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B1" w:rsidRPr="004E6193" w:rsidRDefault="00A817B1" w:rsidP="00A817B1">
      <w:pPr>
        <w:pStyle w:val="af8"/>
        <w:spacing w:before="0" w:after="0" w:line="276" w:lineRule="auto"/>
        <w:ind w:left="2400" w:right="-445"/>
        <w:jc w:val="center"/>
        <w:rPr>
          <w:rFonts w:ascii="Times New Roman" w:hAnsi="Times New Roman"/>
          <w:b/>
          <w:caps/>
          <w:sz w:val="28"/>
        </w:rPr>
      </w:pPr>
      <w:r w:rsidRPr="004E6193">
        <w:rPr>
          <w:rFonts w:ascii="Times New Roman" w:hAnsi="Times New Roman"/>
          <w:b/>
          <w:caps/>
          <w:noProof/>
          <w:sz w:val="28"/>
          <w:lang w:val="ru-RU" w:eastAsia="ru-RU"/>
        </w:rPr>
        <w:drawing>
          <wp:anchor distT="0" distB="0" distL="114300" distR="114300" simplePos="0" relativeHeight="251659264" behindDoc="1" locked="0" layoutInCell="1" allowOverlap="1" wp14:anchorId="2E58ECC8" wp14:editId="24808F2C">
            <wp:simplePos x="0" y="0"/>
            <wp:positionH relativeFrom="column">
              <wp:posOffset>-535305</wp:posOffset>
            </wp:positionH>
            <wp:positionV relativeFrom="paragraph">
              <wp:posOffset>-366395</wp:posOffset>
            </wp:positionV>
            <wp:extent cx="6722745" cy="10045700"/>
            <wp:effectExtent l="0" t="0" r="0" b="0"/>
            <wp:wrapNone/>
            <wp:docPr id="1" name="Рисунок 1" descr="Титульный 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итульный лис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22745" cy="10045700"/>
                    </a:xfrm>
                    <a:prstGeom prst="rect">
                      <a:avLst/>
                    </a:prstGeom>
                    <a:noFill/>
                    <a:ln>
                      <a:noFill/>
                    </a:ln>
                  </pic:spPr>
                </pic:pic>
              </a:graphicData>
            </a:graphic>
          </wp:anchor>
        </w:drawing>
      </w:r>
      <w:r w:rsidRPr="004E6193">
        <w:rPr>
          <w:rFonts w:ascii="Times New Roman" w:hAnsi="Times New Roman"/>
          <w:b/>
          <w:caps/>
          <w:sz w:val="28"/>
        </w:rPr>
        <w:t>НЕНЕЦКИЙ АВТОНОМНЫЙ ОКРУГ</w:t>
      </w: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BA7BA0" w:rsidRDefault="00A817B1" w:rsidP="00A817B1">
      <w:pPr>
        <w:pStyle w:val="af8"/>
        <w:spacing w:before="0" w:after="0" w:line="276" w:lineRule="auto"/>
        <w:ind w:left="2552" w:right="-143"/>
        <w:jc w:val="center"/>
        <w:rPr>
          <w:rFonts w:ascii="Times New Roman" w:hAnsi="Times New Roman"/>
          <w:b/>
          <w:caps/>
          <w:sz w:val="30"/>
          <w:szCs w:val="30"/>
        </w:rPr>
      </w:pPr>
      <w:r w:rsidRPr="00BA7BA0">
        <w:rPr>
          <w:rFonts w:ascii="Times New Roman" w:hAnsi="Times New Roman"/>
          <w:b/>
          <w:caps/>
          <w:sz w:val="30"/>
          <w:szCs w:val="30"/>
        </w:rPr>
        <w:t xml:space="preserve">КОМПЛЕКС ДОКУМЕНТОВ  </w:t>
      </w:r>
      <w:r w:rsidRPr="00BA7BA0">
        <w:rPr>
          <w:rFonts w:ascii="Times New Roman" w:hAnsi="Times New Roman"/>
          <w:b/>
          <w:caps/>
          <w:sz w:val="30"/>
          <w:szCs w:val="30"/>
          <w:lang w:val="ru-RU"/>
        </w:rPr>
        <w:t>ГРАДОСТРОИТЕЛЬНОГО РАЗВИТИЯ</w:t>
      </w:r>
      <w:r w:rsidRPr="00BA7BA0">
        <w:rPr>
          <w:rFonts w:ascii="Times New Roman" w:hAnsi="Times New Roman"/>
          <w:b/>
          <w:caps/>
          <w:sz w:val="30"/>
          <w:szCs w:val="30"/>
        </w:rPr>
        <w:t xml:space="preserve"> ТЕРРИТОРИЙ МУНИЦИПАЛЬНЫХ ОБРАЗОВАНИЙ </w:t>
      </w:r>
    </w:p>
    <w:p w:rsidR="00A817B1" w:rsidRPr="004E6193" w:rsidRDefault="00A817B1" w:rsidP="00A817B1">
      <w:pPr>
        <w:pStyle w:val="af8"/>
        <w:spacing w:before="0" w:after="0" w:line="276" w:lineRule="auto"/>
        <w:ind w:left="2552" w:right="-143"/>
        <w:jc w:val="center"/>
        <w:rPr>
          <w:rFonts w:ascii="Times New Roman" w:hAnsi="Times New Roman"/>
          <w:b/>
          <w:caps/>
          <w:sz w:val="30"/>
          <w:szCs w:val="30"/>
        </w:rPr>
      </w:pPr>
      <w:r w:rsidRPr="00BA7BA0">
        <w:rPr>
          <w:rFonts w:ascii="Times New Roman" w:hAnsi="Times New Roman"/>
          <w:b/>
          <w:caps/>
          <w:sz w:val="30"/>
          <w:szCs w:val="30"/>
        </w:rPr>
        <w:t>НЕНЕЦКОГО АВТОНОМНОГО ОКРУГА</w:t>
      </w:r>
    </w:p>
    <w:p w:rsidR="00A817B1"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Pr="00A37ED3"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C027C5" w:rsidRDefault="00A817B1" w:rsidP="00A817B1">
      <w:pPr>
        <w:pStyle w:val="af8"/>
        <w:spacing w:before="0" w:after="0" w:line="276" w:lineRule="auto"/>
        <w:ind w:left="2552" w:right="-143"/>
        <w:jc w:val="center"/>
        <w:rPr>
          <w:rFonts w:ascii="Times New Roman" w:hAnsi="Times New Roman"/>
          <w:b/>
          <w:caps/>
          <w:sz w:val="28"/>
          <w:szCs w:val="28"/>
          <w:lang w:val="ru-RU"/>
        </w:rPr>
      </w:pPr>
      <w:r w:rsidRPr="008F58F9">
        <w:rPr>
          <w:rFonts w:ascii="Times New Roman" w:hAnsi="Times New Roman"/>
          <w:b/>
          <w:caps/>
          <w:sz w:val="28"/>
          <w:szCs w:val="28"/>
        </w:rPr>
        <w:t>СТРАТЕГИЯ СОЦИАЛЬНО</w:t>
      </w:r>
      <w:r w:rsidR="00CA35E4" w:rsidRPr="00CA35E4">
        <w:rPr>
          <w:rFonts w:ascii="Times New Roman" w:hAnsi="Times New Roman"/>
          <w:b/>
          <w:caps/>
          <w:sz w:val="28"/>
          <w:szCs w:val="28"/>
        </w:rPr>
        <w:t>–</w:t>
      </w:r>
      <w:r w:rsidRPr="008F58F9">
        <w:rPr>
          <w:rFonts w:ascii="Times New Roman" w:hAnsi="Times New Roman"/>
          <w:b/>
          <w:caps/>
          <w:sz w:val="28"/>
          <w:szCs w:val="28"/>
        </w:rPr>
        <w:t>ЭКОНОМИЧЕСКОГО РАЗВИТИЯ МУНИЦИПАЛЬНОГО ОБРАЗОВАНИЯ «</w:t>
      </w:r>
      <w:r>
        <w:rPr>
          <w:rFonts w:ascii="Times New Roman" w:hAnsi="Times New Roman"/>
          <w:b/>
          <w:caps/>
          <w:sz w:val="28"/>
          <w:szCs w:val="28"/>
          <w:lang w:val="ru-RU"/>
        </w:rPr>
        <w:t>КАНИНСКИЙ СЕЛЬСОВЕТ</w:t>
      </w:r>
      <w:r w:rsidRPr="008F58F9">
        <w:rPr>
          <w:rFonts w:ascii="Times New Roman" w:hAnsi="Times New Roman"/>
          <w:b/>
          <w:caps/>
          <w:sz w:val="28"/>
          <w:szCs w:val="28"/>
        </w:rPr>
        <w:t>»</w:t>
      </w:r>
      <w:r>
        <w:rPr>
          <w:rFonts w:ascii="Times New Roman" w:hAnsi="Times New Roman"/>
          <w:b/>
          <w:caps/>
          <w:sz w:val="28"/>
          <w:szCs w:val="28"/>
          <w:lang w:val="ru-RU"/>
        </w:rPr>
        <w:t xml:space="preserve"> НЕНЕЦКОГО АВТОНОМНОГО ОКРУГА</w:t>
      </w:r>
    </w:p>
    <w:p w:rsidR="00A817B1" w:rsidRPr="008F58F9" w:rsidRDefault="00A817B1" w:rsidP="00A817B1">
      <w:pPr>
        <w:pStyle w:val="af8"/>
        <w:spacing w:before="0" w:after="0" w:line="276" w:lineRule="auto"/>
        <w:ind w:left="2552" w:right="-143"/>
        <w:jc w:val="center"/>
        <w:rPr>
          <w:rFonts w:ascii="Times New Roman" w:hAnsi="Times New Roman"/>
          <w:b/>
          <w:caps/>
          <w:sz w:val="28"/>
          <w:szCs w:val="28"/>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Pr="00BA7BA0"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Pr="004E6193" w:rsidRDefault="00A817B1" w:rsidP="00A817B1">
      <w:pPr>
        <w:pStyle w:val="af8"/>
        <w:spacing w:before="0" w:after="0" w:line="276" w:lineRule="auto"/>
        <w:ind w:left="2400" w:right="-445"/>
        <w:jc w:val="center"/>
        <w:rPr>
          <w:rFonts w:ascii="Times New Roman" w:hAnsi="Times New Roman"/>
          <w:b/>
          <w:caps/>
          <w:sz w:val="16"/>
          <w:szCs w:val="16"/>
        </w:rPr>
      </w:pPr>
    </w:p>
    <w:p w:rsidR="00A817B1"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Default="00A817B1" w:rsidP="00A817B1">
      <w:pPr>
        <w:pStyle w:val="af8"/>
        <w:spacing w:before="0" w:after="0" w:line="276" w:lineRule="auto"/>
        <w:ind w:left="2400" w:right="-445"/>
        <w:jc w:val="center"/>
        <w:rPr>
          <w:rFonts w:ascii="Times New Roman" w:hAnsi="Times New Roman"/>
          <w:b/>
          <w:caps/>
          <w:sz w:val="16"/>
          <w:szCs w:val="16"/>
          <w:lang w:val="ru-RU"/>
        </w:rPr>
      </w:pPr>
    </w:p>
    <w:p w:rsidR="00A817B1" w:rsidRDefault="00A817B1" w:rsidP="00A817B1">
      <w:pPr>
        <w:pStyle w:val="af8"/>
        <w:spacing w:before="0" w:after="0" w:line="276" w:lineRule="auto"/>
        <w:ind w:left="2400" w:right="-445"/>
        <w:jc w:val="center"/>
        <w:rPr>
          <w:rFonts w:ascii="Times New Roman" w:hAnsi="Times New Roman"/>
          <w:b/>
          <w:caps/>
          <w:sz w:val="16"/>
          <w:szCs w:val="16"/>
          <w:lang w:val="ru-RU"/>
        </w:rPr>
      </w:pPr>
    </w:p>
    <w:p w:rsidR="009A3E30" w:rsidRPr="00910E46" w:rsidRDefault="00A817B1" w:rsidP="00A817B1">
      <w:pPr>
        <w:jc w:val="center"/>
        <w:rPr>
          <w:rFonts w:ascii="Times New Roman" w:hAnsi="Times New Roman" w:cs="Times New Roman"/>
          <w:color w:val="C0504D" w:themeColor="accent2"/>
          <w:sz w:val="24"/>
          <w:szCs w:val="24"/>
        </w:rPr>
      </w:pPr>
      <w:r w:rsidRPr="004E6193">
        <w:rPr>
          <w:rFonts w:ascii="Times New Roman" w:hAnsi="Times New Roman"/>
          <w:b/>
          <w:caps/>
        </w:rPr>
        <w:t>ОМСК</w:t>
      </w:r>
      <w:r w:rsidR="00CA35E4" w:rsidRPr="00CA35E4">
        <w:rPr>
          <w:rFonts w:ascii="Times New Roman" w:hAnsi="Times New Roman"/>
          <w:b/>
          <w:caps/>
        </w:rPr>
        <w:t>–</w:t>
      </w:r>
      <w:r w:rsidRPr="004E6193">
        <w:rPr>
          <w:rFonts w:ascii="Times New Roman" w:hAnsi="Times New Roman"/>
          <w:b/>
          <w:caps/>
        </w:rPr>
        <w:t>20</w:t>
      </w:r>
      <w:r>
        <w:rPr>
          <w:rFonts w:ascii="Times New Roman" w:hAnsi="Times New Roman"/>
          <w:b/>
          <w:caps/>
        </w:rPr>
        <w:t>20</w:t>
      </w:r>
      <w:r w:rsidRPr="00255FD3">
        <w:rPr>
          <w:rFonts w:ascii="Times New Roman" w:hAnsi="Times New Roman" w:cs="Times New Roman"/>
          <w:color w:val="C0504D" w:themeColor="accent2"/>
          <w:sz w:val="24"/>
          <w:szCs w:val="24"/>
        </w:rPr>
        <w:br w:type="page"/>
      </w:r>
    </w:p>
    <w:sdt>
      <w:sdtPr>
        <w:rPr>
          <w:rFonts w:ascii="Times New Roman" w:eastAsiaTheme="minorHAnsi" w:hAnsi="Times New Roman" w:cs="Times New Roman"/>
          <w:b w:val="0"/>
          <w:bCs w:val="0"/>
          <w:color w:val="C0504D" w:themeColor="accent2"/>
          <w:sz w:val="24"/>
          <w:szCs w:val="24"/>
        </w:rPr>
        <w:id w:val="154624686"/>
        <w:docPartObj>
          <w:docPartGallery w:val="Table of Contents"/>
          <w:docPartUnique/>
        </w:docPartObj>
      </w:sdtPr>
      <w:sdtEndPr>
        <w:rPr>
          <w:rFonts w:eastAsiaTheme="minorEastAsia"/>
        </w:rPr>
      </w:sdtEndPr>
      <w:sdtContent>
        <w:p w:rsidR="00454EF0" w:rsidRPr="00C251AB" w:rsidRDefault="008C18F7" w:rsidP="00C02DD4">
          <w:pPr>
            <w:pStyle w:val="af0"/>
            <w:jc w:val="center"/>
            <w:rPr>
              <w:rFonts w:ascii="Times New Roman" w:hAnsi="Times New Roman" w:cs="Times New Roman"/>
              <w:color w:val="auto"/>
              <w:sz w:val="24"/>
              <w:szCs w:val="24"/>
            </w:rPr>
          </w:pPr>
          <w:r w:rsidRPr="00C251AB">
            <w:rPr>
              <w:rFonts w:ascii="Times New Roman" w:hAnsi="Times New Roman" w:cs="Times New Roman"/>
              <w:color w:val="auto"/>
              <w:sz w:val="24"/>
              <w:szCs w:val="24"/>
            </w:rPr>
            <w:t>СОДЕРЖАНИЕ</w:t>
          </w:r>
        </w:p>
        <w:p w:rsidR="00C74145" w:rsidRPr="00C251AB" w:rsidRDefault="00C74145" w:rsidP="00C74145">
          <w:pPr>
            <w:rPr>
              <w:rFonts w:ascii="Times New Roman" w:hAnsi="Times New Roman" w:cs="Times New Roman"/>
              <w:color w:val="C0504D" w:themeColor="accent2"/>
              <w:sz w:val="24"/>
              <w:szCs w:val="24"/>
            </w:rPr>
          </w:pPr>
        </w:p>
        <w:p w:rsidR="00C251AB" w:rsidRPr="00C251AB" w:rsidRDefault="000541F9" w:rsidP="00C251AB">
          <w:pPr>
            <w:pStyle w:val="11"/>
            <w:tabs>
              <w:tab w:val="left" w:pos="440"/>
              <w:tab w:val="right" w:leader="dot" w:pos="9345"/>
            </w:tabs>
            <w:jc w:val="both"/>
            <w:rPr>
              <w:rFonts w:ascii="Times New Roman" w:hAnsi="Times New Roman" w:cs="Times New Roman"/>
              <w:noProof/>
              <w:sz w:val="24"/>
              <w:szCs w:val="24"/>
            </w:rPr>
          </w:pPr>
          <w:r w:rsidRPr="00C251AB">
            <w:rPr>
              <w:rFonts w:ascii="Times New Roman" w:hAnsi="Times New Roman" w:cs="Times New Roman"/>
              <w:color w:val="C0504D" w:themeColor="accent2"/>
              <w:sz w:val="24"/>
              <w:szCs w:val="24"/>
            </w:rPr>
            <w:fldChar w:fldCharType="begin"/>
          </w:r>
          <w:r w:rsidR="00454EF0" w:rsidRPr="00C251AB">
            <w:rPr>
              <w:rFonts w:ascii="Times New Roman" w:hAnsi="Times New Roman" w:cs="Times New Roman"/>
              <w:color w:val="C0504D" w:themeColor="accent2"/>
              <w:sz w:val="24"/>
              <w:szCs w:val="24"/>
            </w:rPr>
            <w:instrText xml:space="preserve"> TOC \o "1-3" \h \z \u </w:instrText>
          </w:r>
          <w:r w:rsidRPr="00C251AB">
            <w:rPr>
              <w:rFonts w:ascii="Times New Roman" w:hAnsi="Times New Roman" w:cs="Times New Roman"/>
              <w:color w:val="C0504D" w:themeColor="accent2"/>
              <w:sz w:val="24"/>
              <w:szCs w:val="24"/>
            </w:rPr>
            <w:fldChar w:fldCharType="separate"/>
          </w:r>
          <w:hyperlink w:anchor="_Toc38278215" w:history="1">
            <w:r w:rsidR="00C251AB" w:rsidRPr="00C251AB">
              <w:rPr>
                <w:rStyle w:val="af1"/>
                <w:rFonts w:ascii="Times New Roman" w:hAnsi="Times New Roman" w:cs="Times New Roman"/>
                <w:noProof/>
                <w:sz w:val="24"/>
                <w:szCs w:val="24"/>
              </w:rPr>
              <w:t>1.</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ОЦЕНКА СУЩЕСТВУЮЩЕГО СОЦИАЛЬНО–ЭКОНОМИЧЕСКОГО ПОЛОЖЕНИЯ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_Toc38278215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16" w:history="1">
            <w:r w:rsidR="00C251AB" w:rsidRPr="00C251AB">
              <w:rPr>
                <w:rStyle w:val="af1"/>
                <w:rFonts w:ascii="Times New Roman" w:hAnsi="Times New Roman" w:cs="Times New Roman"/>
                <w:noProof/>
                <w:sz w:val="24"/>
                <w:szCs w:val="24"/>
              </w:rPr>
              <w:t>1.1</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Общая характеристика территории</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_Toc38278216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17" w:history="1">
            <w:r w:rsidR="00C251AB" w:rsidRPr="00C251AB">
              <w:rPr>
                <w:rStyle w:val="af1"/>
                <w:rFonts w:ascii="Times New Roman" w:hAnsi="Times New Roman" w:cs="Times New Roman"/>
                <w:noProof/>
                <w:sz w:val="24"/>
                <w:szCs w:val="24"/>
              </w:rPr>
              <w:t>1.2</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Оценка демографической ситуации</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_Toc38278217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5</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18" w:history="1">
            <w:r w:rsidR="00C251AB" w:rsidRPr="00C251AB">
              <w:rPr>
                <w:rStyle w:val="af1"/>
                <w:rFonts w:ascii="Times New Roman" w:hAnsi="Times New Roman" w:cs="Times New Roman"/>
                <w:noProof/>
                <w:sz w:val="24"/>
                <w:szCs w:val="24"/>
              </w:rPr>
              <w:t>1.3</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Оценка экономического потенциала</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_Toc38278218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7</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19" w:history="1">
            <w:r w:rsidR="00C251AB" w:rsidRPr="00C251AB">
              <w:rPr>
                <w:rStyle w:val="af1"/>
                <w:rFonts w:ascii="Times New Roman" w:hAnsi="Times New Roman" w:cs="Times New Roman"/>
                <w:noProof/>
                <w:sz w:val="24"/>
                <w:szCs w:val="24"/>
              </w:rPr>
              <w:t>1.4</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Социальная инфраструктура</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_Toc38278219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8</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0" w:history="1">
            <w:r w:rsidR="00C251AB" w:rsidRPr="00C251AB">
              <w:rPr>
                <w:rStyle w:val="af1"/>
                <w:rFonts w:ascii="Times New Roman" w:hAnsi="Times New Roman" w:cs="Times New Roman"/>
                <w:noProof/>
                <w:sz w:val="24"/>
                <w:szCs w:val="24"/>
              </w:rPr>
              <w:t>1.5</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Оценка структуры бюджета</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_Toc38278220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11</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1" w:history="1">
            <w:r w:rsidR="00C251AB" w:rsidRPr="00C251AB">
              <w:rPr>
                <w:rStyle w:val="af1"/>
                <w:rFonts w:ascii="Times New Roman" w:hAnsi="Times New Roman" w:cs="Times New Roman"/>
                <w:noProof/>
                <w:sz w:val="24"/>
                <w:szCs w:val="24"/>
              </w:rPr>
              <w:t>1.6</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Оценка транспортно–инфраструктурного комплекса</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_Toc38278221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13</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2" w:history="1">
            <w:r w:rsidR="00C251AB" w:rsidRPr="00C251AB">
              <w:rPr>
                <w:rStyle w:val="af1"/>
                <w:rFonts w:ascii="Times New Roman" w:hAnsi="Times New Roman" w:cs="Times New Roman"/>
                <w:noProof/>
                <w:sz w:val="24"/>
                <w:szCs w:val="24"/>
              </w:rPr>
              <w:t>1.7</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Оценка инженерной инфраструктуры</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_Toc38278222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14</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3" w:history="1">
            <w:r w:rsidR="00C251AB" w:rsidRPr="00C251AB">
              <w:rPr>
                <w:rStyle w:val="af1"/>
                <w:rFonts w:ascii="Times New Roman" w:hAnsi="Times New Roman" w:cs="Times New Roman"/>
                <w:noProof/>
                <w:sz w:val="24"/>
                <w:szCs w:val="24"/>
              </w:rPr>
              <w:t>1.8</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Особенности пространственного развития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_Toc38278223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16</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4" w:history="1">
            <w:r w:rsidR="00C251AB" w:rsidRPr="00C251AB">
              <w:rPr>
                <w:rStyle w:val="af1"/>
                <w:rFonts w:ascii="Times New Roman" w:hAnsi="Times New Roman" w:cs="Times New Roman"/>
                <w:noProof/>
                <w:sz w:val="24"/>
                <w:szCs w:val="24"/>
              </w:rPr>
              <w:t>1.9</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Комплексный анализ внешних и внутренних факторов, оказывающих влияние на развитие</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_Toc38278224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17</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11"/>
            <w:tabs>
              <w:tab w:val="left" w:pos="440"/>
              <w:tab w:val="right" w:leader="dot" w:pos="9345"/>
            </w:tabs>
            <w:jc w:val="both"/>
            <w:rPr>
              <w:rFonts w:ascii="Times New Roman" w:hAnsi="Times New Roman" w:cs="Times New Roman"/>
              <w:noProof/>
              <w:sz w:val="24"/>
              <w:szCs w:val="24"/>
            </w:rPr>
          </w:pPr>
          <w:hyperlink w:anchor="_Toc38278225" w:history="1">
            <w:r w:rsidR="00C251AB" w:rsidRPr="00C251AB">
              <w:rPr>
                <w:rStyle w:val="af1"/>
                <w:rFonts w:ascii="Times New Roman" w:hAnsi="Times New Roman" w:cs="Times New Roman"/>
                <w:noProof/>
                <w:sz w:val="24"/>
                <w:szCs w:val="24"/>
              </w:rPr>
              <w:t>2.</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ЦЕЛИ И ЗАДАЧИ СОЦИАЛЬНО–ЭКОНОМИЧЕСКОГО РАЗВИТИЯ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_Toc38278225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19</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6" w:history="1">
            <w:r w:rsidR="00C251AB" w:rsidRPr="00C251AB">
              <w:rPr>
                <w:rStyle w:val="af1"/>
                <w:rFonts w:ascii="Times New Roman" w:hAnsi="Times New Roman" w:cs="Times New Roman"/>
                <w:noProof/>
                <w:sz w:val="24"/>
                <w:szCs w:val="24"/>
              </w:rPr>
              <w:t>2.1</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Стратегические приоритеты долгосрочного развития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_Toc38278226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19</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7" w:history="1">
            <w:r w:rsidR="00C251AB" w:rsidRPr="00C251AB">
              <w:rPr>
                <w:rStyle w:val="af1"/>
                <w:rFonts w:ascii="Times New Roman" w:hAnsi="Times New Roman" w:cs="Times New Roman"/>
                <w:noProof/>
                <w:sz w:val="24"/>
                <w:szCs w:val="24"/>
              </w:rPr>
              <w:t>2.2</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Цели и задачи социально–экономического развития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_Toc38278227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19</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11"/>
            <w:tabs>
              <w:tab w:val="left" w:pos="440"/>
              <w:tab w:val="right" w:leader="dot" w:pos="9345"/>
            </w:tabs>
            <w:jc w:val="both"/>
            <w:rPr>
              <w:rFonts w:ascii="Times New Roman" w:hAnsi="Times New Roman" w:cs="Times New Roman"/>
              <w:noProof/>
              <w:sz w:val="24"/>
              <w:szCs w:val="24"/>
            </w:rPr>
          </w:pPr>
          <w:hyperlink w:anchor="_Toc38278228" w:history="1">
            <w:r w:rsidR="00C251AB" w:rsidRPr="00C251AB">
              <w:rPr>
                <w:rStyle w:val="af1"/>
                <w:rFonts w:ascii="Times New Roman" w:hAnsi="Times New Roman" w:cs="Times New Roman"/>
                <w:noProof/>
                <w:sz w:val="24"/>
                <w:szCs w:val="24"/>
              </w:rPr>
              <w:t>3.</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НАПРАВЛЕНИЯ РАЗВИТИЯ МУНИЦИПАЛЬНОГО ОБРАЗОВАНИЯ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_Toc38278228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24</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29" w:history="1">
            <w:r w:rsidR="00C251AB" w:rsidRPr="00C251AB">
              <w:rPr>
                <w:rStyle w:val="af1"/>
                <w:rFonts w:ascii="Times New Roman" w:hAnsi="Times New Roman" w:cs="Times New Roman"/>
                <w:noProof/>
                <w:sz w:val="24"/>
                <w:szCs w:val="24"/>
              </w:rPr>
              <w:t>3.1</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направления экономического развития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_Toc38278229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24</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30" w:history="1">
            <w:r w:rsidR="00C251AB" w:rsidRPr="00C251AB">
              <w:rPr>
                <w:rStyle w:val="af1"/>
                <w:rFonts w:ascii="Times New Roman" w:hAnsi="Times New Roman" w:cs="Times New Roman"/>
                <w:noProof/>
                <w:sz w:val="24"/>
                <w:szCs w:val="24"/>
              </w:rPr>
              <w:t>3.2</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Направления развития человеческого капитала и социальной сферы</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_Toc38278230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25</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31" w:history="1">
            <w:r w:rsidR="00C251AB" w:rsidRPr="00C251AB">
              <w:rPr>
                <w:rStyle w:val="af1"/>
                <w:rFonts w:ascii="Times New Roman" w:hAnsi="Times New Roman" w:cs="Times New Roman"/>
                <w:noProof/>
                <w:sz w:val="24"/>
                <w:szCs w:val="24"/>
              </w:rPr>
              <w:t>3.3</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направления развития транспортной инфраструктуры</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_Toc38278231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30</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32" w:history="1">
            <w:r w:rsidR="00C251AB" w:rsidRPr="00C251AB">
              <w:rPr>
                <w:rStyle w:val="af1"/>
                <w:rFonts w:ascii="Times New Roman" w:hAnsi="Times New Roman" w:cs="Times New Roman"/>
                <w:noProof/>
                <w:sz w:val="24"/>
                <w:szCs w:val="24"/>
              </w:rPr>
              <w:t>3.4</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направления развития инженерной инфраструктуры</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_Toc38278232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30</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33" w:history="1">
            <w:r w:rsidR="00C251AB" w:rsidRPr="00C251AB">
              <w:rPr>
                <w:rStyle w:val="af1"/>
                <w:rFonts w:ascii="Times New Roman" w:hAnsi="Times New Roman" w:cs="Times New Roman"/>
                <w:noProof/>
                <w:sz w:val="24"/>
                <w:szCs w:val="24"/>
              </w:rPr>
              <w:t>3.5</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направления рационального природопользования и обеспечения экологической безопасности</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_Toc38278233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31</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34" w:history="1">
            <w:r w:rsidR="00C251AB" w:rsidRPr="00C251AB">
              <w:rPr>
                <w:rStyle w:val="af1"/>
                <w:rFonts w:ascii="Times New Roman" w:hAnsi="Times New Roman" w:cs="Times New Roman"/>
                <w:noProof/>
                <w:sz w:val="24"/>
                <w:szCs w:val="24"/>
              </w:rPr>
              <w:t>3.6</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направления пространственного развития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_Toc38278234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34</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22"/>
            <w:rPr>
              <w:rFonts w:ascii="Times New Roman" w:hAnsi="Times New Roman" w:cs="Times New Roman"/>
              <w:noProof/>
              <w:sz w:val="24"/>
              <w:szCs w:val="24"/>
            </w:rPr>
          </w:pPr>
          <w:hyperlink w:anchor="_Toc38278235" w:history="1">
            <w:r w:rsidR="00C251AB" w:rsidRPr="00C251AB">
              <w:rPr>
                <w:rStyle w:val="af1"/>
                <w:rFonts w:ascii="Times New Roman" w:hAnsi="Times New Roman" w:cs="Times New Roman"/>
                <w:noProof/>
                <w:sz w:val="24"/>
                <w:szCs w:val="24"/>
              </w:rPr>
              <w:t>3.7</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направления территориальной организации местного самоуправления</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_Toc38278235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36</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11"/>
            <w:tabs>
              <w:tab w:val="left" w:pos="440"/>
              <w:tab w:val="right" w:leader="dot" w:pos="9345"/>
            </w:tabs>
            <w:jc w:val="both"/>
            <w:rPr>
              <w:rFonts w:ascii="Times New Roman" w:hAnsi="Times New Roman" w:cs="Times New Roman"/>
              <w:noProof/>
              <w:sz w:val="24"/>
              <w:szCs w:val="24"/>
            </w:rPr>
          </w:pPr>
          <w:hyperlink w:anchor="_Toc38278236" w:history="1">
            <w:r w:rsidR="00C251AB" w:rsidRPr="00C251AB">
              <w:rPr>
                <w:rStyle w:val="af1"/>
                <w:rFonts w:ascii="Times New Roman" w:hAnsi="Times New Roman" w:cs="Times New Roman"/>
                <w:noProof/>
                <w:sz w:val="24"/>
                <w:szCs w:val="24"/>
              </w:rPr>
              <w:t>4.</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МЕХАНИЗМ РЕАЛИЗАЦИИ СТРАТЕГИИ</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_Toc38278236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38</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11"/>
            <w:tabs>
              <w:tab w:val="left" w:pos="440"/>
              <w:tab w:val="right" w:leader="dot" w:pos="9345"/>
            </w:tabs>
            <w:jc w:val="both"/>
            <w:rPr>
              <w:rFonts w:ascii="Times New Roman" w:hAnsi="Times New Roman" w:cs="Times New Roman"/>
              <w:noProof/>
              <w:sz w:val="24"/>
              <w:szCs w:val="24"/>
            </w:rPr>
          </w:pPr>
          <w:hyperlink w:anchor="_Toc38278237" w:history="1">
            <w:r w:rsidR="00C251AB" w:rsidRPr="00C251AB">
              <w:rPr>
                <w:rStyle w:val="af1"/>
                <w:rFonts w:ascii="Times New Roman" w:hAnsi="Times New Roman" w:cs="Times New Roman"/>
                <w:noProof/>
                <w:sz w:val="24"/>
                <w:szCs w:val="24"/>
              </w:rPr>
              <w:t>5.</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НАПРАВЛЕНИЯ ПО РЕАЛИЗАЦИИ СТРАТЕГИИ</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_Toc38278237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40</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11"/>
            <w:tabs>
              <w:tab w:val="left" w:pos="440"/>
              <w:tab w:val="right" w:leader="dot" w:pos="9345"/>
            </w:tabs>
            <w:jc w:val="both"/>
            <w:rPr>
              <w:rFonts w:ascii="Times New Roman" w:hAnsi="Times New Roman" w:cs="Times New Roman"/>
              <w:noProof/>
              <w:sz w:val="24"/>
              <w:szCs w:val="24"/>
            </w:rPr>
          </w:pPr>
          <w:hyperlink w:anchor="_Toc38278238" w:history="1">
            <w:r w:rsidR="00C251AB" w:rsidRPr="00C251AB">
              <w:rPr>
                <w:rStyle w:val="af1"/>
                <w:rFonts w:ascii="Times New Roman" w:hAnsi="Times New Roman" w:cs="Times New Roman"/>
                <w:noProof/>
                <w:sz w:val="24"/>
                <w:szCs w:val="24"/>
              </w:rPr>
              <w:t>6.</w:t>
            </w:r>
            <w:r w:rsidR="00C251AB" w:rsidRPr="00C251AB">
              <w:rPr>
                <w:rFonts w:ascii="Times New Roman" w:hAnsi="Times New Roman" w:cs="Times New Roman"/>
                <w:noProof/>
                <w:sz w:val="24"/>
                <w:szCs w:val="24"/>
              </w:rPr>
              <w:tab/>
            </w:r>
            <w:r w:rsidR="00C251AB" w:rsidRPr="00C251AB">
              <w:rPr>
                <w:rStyle w:val="af1"/>
                <w:rFonts w:ascii="Times New Roman" w:hAnsi="Times New Roman" w:cs="Times New Roman"/>
                <w:noProof/>
                <w:sz w:val="24"/>
                <w:szCs w:val="24"/>
              </w:rPr>
              <w:t>ОСНОВНЫЕ ОЖИДАЕМЫЕ РЕЗУЛЬТАТЫ РЕАЛИЗАЦИИ СТРАТЕГИИ</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_Toc38278238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42</w:t>
            </w:r>
            <w:r w:rsidR="00C251AB" w:rsidRPr="00C251AB">
              <w:rPr>
                <w:rFonts w:ascii="Times New Roman" w:hAnsi="Times New Roman" w:cs="Times New Roman"/>
                <w:noProof/>
                <w:webHidden/>
                <w:sz w:val="24"/>
                <w:szCs w:val="24"/>
              </w:rPr>
              <w:fldChar w:fldCharType="end"/>
            </w:r>
          </w:hyperlink>
        </w:p>
        <w:p w:rsidR="00C251AB" w:rsidRPr="00C251AB" w:rsidRDefault="00C61A79" w:rsidP="00C251AB">
          <w:pPr>
            <w:pStyle w:val="11"/>
            <w:tabs>
              <w:tab w:val="right" w:leader="dot" w:pos="9345"/>
            </w:tabs>
            <w:jc w:val="both"/>
            <w:rPr>
              <w:rFonts w:ascii="Times New Roman" w:hAnsi="Times New Roman" w:cs="Times New Roman"/>
              <w:noProof/>
              <w:sz w:val="24"/>
              <w:szCs w:val="24"/>
            </w:rPr>
          </w:pPr>
          <w:hyperlink w:anchor="_Toc38278239" w:history="1">
            <w:r w:rsidR="00C251AB" w:rsidRPr="00C251AB">
              <w:rPr>
                <w:rStyle w:val="af1"/>
                <w:rFonts w:ascii="Times New Roman" w:hAnsi="Times New Roman" w:cs="Times New Roman"/>
                <w:noProof/>
                <w:sz w:val="24"/>
                <w:szCs w:val="24"/>
              </w:rPr>
              <w:t>ПЛАН МЕРОПРИЯТИЙ ПО РЕАЛИЗАЦИИ СТРАТЕГИИ СОЦИАЛЬНО–ЭКОНОМИЧЕСКОГО РАЗВИТИЯ МУНИЦИПАЛЬНОГО ОБРАЗОВАНИЯ «КАНИНСКИЙ СЕЛЬСОВЕТ»</w:t>
            </w:r>
            <w:r w:rsidR="00C251AB" w:rsidRPr="00C251AB">
              <w:rPr>
                <w:rFonts w:ascii="Times New Roman" w:hAnsi="Times New Roman" w:cs="Times New Roman"/>
                <w:noProof/>
                <w:webHidden/>
                <w:sz w:val="24"/>
                <w:szCs w:val="24"/>
              </w:rPr>
              <w:tab/>
            </w:r>
            <w:r w:rsidR="00C251AB" w:rsidRPr="00C251AB">
              <w:rPr>
                <w:rFonts w:ascii="Times New Roman" w:hAnsi="Times New Roman" w:cs="Times New Roman"/>
                <w:noProof/>
                <w:webHidden/>
                <w:sz w:val="24"/>
                <w:szCs w:val="24"/>
              </w:rPr>
              <w:fldChar w:fldCharType="begin"/>
            </w:r>
            <w:r w:rsidR="00C251AB" w:rsidRPr="00C251AB">
              <w:rPr>
                <w:rFonts w:ascii="Times New Roman" w:hAnsi="Times New Roman" w:cs="Times New Roman"/>
                <w:noProof/>
                <w:webHidden/>
                <w:sz w:val="24"/>
                <w:szCs w:val="24"/>
              </w:rPr>
              <w:instrText xml:space="preserve"> PAGEREF _Toc38278239 \h </w:instrText>
            </w:r>
            <w:r w:rsidR="00C251AB" w:rsidRPr="00C251AB">
              <w:rPr>
                <w:rFonts w:ascii="Times New Roman" w:hAnsi="Times New Roman" w:cs="Times New Roman"/>
                <w:noProof/>
                <w:webHidden/>
                <w:sz w:val="24"/>
                <w:szCs w:val="24"/>
              </w:rPr>
            </w:r>
            <w:r w:rsidR="00C251AB" w:rsidRPr="00C251AB">
              <w:rPr>
                <w:rFonts w:ascii="Times New Roman" w:hAnsi="Times New Roman" w:cs="Times New Roman"/>
                <w:noProof/>
                <w:webHidden/>
                <w:sz w:val="24"/>
                <w:szCs w:val="24"/>
              </w:rPr>
              <w:fldChar w:fldCharType="separate"/>
            </w:r>
            <w:r w:rsidR="00C251AB" w:rsidRPr="00C251AB">
              <w:rPr>
                <w:rFonts w:ascii="Times New Roman" w:hAnsi="Times New Roman" w:cs="Times New Roman"/>
                <w:noProof/>
                <w:webHidden/>
                <w:sz w:val="24"/>
                <w:szCs w:val="24"/>
              </w:rPr>
              <w:t>43</w:t>
            </w:r>
            <w:r w:rsidR="00C251AB" w:rsidRPr="00C251AB">
              <w:rPr>
                <w:rFonts w:ascii="Times New Roman" w:hAnsi="Times New Roman" w:cs="Times New Roman"/>
                <w:noProof/>
                <w:webHidden/>
                <w:sz w:val="24"/>
                <w:szCs w:val="24"/>
              </w:rPr>
              <w:fldChar w:fldCharType="end"/>
            </w:r>
          </w:hyperlink>
        </w:p>
        <w:p w:rsidR="00454EF0" w:rsidRPr="00C251AB" w:rsidRDefault="000541F9">
          <w:pPr>
            <w:rPr>
              <w:rFonts w:ascii="Times New Roman" w:hAnsi="Times New Roman" w:cs="Times New Roman"/>
              <w:color w:val="C0504D" w:themeColor="accent2"/>
              <w:sz w:val="24"/>
              <w:szCs w:val="24"/>
            </w:rPr>
          </w:pPr>
          <w:r w:rsidRPr="00C251AB">
            <w:rPr>
              <w:rFonts w:ascii="Times New Roman" w:hAnsi="Times New Roman" w:cs="Times New Roman"/>
              <w:color w:val="C0504D" w:themeColor="accent2"/>
              <w:sz w:val="24"/>
              <w:szCs w:val="24"/>
            </w:rPr>
            <w:fldChar w:fldCharType="end"/>
          </w:r>
        </w:p>
      </w:sdtContent>
    </w:sdt>
    <w:p w:rsidR="00454EF0" w:rsidRPr="00910E46" w:rsidRDefault="006A6299" w:rsidP="006A6299">
      <w:pPr>
        <w:tabs>
          <w:tab w:val="left" w:pos="5813"/>
        </w:tabs>
        <w:rPr>
          <w:rFonts w:ascii="Times New Roman" w:hAnsi="Times New Roman" w:cs="Times New Roman"/>
          <w:color w:val="C0504D" w:themeColor="accent2"/>
          <w:sz w:val="24"/>
          <w:szCs w:val="24"/>
        </w:rPr>
      </w:pPr>
      <w:r w:rsidRPr="00910E46">
        <w:rPr>
          <w:rFonts w:ascii="Times New Roman" w:hAnsi="Times New Roman" w:cs="Times New Roman"/>
          <w:color w:val="C0504D" w:themeColor="accent2"/>
          <w:sz w:val="24"/>
          <w:szCs w:val="24"/>
        </w:rPr>
        <w:tab/>
      </w:r>
      <w:r w:rsidR="00454EF0" w:rsidRPr="00910E46">
        <w:rPr>
          <w:rFonts w:ascii="Times New Roman" w:hAnsi="Times New Roman" w:cs="Times New Roman"/>
          <w:color w:val="C0504D" w:themeColor="accent2"/>
          <w:sz w:val="24"/>
          <w:szCs w:val="24"/>
        </w:rPr>
        <w:br w:type="page"/>
      </w:r>
    </w:p>
    <w:p w:rsidR="00005CAD" w:rsidRPr="00910E46" w:rsidRDefault="00005CAD" w:rsidP="007E1CE2">
      <w:pPr>
        <w:pStyle w:val="S1"/>
      </w:pPr>
      <w:bookmarkStart w:id="0" w:name="_Toc36564273"/>
      <w:bookmarkStart w:id="1" w:name="_Toc36564317"/>
      <w:bookmarkStart w:id="2" w:name="_Toc36564361"/>
      <w:bookmarkStart w:id="3" w:name="_Toc38278215"/>
      <w:r w:rsidRPr="00910E46">
        <w:lastRenderedPageBreak/>
        <w:t>ОЦЕНКА СУЩЕСТВУЮЩЕГО СОЦИАЛЬНО</w:t>
      </w:r>
      <w:r w:rsidR="00CA35E4" w:rsidRPr="00CA35E4">
        <w:t>–</w:t>
      </w:r>
      <w:r w:rsidRPr="00910E46">
        <w:t>ЭКОНОМИЧЕСКОГО ПОЛОЖЕНИЯ</w:t>
      </w:r>
      <w:bookmarkEnd w:id="0"/>
      <w:bookmarkEnd w:id="1"/>
      <w:bookmarkEnd w:id="2"/>
      <w:bookmarkEnd w:id="3"/>
    </w:p>
    <w:p w:rsidR="00005CAD" w:rsidRPr="00910E46" w:rsidRDefault="004F3B00" w:rsidP="00DE1917">
      <w:pPr>
        <w:pStyle w:val="S2"/>
      </w:pPr>
      <w:bookmarkStart w:id="4" w:name="_Toc36564274"/>
      <w:bookmarkStart w:id="5" w:name="_Toc36564318"/>
      <w:bookmarkStart w:id="6" w:name="_Toc36564362"/>
      <w:r>
        <w:t xml:space="preserve"> </w:t>
      </w:r>
      <w:bookmarkStart w:id="7" w:name="_Toc38278216"/>
      <w:r w:rsidR="00CA35E4">
        <w:t>Общая</w:t>
      </w:r>
      <w:r w:rsidR="00005CAD" w:rsidRPr="00910E46">
        <w:t xml:space="preserve"> </w:t>
      </w:r>
      <w:bookmarkEnd w:id="4"/>
      <w:bookmarkEnd w:id="5"/>
      <w:bookmarkEnd w:id="6"/>
      <w:r w:rsidR="00005CAD" w:rsidRPr="00910E46">
        <w:t>характеристика территории</w:t>
      </w:r>
      <w:bookmarkEnd w:id="7"/>
    </w:p>
    <w:p w:rsidR="00A817B1" w:rsidRPr="00A817B1" w:rsidRDefault="00A817B1" w:rsidP="00A817B1">
      <w:pPr>
        <w:pStyle w:val="G"/>
        <w:spacing w:before="0" w:after="0" w:line="360" w:lineRule="auto"/>
        <w:ind w:firstLine="709"/>
        <w:rPr>
          <w:rStyle w:val="a5"/>
          <w:rFonts w:ascii="Times New Roman" w:hAnsi="Times New Roman"/>
        </w:rPr>
      </w:pPr>
      <w:r w:rsidRPr="00A817B1">
        <w:rPr>
          <w:rStyle w:val="a5"/>
          <w:rFonts w:ascii="Times New Roman" w:hAnsi="Times New Roman"/>
        </w:rPr>
        <w:t>Муниципальное образование «</w:t>
      </w:r>
      <w:proofErr w:type="spellStart"/>
      <w:r w:rsidRPr="00A817B1">
        <w:rPr>
          <w:rStyle w:val="a5"/>
          <w:rFonts w:ascii="Times New Roman" w:hAnsi="Times New Roman"/>
        </w:rPr>
        <w:t>Канинский</w:t>
      </w:r>
      <w:proofErr w:type="spellEnd"/>
      <w:r w:rsidRPr="00A817B1">
        <w:rPr>
          <w:rStyle w:val="a5"/>
          <w:rFonts w:ascii="Times New Roman" w:hAnsi="Times New Roman"/>
        </w:rPr>
        <w:t xml:space="preserve"> сельсовет» законом Ненецкого автономного округа от 24 февраля 2005 г. № 557</w:t>
      </w:r>
      <w:r w:rsidR="00CA35E4" w:rsidRPr="00CA35E4">
        <w:rPr>
          <w:rStyle w:val="a5"/>
          <w:rFonts w:ascii="Times New Roman" w:hAnsi="Times New Roman"/>
          <w:b/>
        </w:rPr>
        <w:t>–</w:t>
      </w:r>
      <w:r w:rsidRPr="00A817B1">
        <w:rPr>
          <w:rStyle w:val="a5"/>
          <w:rFonts w:ascii="Times New Roman" w:hAnsi="Times New Roman"/>
        </w:rPr>
        <w:t>ОЗ «Об административно</w:t>
      </w:r>
      <w:r w:rsidR="00CA35E4" w:rsidRPr="00CA35E4">
        <w:rPr>
          <w:rStyle w:val="a5"/>
          <w:rFonts w:ascii="Times New Roman" w:hAnsi="Times New Roman"/>
          <w:b/>
        </w:rPr>
        <w:t>–</w:t>
      </w:r>
      <w:r w:rsidRPr="00A817B1">
        <w:rPr>
          <w:rStyle w:val="a5"/>
          <w:rFonts w:ascii="Times New Roman" w:hAnsi="Times New Roman"/>
        </w:rPr>
        <w:t xml:space="preserve">территориальном устройстве Ненецкого автономного округа» наделено статусом сельского поселения, на территории которого осуществляется местное самоуправление. </w:t>
      </w:r>
    </w:p>
    <w:p w:rsidR="00A817B1" w:rsidRPr="00A817B1" w:rsidRDefault="00A817B1" w:rsidP="00A817B1">
      <w:pPr>
        <w:pStyle w:val="G"/>
        <w:spacing w:before="0" w:after="0" w:line="360" w:lineRule="auto"/>
        <w:ind w:firstLine="709"/>
        <w:rPr>
          <w:rStyle w:val="a5"/>
          <w:rFonts w:ascii="Times New Roman" w:hAnsi="Times New Roman"/>
        </w:rPr>
      </w:pPr>
      <w:r w:rsidRPr="00A817B1">
        <w:rPr>
          <w:rStyle w:val="a5"/>
          <w:rFonts w:ascii="Times New Roman" w:hAnsi="Times New Roman"/>
        </w:rPr>
        <w:t>В соответствии с Законом Ненецкого автономного округа от 18.10.1999 N 197</w:t>
      </w:r>
      <w:r w:rsidR="00CA35E4" w:rsidRPr="00CA35E4">
        <w:rPr>
          <w:rStyle w:val="a5"/>
          <w:rFonts w:ascii="Times New Roman" w:hAnsi="Times New Roman"/>
          <w:b/>
        </w:rPr>
        <w:t>–</w:t>
      </w:r>
      <w:r w:rsidRPr="00A817B1">
        <w:rPr>
          <w:rStyle w:val="a5"/>
          <w:rFonts w:ascii="Times New Roman" w:hAnsi="Times New Roman"/>
        </w:rPr>
        <w:t xml:space="preserve">ОЗ «О перечне труднодоступных и отдаленных местностей Ненецкого автономного округа» территория </w:t>
      </w:r>
      <w:proofErr w:type="spellStart"/>
      <w:r w:rsidRPr="00A817B1">
        <w:rPr>
          <w:rStyle w:val="a5"/>
          <w:rFonts w:ascii="Times New Roman" w:hAnsi="Times New Roman"/>
        </w:rPr>
        <w:t>Канинского</w:t>
      </w:r>
      <w:proofErr w:type="spellEnd"/>
      <w:r w:rsidRPr="00A817B1">
        <w:rPr>
          <w:rStyle w:val="a5"/>
          <w:rFonts w:ascii="Times New Roman" w:hAnsi="Times New Roman"/>
        </w:rPr>
        <w:t xml:space="preserve"> сельсовета относится к труднодоступным и отдаленным местностям.</w:t>
      </w:r>
    </w:p>
    <w:p w:rsidR="00A817B1" w:rsidRPr="00A817B1" w:rsidRDefault="00A817B1" w:rsidP="00A817B1">
      <w:pPr>
        <w:pStyle w:val="G"/>
        <w:spacing w:before="0" w:after="0" w:line="360" w:lineRule="auto"/>
        <w:ind w:firstLine="709"/>
        <w:rPr>
          <w:rStyle w:val="a5"/>
          <w:rFonts w:ascii="Times New Roman" w:hAnsi="Times New Roman"/>
        </w:rPr>
      </w:pPr>
      <w:r w:rsidRPr="00A817B1">
        <w:rPr>
          <w:rStyle w:val="a5"/>
          <w:rFonts w:ascii="Times New Roman" w:hAnsi="Times New Roman"/>
        </w:rPr>
        <w:t>Административным центром муниципального образования «</w:t>
      </w:r>
      <w:proofErr w:type="spellStart"/>
      <w:r w:rsidRPr="00A817B1">
        <w:rPr>
          <w:rStyle w:val="a5"/>
          <w:rFonts w:ascii="Times New Roman" w:hAnsi="Times New Roman"/>
        </w:rPr>
        <w:t>Канинский</w:t>
      </w:r>
      <w:proofErr w:type="spellEnd"/>
      <w:r w:rsidRPr="00A817B1">
        <w:rPr>
          <w:rStyle w:val="a5"/>
          <w:rFonts w:ascii="Times New Roman" w:hAnsi="Times New Roman"/>
        </w:rPr>
        <w:t xml:space="preserve"> сельсовет» является село Несь. На территории муниципального образования расположены еще два населенных пункта </w:t>
      </w:r>
      <w:r w:rsidR="00CA35E4" w:rsidRPr="00CA35E4">
        <w:rPr>
          <w:rStyle w:val="a5"/>
          <w:rFonts w:ascii="Times New Roman" w:hAnsi="Times New Roman"/>
          <w:b/>
        </w:rPr>
        <w:t>–</w:t>
      </w:r>
      <w:r w:rsidRPr="00A817B1">
        <w:rPr>
          <w:rStyle w:val="a5"/>
          <w:rFonts w:ascii="Times New Roman" w:hAnsi="Times New Roman"/>
        </w:rPr>
        <w:t xml:space="preserve"> д. Чижа и д. Мгла. </w:t>
      </w:r>
    </w:p>
    <w:p w:rsidR="00A817B1" w:rsidRPr="00A817B1" w:rsidRDefault="00A817B1" w:rsidP="00A817B1">
      <w:pPr>
        <w:pStyle w:val="G"/>
        <w:spacing w:before="0" w:after="0" w:line="360" w:lineRule="auto"/>
        <w:ind w:firstLine="709"/>
        <w:rPr>
          <w:rStyle w:val="a5"/>
          <w:rFonts w:ascii="Times New Roman" w:hAnsi="Times New Roman"/>
        </w:rPr>
      </w:pPr>
      <w:r w:rsidRPr="00A817B1">
        <w:rPr>
          <w:rStyle w:val="a5"/>
          <w:rFonts w:ascii="Times New Roman" w:hAnsi="Times New Roman"/>
        </w:rPr>
        <w:t>Населенные пункты расположены по берегам рек, которые впадают в Мезенскую губу Белого моря.</w:t>
      </w:r>
    </w:p>
    <w:p w:rsidR="00A817B1" w:rsidRPr="00A817B1" w:rsidRDefault="00A817B1" w:rsidP="00A817B1">
      <w:pPr>
        <w:pStyle w:val="G"/>
        <w:spacing w:before="0" w:after="0" w:line="360" w:lineRule="auto"/>
        <w:ind w:firstLine="709"/>
        <w:rPr>
          <w:rStyle w:val="a5"/>
          <w:rFonts w:ascii="Times New Roman" w:hAnsi="Times New Roman"/>
        </w:rPr>
      </w:pPr>
      <w:r w:rsidRPr="00A817B1">
        <w:rPr>
          <w:rStyle w:val="a5"/>
          <w:rFonts w:ascii="Times New Roman" w:hAnsi="Times New Roman"/>
        </w:rPr>
        <w:t xml:space="preserve">Село Несь расположено на правом берегу реки Несь, </w:t>
      </w:r>
    </w:p>
    <w:p w:rsidR="00A817B1" w:rsidRPr="00A817B1" w:rsidRDefault="00A817B1" w:rsidP="00A817B1">
      <w:pPr>
        <w:pStyle w:val="G"/>
        <w:spacing w:before="0" w:after="0" w:line="360" w:lineRule="auto"/>
        <w:ind w:firstLine="709"/>
        <w:rPr>
          <w:rStyle w:val="a5"/>
          <w:rFonts w:ascii="Times New Roman" w:hAnsi="Times New Roman"/>
        </w:rPr>
      </w:pPr>
      <w:r w:rsidRPr="00A817B1">
        <w:rPr>
          <w:rStyle w:val="a5"/>
          <w:rFonts w:ascii="Times New Roman" w:hAnsi="Times New Roman"/>
        </w:rPr>
        <w:t>Деревня Мгла расположена на правом берегу реки Нижняя Мгла.</w:t>
      </w:r>
    </w:p>
    <w:p w:rsidR="00A817B1" w:rsidRPr="00A817B1" w:rsidRDefault="00A817B1" w:rsidP="00A817B1">
      <w:pPr>
        <w:pStyle w:val="G"/>
        <w:spacing w:before="0" w:after="0" w:line="360" w:lineRule="auto"/>
        <w:ind w:firstLine="709"/>
        <w:rPr>
          <w:rStyle w:val="a5"/>
          <w:rFonts w:ascii="Times New Roman" w:hAnsi="Times New Roman"/>
        </w:rPr>
      </w:pPr>
      <w:r w:rsidRPr="00A817B1">
        <w:rPr>
          <w:rStyle w:val="a5"/>
          <w:rFonts w:ascii="Times New Roman" w:hAnsi="Times New Roman"/>
        </w:rPr>
        <w:t>Деревня Чижа расположена на правом берегу реки Чижа.</w:t>
      </w:r>
    </w:p>
    <w:p w:rsidR="00910E46" w:rsidRPr="00910E46" w:rsidRDefault="00910E46" w:rsidP="00910E46">
      <w:pPr>
        <w:pStyle w:val="G"/>
        <w:spacing w:before="0" w:after="0" w:line="360" w:lineRule="auto"/>
        <w:ind w:firstLine="709"/>
        <w:rPr>
          <w:rStyle w:val="a5"/>
          <w:rFonts w:ascii="Times New Roman" w:hAnsi="Times New Roman"/>
        </w:rPr>
      </w:pPr>
      <w:proofErr w:type="spellStart"/>
      <w:r w:rsidRPr="00910E46">
        <w:rPr>
          <w:rStyle w:val="a5"/>
          <w:rFonts w:ascii="Times New Roman" w:hAnsi="Times New Roman"/>
        </w:rPr>
        <w:t>Канинский</w:t>
      </w:r>
      <w:proofErr w:type="spellEnd"/>
      <w:r w:rsidRPr="00910E46">
        <w:rPr>
          <w:rStyle w:val="a5"/>
          <w:rFonts w:ascii="Times New Roman" w:hAnsi="Times New Roman"/>
        </w:rPr>
        <w:t xml:space="preserve"> сельсовет</w:t>
      </w:r>
      <w:r>
        <w:rPr>
          <w:rStyle w:val="a5"/>
          <w:rFonts w:ascii="Times New Roman" w:hAnsi="Times New Roman"/>
        </w:rPr>
        <w:t xml:space="preserve"> расположен</w:t>
      </w:r>
      <w:r w:rsidRPr="00910E46">
        <w:rPr>
          <w:rStyle w:val="a5"/>
          <w:rFonts w:ascii="Times New Roman" w:hAnsi="Times New Roman"/>
        </w:rPr>
        <w:t xml:space="preserve"> в районе заполярной тундры, характеризуемой суровым климатом с продолжительной холодной зимой, коротким летом, сильными холодными ветрами, большим </w:t>
      </w:r>
      <w:proofErr w:type="spellStart"/>
      <w:r w:rsidRPr="00910E46">
        <w:rPr>
          <w:rStyle w:val="a5"/>
          <w:rFonts w:ascii="Times New Roman" w:hAnsi="Times New Roman"/>
        </w:rPr>
        <w:t>снегопереносом</w:t>
      </w:r>
      <w:proofErr w:type="spellEnd"/>
      <w:r w:rsidRPr="00910E46">
        <w:rPr>
          <w:rStyle w:val="a5"/>
          <w:rFonts w:ascii="Times New Roman" w:hAnsi="Times New Roman"/>
        </w:rPr>
        <w:t xml:space="preserve">. Средняя годовая температура воздуха </w:t>
      </w:r>
      <w:r w:rsidR="00CA35E4" w:rsidRPr="00CA35E4">
        <w:rPr>
          <w:rStyle w:val="a5"/>
          <w:rFonts w:ascii="Times New Roman" w:hAnsi="Times New Roman"/>
          <w:b/>
        </w:rPr>
        <w:t>–</w:t>
      </w:r>
      <w:r w:rsidRPr="00910E46">
        <w:rPr>
          <w:rStyle w:val="a5"/>
          <w:rFonts w:ascii="Times New Roman" w:hAnsi="Times New Roman"/>
        </w:rPr>
        <w:t xml:space="preserve">5,4. Снеговой покров устанавливается в начале октября и сохраняется до середины июня. Большое влияние  на воздух оказывают арктические массы воздуха, проникающие с севера. Дорог нет. Сообщение летом </w:t>
      </w:r>
      <w:r w:rsidR="00CA35E4" w:rsidRPr="00CA35E4">
        <w:rPr>
          <w:rStyle w:val="a5"/>
          <w:rFonts w:ascii="Times New Roman" w:hAnsi="Times New Roman"/>
          <w:b/>
        </w:rPr>
        <w:t>–</w:t>
      </w:r>
      <w:r w:rsidRPr="00910E46">
        <w:rPr>
          <w:rStyle w:val="a5"/>
          <w:rFonts w:ascii="Times New Roman" w:hAnsi="Times New Roman"/>
        </w:rPr>
        <w:t xml:space="preserve"> речным транспортом, в распутицу </w:t>
      </w:r>
      <w:r w:rsidR="00CA35E4" w:rsidRPr="00CA35E4">
        <w:rPr>
          <w:rStyle w:val="a5"/>
          <w:rFonts w:ascii="Times New Roman" w:hAnsi="Times New Roman"/>
          <w:b/>
        </w:rPr>
        <w:t>–</w:t>
      </w:r>
      <w:r w:rsidRPr="00910E46">
        <w:rPr>
          <w:rStyle w:val="a5"/>
          <w:rFonts w:ascii="Times New Roman" w:hAnsi="Times New Roman"/>
        </w:rPr>
        <w:t xml:space="preserve"> авиацией, зимой – снегоходы, вездеход.</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 xml:space="preserve">Зима длится семь месяцев и характеризуется устойчивой морозной погодой с частыми снегопадами и сильными метелями. </w:t>
      </w:r>
      <w:proofErr w:type="gramStart"/>
      <w:r w:rsidRPr="00B30A56">
        <w:rPr>
          <w:rStyle w:val="a5"/>
          <w:rFonts w:ascii="Times New Roman" w:hAnsi="Times New Roman"/>
        </w:rPr>
        <w:t>Около двух месяцев наблюдается</w:t>
      </w:r>
      <w:proofErr w:type="gramEnd"/>
      <w:r w:rsidRPr="00B30A56">
        <w:rPr>
          <w:rStyle w:val="a5"/>
          <w:rFonts w:ascii="Times New Roman" w:hAnsi="Times New Roman"/>
        </w:rPr>
        <w:t xml:space="preserve"> полярная ночь.</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 xml:space="preserve">Самый холодный месяц – февраль со среднемесячной температурой </w:t>
      </w:r>
      <w:r w:rsidR="00CA35E4" w:rsidRPr="00CA35E4">
        <w:rPr>
          <w:rStyle w:val="a5"/>
          <w:rFonts w:ascii="Times New Roman" w:hAnsi="Times New Roman"/>
          <w:b/>
        </w:rPr>
        <w:t>–</w:t>
      </w:r>
      <w:r w:rsidRPr="00B30A56">
        <w:rPr>
          <w:rStyle w:val="a5"/>
          <w:rFonts w:ascii="Times New Roman" w:hAnsi="Times New Roman"/>
        </w:rPr>
        <w:t xml:space="preserve">16,8°С. Ежегодно температура воздуха в январе опускается до </w:t>
      </w:r>
      <w:r w:rsidR="00CA35E4" w:rsidRPr="00CA35E4">
        <w:rPr>
          <w:rStyle w:val="a5"/>
          <w:rFonts w:ascii="Times New Roman" w:hAnsi="Times New Roman"/>
          <w:b/>
        </w:rPr>
        <w:t>–</w:t>
      </w:r>
      <w:r w:rsidRPr="00B30A56">
        <w:rPr>
          <w:rStyle w:val="a5"/>
          <w:rFonts w:ascii="Times New Roman" w:hAnsi="Times New Roman"/>
        </w:rPr>
        <w:t xml:space="preserve">37°С. Абсолютный минимум температуры  </w:t>
      </w:r>
      <w:r w:rsidR="00CA35E4" w:rsidRPr="00CA35E4">
        <w:rPr>
          <w:rStyle w:val="a5"/>
          <w:rFonts w:ascii="Times New Roman" w:hAnsi="Times New Roman"/>
          <w:b/>
        </w:rPr>
        <w:t>–</w:t>
      </w:r>
      <w:r w:rsidRPr="00B30A56">
        <w:rPr>
          <w:rStyle w:val="a5"/>
          <w:rFonts w:ascii="Times New Roman" w:hAnsi="Times New Roman"/>
        </w:rPr>
        <w:t>51°С.</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 xml:space="preserve">Летними месяцами считаются июль и август. Погода в этот период прохладная и пасмурная. В июле средняя температура +12,1°С. Ежегодно температура воздуха может </w:t>
      </w:r>
      <w:proofErr w:type="gramStart"/>
      <w:r w:rsidRPr="00B30A56">
        <w:rPr>
          <w:rStyle w:val="a5"/>
          <w:rFonts w:ascii="Times New Roman" w:hAnsi="Times New Roman"/>
        </w:rPr>
        <w:lastRenderedPageBreak/>
        <w:t>подниматься до +27°С. Абсолютный максимум равен</w:t>
      </w:r>
      <w:proofErr w:type="gramEnd"/>
      <w:r w:rsidRPr="00B30A56">
        <w:rPr>
          <w:rStyle w:val="a5"/>
          <w:rFonts w:ascii="Times New Roman" w:hAnsi="Times New Roman"/>
        </w:rPr>
        <w:t xml:space="preserve"> +32°С. Арктические вторжения холодного воздуха сопровождаются резким понижением температуры, иногда до отрицательных значений.</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Переходные периоды – весна и осень – короткие, с очень неустойчивой погодой. Весна характеризуется быстрым ростом величин солнечной радиации, осень – пасмурной дождливой погодой.</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Безморозный период длится в среднем 145 дней: с первой половины июня до середины сентября, однако заморозки возможны в течение всего лета. Продолжительность периода устойчивых морозов 6 месяцев с конца октября до конца апреля.</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Относительная влажность воздуха постоянно велика: 86</w:t>
      </w:r>
      <w:r w:rsidR="00CA35E4" w:rsidRPr="00CA35E4">
        <w:rPr>
          <w:rStyle w:val="a5"/>
          <w:rFonts w:ascii="Times New Roman" w:hAnsi="Times New Roman"/>
          <w:b/>
        </w:rPr>
        <w:t>–</w:t>
      </w:r>
      <w:r w:rsidRPr="00B30A56">
        <w:rPr>
          <w:rStyle w:val="a5"/>
          <w:rFonts w:ascii="Times New Roman" w:hAnsi="Times New Roman"/>
        </w:rPr>
        <w:t xml:space="preserve">89% </w:t>
      </w:r>
      <w:r w:rsidR="00CA35E4" w:rsidRPr="00CA35E4">
        <w:rPr>
          <w:rStyle w:val="a5"/>
          <w:rFonts w:ascii="Times New Roman" w:hAnsi="Times New Roman"/>
          <w:b/>
        </w:rPr>
        <w:t>–</w:t>
      </w:r>
      <w:r w:rsidRPr="00B30A56">
        <w:rPr>
          <w:rStyle w:val="a5"/>
          <w:rFonts w:ascii="Times New Roman" w:hAnsi="Times New Roman"/>
        </w:rPr>
        <w:t xml:space="preserve"> зимой и 74</w:t>
      </w:r>
      <w:r w:rsidR="00CA35E4" w:rsidRPr="00CA35E4">
        <w:rPr>
          <w:rStyle w:val="a5"/>
          <w:rFonts w:ascii="Times New Roman" w:hAnsi="Times New Roman"/>
          <w:b/>
        </w:rPr>
        <w:t>–</w:t>
      </w:r>
      <w:r w:rsidRPr="00B30A56">
        <w:rPr>
          <w:rStyle w:val="a5"/>
          <w:rFonts w:ascii="Times New Roman" w:hAnsi="Times New Roman"/>
        </w:rPr>
        <w:t xml:space="preserve">78% </w:t>
      </w:r>
      <w:r w:rsidR="00CA35E4" w:rsidRPr="00CA35E4">
        <w:rPr>
          <w:rStyle w:val="a5"/>
          <w:rFonts w:ascii="Times New Roman" w:hAnsi="Times New Roman"/>
          <w:b/>
        </w:rPr>
        <w:t>–</w:t>
      </w:r>
      <w:r w:rsidRPr="00B30A56">
        <w:rPr>
          <w:rStyle w:val="a5"/>
          <w:rFonts w:ascii="Times New Roman" w:hAnsi="Times New Roman"/>
        </w:rPr>
        <w:t xml:space="preserve"> весной, в начале лета. Около 200 дней в году в дневное время отмечается относительная влажность более 80%. В среднем за год выпадает 409мм осадков с максимумом летом – в начале осени (268мм). Снежный покров держится с середины октября до конца мая и достигает высоты в марте 37см. Максимальная высота – 80см.</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Ветровой режим характеризуется резкой сменой преобладающих ветров в течение года. Зимой преобладают южные и юго</w:t>
      </w:r>
      <w:r w:rsidR="00CA35E4" w:rsidRPr="00CA35E4">
        <w:rPr>
          <w:rStyle w:val="a5"/>
          <w:rFonts w:ascii="Times New Roman" w:hAnsi="Times New Roman"/>
          <w:b/>
        </w:rPr>
        <w:t>–</w:t>
      </w:r>
      <w:r w:rsidRPr="00B30A56">
        <w:rPr>
          <w:rStyle w:val="a5"/>
          <w:rFonts w:ascii="Times New Roman" w:hAnsi="Times New Roman"/>
        </w:rPr>
        <w:t>западные ветры, летом – ветры северной четверти горизонта. В среднем за год господствующими являются юго</w:t>
      </w:r>
      <w:r w:rsidR="00CA35E4" w:rsidRPr="00CA35E4">
        <w:rPr>
          <w:rStyle w:val="a5"/>
          <w:rFonts w:ascii="Times New Roman" w:hAnsi="Times New Roman"/>
          <w:b/>
        </w:rPr>
        <w:t>–</w:t>
      </w:r>
      <w:r w:rsidRPr="00B30A56">
        <w:rPr>
          <w:rStyle w:val="a5"/>
          <w:rFonts w:ascii="Times New Roman" w:hAnsi="Times New Roman"/>
        </w:rPr>
        <w:t>западные ветры. Открытое пространство тундры обусловливает большие скорости ветра, особенно зимой (5,0</w:t>
      </w:r>
      <w:r w:rsidR="00CA35E4" w:rsidRPr="00CA35E4">
        <w:rPr>
          <w:rStyle w:val="a5"/>
          <w:rFonts w:ascii="Times New Roman" w:hAnsi="Times New Roman"/>
          <w:b/>
        </w:rPr>
        <w:t>–</w:t>
      </w:r>
      <w:r w:rsidRPr="00B30A56">
        <w:rPr>
          <w:rStyle w:val="a5"/>
          <w:rFonts w:ascii="Times New Roman" w:hAnsi="Times New Roman"/>
        </w:rPr>
        <w:t>5,4м/сек). Летом скорости уменьшаются до 4,4</w:t>
      </w:r>
      <w:r w:rsidR="00CA35E4" w:rsidRPr="00CA35E4">
        <w:rPr>
          <w:rStyle w:val="a5"/>
          <w:rFonts w:ascii="Times New Roman" w:hAnsi="Times New Roman"/>
          <w:b/>
        </w:rPr>
        <w:t>–</w:t>
      </w:r>
      <w:r w:rsidRPr="00B30A56">
        <w:rPr>
          <w:rStyle w:val="a5"/>
          <w:rFonts w:ascii="Times New Roman" w:hAnsi="Times New Roman"/>
        </w:rPr>
        <w:t>4,8м/сек. Число дней с сильным ветром (более 15м/сек) равно 29 за год. Наиболее часто сильные ветры наблюдаются зимой и весной (по 3</w:t>
      </w:r>
      <w:r w:rsidR="00CA35E4" w:rsidRPr="00CA35E4">
        <w:rPr>
          <w:rStyle w:val="a5"/>
          <w:rFonts w:ascii="Times New Roman" w:hAnsi="Times New Roman"/>
          <w:b/>
        </w:rPr>
        <w:t>–</w:t>
      </w:r>
      <w:r w:rsidRPr="00B30A56">
        <w:rPr>
          <w:rStyle w:val="a5"/>
          <w:rFonts w:ascii="Times New Roman" w:hAnsi="Times New Roman"/>
        </w:rPr>
        <w:t>4 дня в месяц).</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К неблагоприятным атмосферным явлениям, часто наблюдаемым, относятся метели и туманы.</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С января по март отмечается по 10</w:t>
      </w:r>
      <w:r w:rsidR="00CA35E4" w:rsidRPr="00CA35E4">
        <w:rPr>
          <w:rStyle w:val="a5"/>
          <w:rFonts w:ascii="Times New Roman" w:hAnsi="Times New Roman"/>
          <w:b/>
        </w:rPr>
        <w:t>–</w:t>
      </w:r>
      <w:r w:rsidRPr="00B30A56">
        <w:rPr>
          <w:rStyle w:val="a5"/>
          <w:rFonts w:ascii="Times New Roman" w:hAnsi="Times New Roman"/>
        </w:rPr>
        <w:t xml:space="preserve">12 дней с метелью в месяц, а в отдельные годы до 20 таких дней. Как правило, метели </w:t>
      </w:r>
      <w:proofErr w:type="gramStart"/>
      <w:r w:rsidRPr="00B30A56">
        <w:rPr>
          <w:rStyle w:val="a5"/>
          <w:rFonts w:ascii="Times New Roman" w:hAnsi="Times New Roman"/>
        </w:rPr>
        <w:t>возникают при ветрах юго</w:t>
      </w:r>
      <w:r w:rsidR="00CA35E4" w:rsidRPr="00CA35E4">
        <w:rPr>
          <w:rStyle w:val="a5"/>
          <w:rFonts w:ascii="Times New Roman" w:hAnsi="Times New Roman"/>
          <w:b/>
        </w:rPr>
        <w:t>–</w:t>
      </w:r>
      <w:r w:rsidRPr="00B30A56">
        <w:rPr>
          <w:rStyle w:val="a5"/>
          <w:rFonts w:ascii="Times New Roman" w:hAnsi="Times New Roman"/>
        </w:rPr>
        <w:t>западной четверти со скоростью 6</w:t>
      </w:r>
      <w:r w:rsidR="00CA35E4" w:rsidRPr="00CA35E4">
        <w:rPr>
          <w:rStyle w:val="a5"/>
          <w:rFonts w:ascii="Times New Roman" w:hAnsi="Times New Roman"/>
          <w:b/>
        </w:rPr>
        <w:t>–</w:t>
      </w:r>
      <w:r w:rsidRPr="00B30A56">
        <w:rPr>
          <w:rStyle w:val="a5"/>
          <w:rFonts w:ascii="Times New Roman" w:hAnsi="Times New Roman"/>
        </w:rPr>
        <w:t>9 м/сек</w:t>
      </w:r>
      <w:proofErr w:type="gramEnd"/>
      <w:r w:rsidRPr="00B30A56">
        <w:rPr>
          <w:rStyle w:val="a5"/>
          <w:rFonts w:ascii="Times New Roman" w:hAnsi="Times New Roman"/>
        </w:rPr>
        <w:t>.</w:t>
      </w:r>
    </w:p>
    <w:p w:rsidR="00910E4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Туманы образуются в течение всего года.</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 xml:space="preserve">Почва и </w:t>
      </w:r>
      <w:proofErr w:type="gramStart"/>
      <w:r w:rsidRPr="00B30A56">
        <w:rPr>
          <w:rStyle w:val="a5"/>
          <w:rFonts w:ascii="Times New Roman" w:hAnsi="Times New Roman"/>
        </w:rPr>
        <w:t>грунты</w:t>
      </w:r>
      <w:proofErr w:type="gramEnd"/>
      <w:r w:rsidRPr="00B30A56">
        <w:rPr>
          <w:rStyle w:val="a5"/>
          <w:rFonts w:ascii="Times New Roman" w:hAnsi="Times New Roman"/>
        </w:rPr>
        <w:t xml:space="preserve"> песчаные и суглинистые пригодные для строительства, площадку слагают элювиальные, техногенные и аллювиально</w:t>
      </w:r>
      <w:r w:rsidR="00CA35E4" w:rsidRPr="00CA35E4">
        <w:rPr>
          <w:rStyle w:val="a5"/>
          <w:rFonts w:ascii="Times New Roman" w:hAnsi="Times New Roman"/>
          <w:b/>
        </w:rPr>
        <w:t>–</w:t>
      </w:r>
      <w:r w:rsidRPr="00B30A56">
        <w:rPr>
          <w:rStyle w:val="a5"/>
          <w:rFonts w:ascii="Times New Roman" w:hAnsi="Times New Roman"/>
        </w:rPr>
        <w:t>морские образования, представленные песками. Избыточная влажность в сочетании с равнинным рельефом, преобладанием слабоводопроницаемых грунтов определяет обилие поверхностных вод, и как следствие</w:t>
      </w:r>
      <w:r w:rsidR="00CA35E4" w:rsidRPr="00CA35E4">
        <w:rPr>
          <w:rStyle w:val="a5"/>
          <w:rFonts w:ascii="Times New Roman" w:hAnsi="Times New Roman"/>
          <w:b/>
        </w:rPr>
        <w:t>–</w:t>
      </w:r>
      <w:r w:rsidRPr="00B30A56">
        <w:rPr>
          <w:rStyle w:val="a5"/>
          <w:rFonts w:ascii="Times New Roman" w:hAnsi="Times New Roman"/>
        </w:rPr>
        <w:t>образование болот.</w:t>
      </w:r>
    </w:p>
    <w:p w:rsidR="00910E46" w:rsidRPr="00B30A56" w:rsidRDefault="00910E46" w:rsidP="00910E46">
      <w:pPr>
        <w:pStyle w:val="G"/>
        <w:spacing w:before="0" w:after="0" w:line="360" w:lineRule="auto"/>
        <w:ind w:firstLine="709"/>
        <w:rPr>
          <w:rStyle w:val="a5"/>
          <w:rFonts w:ascii="Times New Roman" w:hAnsi="Times New Roman"/>
        </w:rPr>
      </w:pPr>
      <w:r w:rsidRPr="00B30A56">
        <w:rPr>
          <w:rStyle w:val="a5"/>
          <w:rFonts w:ascii="Times New Roman" w:hAnsi="Times New Roman"/>
        </w:rPr>
        <w:t xml:space="preserve">Мерзлые песчаные грунты расположены по всей территории села. Мерзлые пески встречаются под насыпным слоем. Кровля мерзлых песков лежит на глубине в среднем </w:t>
      </w:r>
      <w:smartTag w:uri="urn:schemas-microsoft-com:office:smarttags" w:element="metricconverter">
        <w:smartTagPr>
          <w:attr w:name="ProductID" w:val="1.2 м"/>
        </w:smartTagPr>
        <w:r w:rsidRPr="00B30A56">
          <w:rPr>
            <w:rStyle w:val="a5"/>
            <w:rFonts w:ascii="Times New Roman" w:hAnsi="Times New Roman"/>
          </w:rPr>
          <w:t>1.2 м</w:t>
        </w:r>
      </w:smartTag>
      <w:r w:rsidRPr="00B30A56">
        <w:rPr>
          <w:rStyle w:val="a5"/>
          <w:rFonts w:ascii="Times New Roman" w:hAnsi="Times New Roman"/>
        </w:rPr>
        <w:t xml:space="preserve">. </w:t>
      </w:r>
    </w:p>
    <w:p w:rsidR="00C75572" w:rsidRPr="00910E46" w:rsidRDefault="00145C63" w:rsidP="00DE1917">
      <w:pPr>
        <w:pStyle w:val="S2"/>
        <w:rPr>
          <w:rStyle w:val="a5"/>
          <w:rFonts w:eastAsiaTheme="majorEastAsia"/>
        </w:rPr>
      </w:pPr>
      <w:bookmarkStart w:id="8" w:name="_Toc38278217"/>
      <w:r w:rsidRPr="00910E46">
        <w:rPr>
          <w:rStyle w:val="a5"/>
          <w:rFonts w:eastAsiaTheme="majorEastAsia"/>
        </w:rPr>
        <w:lastRenderedPageBreak/>
        <w:t>Оценка демографической ситуации</w:t>
      </w:r>
      <w:bookmarkEnd w:id="8"/>
    </w:p>
    <w:p w:rsidR="00145C63" w:rsidRPr="00910E46" w:rsidRDefault="00A81C99" w:rsidP="00C75572">
      <w:pPr>
        <w:pStyle w:val="G"/>
        <w:spacing w:before="0" w:after="0" w:line="360" w:lineRule="auto"/>
        <w:ind w:firstLine="709"/>
        <w:rPr>
          <w:rStyle w:val="a5"/>
          <w:rFonts w:ascii="Times New Roman" w:hAnsi="Times New Roman"/>
        </w:rPr>
      </w:pPr>
      <w:r w:rsidRPr="00910E46">
        <w:rPr>
          <w:rStyle w:val="a5"/>
          <w:rFonts w:ascii="Times New Roman" w:hAnsi="Times New Roman"/>
        </w:rPr>
        <w:t>На начало 20</w:t>
      </w:r>
      <w:r w:rsidR="00A623C0">
        <w:rPr>
          <w:rStyle w:val="a5"/>
          <w:rFonts w:ascii="Times New Roman" w:hAnsi="Times New Roman"/>
        </w:rPr>
        <w:t>20</w:t>
      </w:r>
      <w:r w:rsidRPr="00910E46">
        <w:rPr>
          <w:rStyle w:val="a5"/>
          <w:rFonts w:ascii="Times New Roman" w:hAnsi="Times New Roman"/>
        </w:rPr>
        <w:t xml:space="preserve"> года численность населения муниципального образования составила </w:t>
      </w:r>
      <w:bookmarkStart w:id="9" w:name="_GoBack"/>
      <w:bookmarkEnd w:id="9"/>
      <w:r w:rsidR="00910E46" w:rsidRPr="00910E46">
        <w:rPr>
          <w:rStyle w:val="a5"/>
          <w:rFonts w:ascii="Times New Roman" w:hAnsi="Times New Roman"/>
        </w:rPr>
        <w:t>13</w:t>
      </w:r>
      <w:r w:rsidR="00A623C0">
        <w:rPr>
          <w:rStyle w:val="a5"/>
          <w:rFonts w:ascii="Times New Roman" w:hAnsi="Times New Roman"/>
        </w:rPr>
        <w:t>12</w:t>
      </w:r>
      <w:r w:rsidRPr="00910E46">
        <w:rPr>
          <w:rStyle w:val="a5"/>
          <w:rFonts w:ascii="Times New Roman" w:hAnsi="Times New Roman"/>
        </w:rPr>
        <w:t xml:space="preserve"> человек (</w:t>
      </w:r>
      <w:r w:rsidR="00910E46" w:rsidRPr="00910E46">
        <w:rPr>
          <w:rStyle w:val="a5"/>
          <w:rFonts w:ascii="Times New Roman" w:hAnsi="Times New Roman"/>
        </w:rPr>
        <w:t>7</w:t>
      </w:r>
      <w:r w:rsidRPr="00910E46">
        <w:rPr>
          <w:rStyle w:val="a5"/>
          <w:rFonts w:ascii="Times New Roman" w:hAnsi="Times New Roman"/>
        </w:rPr>
        <w:t>% от общей численности населения Заполярного района).</w:t>
      </w:r>
    </w:p>
    <w:p w:rsidR="0049052A" w:rsidRPr="00910E46" w:rsidRDefault="00A81C99" w:rsidP="00C75572">
      <w:pPr>
        <w:pStyle w:val="G"/>
        <w:spacing w:before="0" w:after="0" w:line="360" w:lineRule="auto"/>
        <w:ind w:firstLine="709"/>
        <w:rPr>
          <w:rStyle w:val="a5"/>
          <w:rFonts w:ascii="Times New Roman" w:hAnsi="Times New Roman"/>
        </w:rPr>
      </w:pPr>
      <w:r w:rsidRPr="00910E46">
        <w:rPr>
          <w:rStyle w:val="a5"/>
          <w:rFonts w:ascii="Times New Roman" w:hAnsi="Times New Roman"/>
        </w:rPr>
        <w:t>Ниже приведена динамика численности населения в период 201</w:t>
      </w:r>
      <w:r w:rsidR="00A623C0">
        <w:rPr>
          <w:rStyle w:val="a5"/>
          <w:rFonts w:ascii="Times New Roman" w:hAnsi="Times New Roman"/>
        </w:rPr>
        <w:t>2</w:t>
      </w:r>
      <w:r w:rsidR="00CA35E4" w:rsidRPr="00CA35E4">
        <w:rPr>
          <w:rStyle w:val="a5"/>
          <w:rFonts w:ascii="Times New Roman" w:hAnsi="Times New Roman"/>
          <w:b/>
        </w:rPr>
        <w:t>–</w:t>
      </w:r>
      <w:r w:rsidRPr="00910E46">
        <w:rPr>
          <w:rStyle w:val="a5"/>
          <w:rFonts w:ascii="Times New Roman" w:hAnsi="Times New Roman"/>
        </w:rPr>
        <w:t>20</w:t>
      </w:r>
      <w:r w:rsidR="00A623C0">
        <w:rPr>
          <w:rStyle w:val="a5"/>
          <w:rFonts w:ascii="Times New Roman" w:hAnsi="Times New Roman"/>
        </w:rPr>
        <w:t>20</w:t>
      </w:r>
      <w:r w:rsidRPr="00910E46">
        <w:rPr>
          <w:rStyle w:val="a5"/>
          <w:rFonts w:ascii="Times New Roman" w:hAnsi="Times New Roman"/>
        </w:rPr>
        <w:t xml:space="preserve"> гг. (</w:t>
      </w:r>
      <w:r w:rsidR="00A817B1">
        <w:fldChar w:fldCharType="begin"/>
      </w:r>
      <w:r w:rsidR="00A817B1">
        <w:instrText xml:space="preserve"> REF _Ref36721511 \h  \* MERGEFORMAT </w:instrText>
      </w:r>
      <w:r w:rsidR="00A817B1">
        <w:fldChar w:fldCharType="separate"/>
      </w:r>
      <w:r w:rsidRPr="00910E46">
        <w:rPr>
          <w:rFonts w:ascii="Times New Roman" w:hAnsi="Times New Roman"/>
        </w:rPr>
        <w:t>Рисунок 1</w:t>
      </w:r>
      <w:r w:rsidR="00A817B1">
        <w:fldChar w:fldCharType="end"/>
      </w:r>
      <w:r w:rsidRPr="00910E46">
        <w:rPr>
          <w:rStyle w:val="a5"/>
          <w:rFonts w:ascii="Times New Roman" w:hAnsi="Times New Roman"/>
        </w:rPr>
        <w:t>).</w:t>
      </w:r>
    </w:p>
    <w:p w:rsidR="00C75572" w:rsidRPr="00910E46" w:rsidRDefault="00A623C0" w:rsidP="007F1D6B">
      <w:pPr>
        <w:pStyle w:val="G"/>
        <w:spacing w:before="0" w:after="0" w:line="360" w:lineRule="auto"/>
        <w:ind w:firstLine="0"/>
        <w:jc w:val="center"/>
        <w:rPr>
          <w:rStyle w:val="a5"/>
          <w:rFonts w:ascii="Times New Roman" w:hAnsi="Times New Roman"/>
          <w:color w:val="C0504D" w:themeColor="accent2"/>
        </w:rPr>
      </w:pPr>
      <w:r>
        <w:rPr>
          <w:rFonts w:ascii="Times New Roman" w:hAnsi="Times New Roman"/>
          <w:noProof/>
          <w:color w:val="C0504D" w:themeColor="accent2"/>
          <w:lang w:eastAsia="ru-RU" w:bidi="ar-SA"/>
        </w:rPr>
        <w:drawing>
          <wp:inline distT="0" distB="0" distL="0" distR="0" wp14:anchorId="24AD29EA">
            <wp:extent cx="4997302" cy="300994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6962" cy="3015766"/>
                    </a:xfrm>
                    <a:prstGeom prst="rect">
                      <a:avLst/>
                    </a:prstGeom>
                    <a:noFill/>
                  </pic:spPr>
                </pic:pic>
              </a:graphicData>
            </a:graphic>
          </wp:inline>
        </w:drawing>
      </w:r>
    </w:p>
    <w:p w:rsidR="00C75572" w:rsidRPr="0095464F" w:rsidRDefault="00A81C99" w:rsidP="00A81C99">
      <w:pPr>
        <w:pStyle w:val="a8"/>
        <w:jc w:val="center"/>
        <w:rPr>
          <w:rStyle w:val="a5"/>
          <w:rFonts w:ascii="Times New Roman" w:eastAsiaTheme="minorHAnsi" w:hAnsi="Times New Roman"/>
          <w:color w:val="auto"/>
        </w:rPr>
      </w:pPr>
      <w:bookmarkStart w:id="10" w:name="_Ref36721511"/>
      <w:r w:rsidRPr="0095464F">
        <w:rPr>
          <w:rFonts w:ascii="Times New Roman" w:hAnsi="Times New Roman" w:cs="Times New Roman"/>
          <w:color w:val="auto"/>
          <w:sz w:val="24"/>
          <w:szCs w:val="24"/>
        </w:rPr>
        <w:t xml:space="preserve">Рисунок </w:t>
      </w:r>
      <w:r w:rsidR="000541F9" w:rsidRPr="0095464F">
        <w:rPr>
          <w:rFonts w:ascii="Times New Roman" w:hAnsi="Times New Roman" w:cs="Times New Roman"/>
          <w:color w:val="auto"/>
          <w:sz w:val="24"/>
          <w:szCs w:val="24"/>
        </w:rPr>
        <w:fldChar w:fldCharType="begin"/>
      </w:r>
      <w:r w:rsidRPr="0095464F">
        <w:rPr>
          <w:rFonts w:ascii="Times New Roman" w:hAnsi="Times New Roman" w:cs="Times New Roman"/>
          <w:color w:val="auto"/>
          <w:sz w:val="24"/>
          <w:szCs w:val="24"/>
        </w:rPr>
        <w:instrText xml:space="preserve"> SEQ Рисунок \* ARABIC </w:instrText>
      </w:r>
      <w:r w:rsidR="000541F9" w:rsidRPr="0095464F">
        <w:rPr>
          <w:rFonts w:ascii="Times New Roman" w:hAnsi="Times New Roman" w:cs="Times New Roman"/>
          <w:color w:val="auto"/>
          <w:sz w:val="24"/>
          <w:szCs w:val="24"/>
        </w:rPr>
        <w:fldChar w:fldCharType="separate"/>
      </w:r>
      <w:r w:rsidR="00725487" w:rsidRPr="0095464F">
        <w:rPr>
          <w:rFonts w:ascii="Times New Roman" w:hAnsi="Times New Roman" w:cs="Times New Roman"/>
          <w:noProof/>
          <w:color w:val="auto"/>
          <w:sz w:val="24"/>
          <w:szCs w:val="24"/>
        </w:rPr>
        <w:t>1</w:t>
      </w:r>
      <w:r w:rsidR="000541F9" w:rsidRPr="0095464F">
        <w:rPr>
          <w:rFonts w:ascii="Times New Roman" w:hAnsi="Times New Roman" w:cs="Times New Roman"/>
          <w:color w:val="auto"/>
          <w:sz w:val="24"/>
          <w:szCs w:val="24"/>
        </w:rPr>
        <w:fldChar w:fldCharType="end"/>
      </w:r>
      <w:bookmarkEnd w:id="10"/>
      <w:r w:rsidRPr="0095464F">
        <w:rPr>
          <w:rFonts w:ascii="Times New Roman" w:hAnsi="Times New Roman" w:cs="Times New Roman"/>
          <w:color w:val="auto"/>
          <w:sz w:val="24"/>
          <w:szCs w:val="24"/>
        </w:rPr>
        <w:t xml:space="preserve"> </w:t>
      </w:r>
      <w:r w:rsidRPr="0095464F">
        <w:rPr>
          <w:rStyle w:val="a5"/>
          <w:rFonts w:ascii="Times New Roman" w:eastAsiaTheme="minorHAnsi" w:hAnsi="Times New Roman"/>
          <w:color w:val="auto"/>
        </w:rPr>
        <w:t>Динамика численности населения, человек</w:t>
      </w:r>
    </w:p>
    <w:p w:rsidR="00BC45AE" w:rsidRPr="0095464F" w:rsidRDefault="00BC45AE" w:rsidP="00C6441F">
      <w:pPr>
        <w:pStyle w:val="G"/>
        <w:spacing w:before="0" w:after="0" w:line="360" w:lineRule="auto"/>
        <w:ind w:firstLine="709"/>
        <w:rPr>
          <w:rFonts w:ascii="Times New Roman" w:hAnsi="Times New Roman"/>
        </w:rPr>
      </w:pPr>
      <w:r w:rsidRPr="0095464F">
        <w:rPr>
          <w:rFonts w:ascii="Times New Roman" w:hAnsi="Times New Roman"/>
        </w:rPr>
        <w:t>В течение рассматриваемого периода отмечается тенденция снижения численности населения</w:t>
      </w:r>
      <w:r w:rsidR="0095464F" w:rsidRPr="0095464F">
        <w:rPr>
          <w:rFonts w:ascii="Times New Roman" w:hAnsi="Times New Roman"/>
        </w:rPr>
        <w:t>, за исключением 201</w:t>
      </w:r>
      <w:r w:rsidR="00A623C0">
        <w:rPr>
          <w:rFonts w:ascii="Times New Roman" w:hAnsi="Times New Roman"/>
        </w:rPr>
        <w:t>7</w:t>
      </w:r>
      <w:r w:rsidR="0095464F" w:rsidRPr="0095464F">
        <w:rPr>
          <w:rFonts w:ascii="Times New Roman" w:hAnsi="Times New Roman"/>
        </w:rPr>
        <w:t xml:space="preserve"> года</w:t>
      </w:r>
      <w:r w:rsidRPr="0095464F">
        <w:rPr>
          <w:rFonts w:ascii="Times New Roman" w:hAnsi="Times New Roman"/>
        </w:rPr>
        <w:t xml:space="preserve">. </w:t>
      </w:r>
      <w:r w:rsidR="0095464F" w:rsidRPr="0095464F">
        <w:rPr>
          <w:rFonts w:ascii="Times New Roman" w:hAnsi="Times New Roman"/>
        </w:rPr>
        <w:t>В целом</w:t>
      </w:r>
      <w:r w:rsidRPr="0095464F">
        <w:rPr>
          <w:rFonts w:ascii="Times New Roman" w:hAnsi="Times New Roman"/>
        </w:rPr>
        <w:t xml:space="preserve"> на начало 20</w:t>
      </w:r>
      <w:r w:rsidR="00A623C0">
        <w:rPr>
          <w:rFonts w:ascii="Times New Roman" w:hAnsi="Times New Roman"/>
        </w:rPr>
        <w:t>20</w:t>
      </w:r>
      <w:r w:rsidRPr="0095464F">
        <w:rPr>
          <w:rFonts w:ascii="Times New Roman" w:hAnsi="Times New Roman"/>
        </w:rPr>
        <w:t xml:space="preserve"> года численность населения сократилась на </w:t>
      </w:r>
      <w:r w:rsidR="00A623C0">
        <w:rPr>
          <w:rFonts w:ascii="Times New Roman" w:hAnsi="Times New Roman"/>
        </w:rPr>
        <w:t>8</w:t>
      </w:r>
      <w:r w:rsidRPr="0095464F">
        <w:rPr>
          <w:rFonts w:ascii="Times New Roman" w:hAnsi="Times New Roman"/>
        </w:rPr>
        <w:t>% к уровню 201</w:t>
      </w:r>
      <w:r w:rsidR="00A623C0">
        <w:rPr>
          <w:rFonts w:ascii="Times New Roman" w:hAnsi="Times New Roman"/>
        </w:rPr>
        <w:t>2</w:t>
      </w:r>
      <w:r w:rsidRPr="0095464F">
        <w:rPr>
          <w:rFonts w:ascii="Times New Roman" w:hAnsi="Times New Roman"/>
        </w:rPr>
        <w:t xml:space="preserve"> года.  Максимальное снижение численности было зафиксировано в </w:t>
      </w:r>
      <w:r w:rsidR="0095464F" w:rsidRPr="0095464F">
        <w:rPr>
          <w:rFonts w:ascii="Times New Roman" w:hAnsi="Times New Roman"/>
        </w:rPr>
        <w:t>201</w:t>
      </w:r>
      <w:r w:rsidR="00A623C0">
        <w:rPr>
          <w:rFonts w:ascii="Times New Roman" w:hAnsi="Times New Roman"/>
        </w:rPr>
        <w:t>3</w:t>
      </w:r>
      <w:r w:rsidR="00CA35E4" w:rsidRPr="00CA35E4">
        <w:rPr>
          <w:rFonts w:ascii="Times New Roman" w:hAnsi="Times New Roman"/>
          <w:b/>
        </w:rPr>
        <w:t>–</w:t>
      </w:r>
      <w:r w:rsidRPr="0095464F">
        <w:rPr>
          <w:rFonts w:ascii="Times New Roman" w:hAnsi="Times New Roman"/>
        </w:rPr>
        <w:t>201</w:t>
      </w:r>
      <w:r w:rsidR="00A623C0">
        <w:rPr>
          <w:rFonts w:ascii="Times New Roman" w:hAnsi="Times New Roman"/>
        </w:rPr>
        <w:t>4</w:t>
      </w:r>
      <w:r w:rsidR="0095464F" w:rsidRPr="0095464F">
        <w:rPr>
          <w:rFonts w:ascii="Times New Roman" w:hAnsi="Times New Roman"/>
        </w:rPr>
        <w:t xml:space="preserve"> </w:t>
      </w:r>
      <w:r w:rsidRPr="0095464F">
        <w:rPr>
          <w:rFonts w:ascii="Times New Roman" w:hAnsi="Times New Roman"/>
        </w:rPr>
        <w:t>г</w:t>
      </w:r>
      <w:r w:rsidR="0095464F" w:rsidRPr="0095464F">
        <w:rPr>
          <w:rFonts w:ascii="Times New Roman" w:hAnsi="Times New Roman"/>
        </w:rPr>
        <w:t>г.</w:t>
      </w:r>
      <w:r w:rsidRPr="0095464F">
        <w:rPr>
          <w:rFonts w:ascii="Times New Roman" w:hAnsi="Times New Roman"/>
        </w:rPr>
        <w:t xml:space="preserve"> (</w:t>
      </w:r>
      <w:r w:rsidR="00CA35E4" w:rsidRPr="00CA35E4">
        <w:rPr>
          <w:rFonts w:ascii="Times New Roman" w:hAnsi="Times New Roman"/>
          <w:b/>
        </w:rPr>
        <w:t>–</w:t>
      </w:r>
      <w:r w:rsidR="0095464F" w:rsidRPr="0095464F">
        <w:rPr>
          <w:rFonts w:ascii="Times New Roman" w:hAnsi="Times New Roman"/>
        </w:rPr>
        <w:t>2,5</w:t>
      </w:r>
      <w:r w:rsidRPr="0095464F">
        <w:rPr>
          <w:rFonts w:ascii="Times New Roman" w:hAnsi="Times New Roman"/>
        </w:rPr>
        <w:t xml:space="preserve">% к уровню </w:t>
      </w:r>
      <w:r w:rsidR="0095464F" w:rsidRPr="0095464F">
        <w:rPr>
          <w:rFonts w:ascii="Times New Roman" w:hAnsi="Times New Roman"/>
        </w:rPr>
        <w:t>предыдущего года</w:t>
      </w:r>
      <w:r w:rsidRPr="0095464F">
        <w:rPr>
          <w:rFonts w:ascii="Times New Roman" w:hAnsi="Times New Roman"/>
        </w:rPr>
        <w:t>).</w:t>
      </w:r>
    </w:p>
    <w:p w:rsidR="00A81C99" w:rsidRPr="0095464F" w:rsidRDefault="00077D16" w:rsidP="00C6441F">
      <w:pPr>
        <w:pStyle w:val="G"/>
        <w:spacing w:before="0" w:after="0" w:line="360" w:lineRule="auto"/>
        <w:ind w:firstLine="709"/>
        <w:rPr>
          <w:rStyle w:val="a5"/>
          <w:rFonts w:ascii="Times New Roman" w:hAnsi="Times New Roman"/>
        </w:rPr>
      </w:pPr>
      <w:r w:rsidRPr="0095464F">
        <w:rPr>
          <w:rStyle w:val="a5"/>
          <w:rFonts w:ascii="Times New Roman" w:hAnsi="Times New Roman"/>
        </w:rPr>
        <w:t xml:space="preserve">Естественное движение  численности населения муниципального образования характеризуется превышением численности </w:t>
      </w:r>
      <w:proofErr w:type="gramStart"/>
      <w:r w:rsidR="006E3E66">
        <w:rPr>
          <w:rStyle w:val="a5"/>
          <w:rFonts w:ascii="Times New Roman" w:hAnsi="Times New Roman"/>
        </w:rPr>
        <w:t>родившихся</w:t>
      </w:r>
      <w:proofErr w:type="gramEnd"/>
      <w:r w:rsidR="00390C5E" w:rsidRPr="0095464F">
        <w:rPr>
          <w:rStyle w:val="a5"/>
          <w:rFonts w:ascii="Times New Roman" w:hAnsi="Times New Roman"/>
        </w:rPr>
        <w:t xml:space="preserve"> над числом </w:t>
      </w:r>
      <w:r w:rsidR="006E3E66">
        <w:rPr>
          <w:rStyle w:val="a5"/>
          <w:rFonts w:ascii="Times New Roman" w:hAnsi="Times New Roman"/>
        </w:rPr>
        <w:t>умерших</w:t>
      </w:r>
      <w:r w:rsidR="00F7470D" w:rsidRPr="0095464F">
        <w:rPr>
          <w:rStyle w:val="a5"/>
          <w:rFonts w:ascii="Times New Roman" w:hAnsi="Times New Roman"/>
        </w:rPr>
        <w:t xml:space="preserve"> (</w:t>
      </w:r>
      <w:r w:rsidR="00A817B1">
        <w:fldChar w:fldCharType="begin"/>
      </w:r>
      <w:r w:rsidR="00A817B1">
        <w:instrText xml:space="preserve"> REF _Ref36726739 \h  \* MERGEFORMAT </w:instrText>
      </w:r>
      <w:r w:rsidR="00A817B1">
        <w:fldChar w:fldCharType="separate"/>
      </w:r>
      <w:r w:rsidR="00F7470D" w:rsidRPr="0095464F">
        <w:rPr>
          <w:rStyle w:val="a5"/>
          <w:rFonts w:ascii="Times New Roman" w:hAnsi="Times New Roman"/>
        </w:rPr>
        <w:t>Таблица 1</w:t>
      </w:r>
      <w:r w:rsidR="00A817B1">
        <w:fldChar w:fldCharType="end"/>
      </w:r>
      <w:r w:rsidR="00F7470D" w:rsidRPr="0095464F">
        <w:rPr>
          <w:rStyle w:val="a5"/>
          <w:rFonts w:ascii="Times New Roman" w:hAnsi="Times New Roman"/>
        </w:rPr>
        <w:t>).</w:t>
      </w:r>
    </w:p>
    <w:p w:rsidR="00A81C99" w:rsidRPr="0095464F" w:rsidRDefault="00F7470D" w:rsidP="00F7470D">
      <w:pPr>
        <w:pStyle w:val="a8"/>
        <w:jc w:val="center"/>
        <w:rPr>
          <w:rFonts w:ascii="Times New Roman" w:hAnsi="Times New Roman" w:cs="Times New Roman"/>
          <w:color w:val="auto"/>
          <w:sz w:val="24"/>
          <w:szCs w:val="24"/>
        </w:rPr>
      </w:pPr>
      <w:bookmarkStart w:id="11" w:name="_Ref36726739"/>
      <w:r w:rsidRPr="0095464F">
        <w:rPr>
          <w:rFonts w:ascii="Times New Roman" w:hAnsi="Times New Roman" w:cs="Times New Roman"/>
          <w:color w:val="auto"/>
          <w:sz w:val="24"/>
          <w:szCs w:val="24"/>
        </w:rPr>
        <w:t xml:space="preserve">Таблица </w:t>
      </w:r>
      <w:r w:rsidR="000541F9" w:rsidRPr="0095464F">
        <w:rPr>
          <w:rFonts w:ascii="Times New Roman" w:hAnsi="Times New Roman" w:cs="Times New Roman"/>
          <w:color w:val="auto"/>
          <w:sz w:val="24"/>
          <w:szCs w:val="24"/>
        </w:rPr>
        <w:fldChar w:fldCharType="begin"/>
      </w:r>
      <w:r w:rsidRPr="0095464F">
        <w:rPr>
          <w:rFonts w:ascii="Times New Roman" w:hAnsi="Times New Roman" w:cs="Times New Roman"/>
          <w:color w:val="auto"/>
          <w:sz w:val="24"/>
          <w:szCs w:val="24"/>
        </w:rPr>
        <w:instrText xml:space="preserve"> SEQ Таблица \* ARABIC </w:instrText>
      </w:r>
      <w:r w:rsidR="000541F9" w:rsidRPr="0095464F">
        <w:rPr>
          <w:rFonts w:ascii="Times New Roman" w:hAnsi="Times New Roman" w:cs="Times New Roman"/>
          <w:color w:val="auto"/>
          <w:sz w:val="24"/>
          <w:szCs w:val="24"/>
        </w:rPr>
        <w:fldChar w:fldCharType="separate"/>
      </w:r>
      <w:r w:rsidR="00575897" w:rsidRPr="0095464F">
        <w:rPr>
          <w:rFonts w:ascii="Times New Roman" w:hAnsi="Times New Roman" w:cs="Times New Roman"/>
          <w:noProof/>
          <w:color w:val="auto"/>
          <w:sz w:val="24"/>
          <w:szCs w:val="24"/>
        </w:rPr>
        <w:t>1</w:t>
      </w:r>
      <w:r w:rsidR="000541F9" w:rsidRPr="0095464F">
        <w:rPr>
          <w:rFonts w:ascii="Times New Roman" w:hAnsi="Times New Roman" w:cs="Times New Roman"/>
          <w:color w:val="auto"/>
          <w:sz w:val="24"/>
          <w:szCs w:val="24"/>
        </w:rPr>
        <w:fldChar w:fldCharType="end"/>
      </w:r>
      <w:bookmarkEnd w:id="11"/>
      <w:r w:rsidRPr="0095464F">
        <w:rPr>
          <w:rFonts w:ascii="Times New Roman" w:hAnsi="Times New Roman" w:cs="Times New Roman"/>
          <w:color w:val="auto"/>
          <w:sz w:val="24"/>
          <w:szCs w:val="24"/>
        </w:rPr>
        <w:t xml:space="preserve"> Показатели естественного движения населения</w:t>
      </w:r>
    </w:p>
    <w:tbl>
      <w:tblPr>
        <w:tblW w:w="5000" w:type="pct"/>
        <w:tblLook w:val="04A0" w:firstRow="1" w:lastRow="0" w:firstColumn="1" w:lastColumn="0" w:noHBand="0" w:noVBand="1"/>
      </w:tblPr>
      <w:tblGrid>
        <w:gridCol w:w="2294"/>
        <w:gridCol w:w="910"/>
        <w:gridCol w:w="910"/>
        <w:gridCol w:w="910"/>
        <w:gridCol w:w="910"/>
        <w:gridCol w:w="910"/>
        <w:gridCol w:w="909"/>
        <w:gridCol w:w="909"/>
        <w:gridCol w:w="909"/>
      </w:tblGrid>
      <w:tr w:rsidR="00F7470D" w:rsidRPr="0095464F" w:rsidTr="00BC45AE">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Показатель</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2011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2012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2013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2014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2015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2016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2017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95464F" w:rsidRDefault="00F7470D" w:rsidP="00F7470D">
            <w:pPr>
              <w:spacing w:after="0" w:line="240" w:lineRule="auto"/>
              <w:jc w:val="center"/>
              <w:rPr>
                <w:rFonts w:ascii="Times New Roman" w:eastAsia="Times New Roman" w:hAnsi="Times New Roman" w:cs="Times New Roman"/>
              </w:rPr>
            </w:pPr>
            <w:r w:rsidRPr="0095464F">
              <w:rPr>
                <w:rFonts w:ascii="Times New Roman" w:eastAsia="Times New Roman" w:hAnsi="Times New Roman" w:cs="Times New Roman"/>
              </w:rPr>
              <w:t>2018 г.</w:t>
            </w:r>
          </w:p>
        </w:tc>
      </w:tr>
      <w:tr w:rsidR="006E3E66" w:rsidRPr="0095464F" w:rsidTr="00A817B1">
        <w:trPr>
          <w:trHeight w:val="3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6E3E66" w:rsidRPr="0095464F" w:rsidRDefault="006E3E66" w:rsidP="00F7470D">
            <w:pPr>
              <w:spacing w:after="0" w:line="240" w:lineRule="auto"/>
              <w:rPr>
                <w:rFonts w:ascii="Times New Roman" w:eastAsia="Times New Roman" w:hAnsi="Times New Roman" w:cs="Times New Roman"/>
              </w:rPr>
            </w:pPr>
            <w:r w:rsidRPr="0095464F">
              <w:rPr>
                <w:rFonts w:ascii="Times New Roman" w:eastAsia="Times New Roman" w:hAnsi="Times New Roman" w:cs="Times New Roman"/>
              </w:rPr>
              <w:t>Родившихся, чел.</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22</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22</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30</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21</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18</w:t>
            </w:r>
          </w:p>
        </w:tc>
      </w:tr>
      <w:tr w:rsidR="006E3E66" w:rsidRPr="0095464F" w:rsidTr="00A817B1">
        <w:trPr>
          <w:trHeight w:val="3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6E3E66" w:rsidRPr="0095464F" w:rsidRDefault="006E3E66" w:rsidP="00F7470D">
            <w:pPr>
              <w:spacing w:after="0" w:line="240" w:lineRule="auto"/>
              <w:rPr>
                <w:rFonts w:ascii="Times New Roman" w:eastAsia="Times New Roman" w:hAnsi="Times New Roman" w:cs="Times New Roman"/>
              </w:rPr>
            </w:pPr>
            <w:r w:rsidRPr="0095464F">
              <w:rPr>
                <w:rFonts w:ascii="Times New Roman" w:eastAsia="Times New Roman" w:hAnsi="Times New Roman" w:cs="Times New Roman"/>
              </w:rPr>
              <w:t>Умерших, чел.</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17</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14</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22</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7</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15</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13</w:t>
            </w:r>
          </w:p>
        </w:tc>
      </w:tr>
      <w:tr w:rsidR="006E3E66" w:rsidRPr="0095464F" w:rsidTr="00A817B1">
        <w:trPr>
          <w:trHeight w:val="3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6E3E66" w:rsidRPr="0095464F" w:rsidRDefault="006E3E66" w:rsidP="00F7470D">
            <w:pPr>
              <w:spacing w:after="0" w:line="240" w:lineRule="auto"/>
              <w:rPr>
                <w:rFonts w:ascii="Times New Roman" w:eastAsia="Times New Roman" w:hAnsi="Times New Roman" w:cs="Times New Roman"/>
              </w:rPr>
            </w:pPr>
            <w:r w:rsidRPr="0095464F">
              <w:rPr>
                <w:rFonts w:ascii="Times New Roman" w:eastAsia="Times New Roman" w:hAnsi="Times New Roman" w:cs="Times New Roman"/>
              </w:rPr>
              <w:t>Естественный прирост (убыль), чел.</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5</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21</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6</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5</w:t>
            </w:r>
          </w:p>
        </w:tc>
      </w:tr>
      <w:tr w:rsidR="006E3E66" w:rsidRPr="0095464F" w:rsidTr="00A817B1">
        <w:trPr>
          <w:trHeight w:val="6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6E3E66" w:rsidRPr="0095464F" w:rsidRDefault="006E3E66" w:rsidP="00F7470D">
            <w:pPr>
              <w:spacing w:after="0" w:line="240" w:lineRule="auto"/>
              <w:rPr>
                <w:rFonts w:ascii="Times New Roman" w:eastAsia="Times New Roman" w:hAnsi="Times New Roman" w:cs="Times New Roman"/>
              </w:rPr>
            </w:pPr>
            <w:r w:rsidRPr="0095464F">
              <w:rPr>
                <w:rFonts w:ascii="Times New Roman" w:eastAsia="Times New Roman" w:hAnsi="Times New Roman" w:cs="Times New Roman"/>
              </w:rPr>
              <w:t xml:space="preserve">Коэффициент рождаемости, </w:t>
            </w:r>
            <w:r w:rsidRPr="0095464F">
              <w:rPr>
                <w:rFonts w:ascii="Times New Roman" w:hAnsi="Times New Roman" w:cs="Times New Roman"/>
              </w:rPr>
              <w:t>‰</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15,4</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27,3</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16,2</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22,4</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21,1</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20,9</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15,7</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13,6</w:t>
            </w:r>
          </w:p>
        </w:tc>
      </w:tr>
      <w:tr w:rsidR="006E3E66" w:rsidRPr="0095464F" w:rsidTr="00A817B1">
        <w:trPr>
          <w:trHeight w:val="6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6E3E66" w:rsidRPr="0095464F" w:rsidRDefault="006E3E66" w:rsidP="00F7470D">
            <w:pPr>
              <w:spacing w:after="0" w:line="240" w:lineRule="auto"/>
              <w:rPr>
                <w:rFonts w:ascii="Times New Roman" w:eastAsia="Times New Roman" w:hAnsi="Times New Roman" w:cs="Times New Roman"/>
              </w:rPr>
            </w:pPr>
            <w:r w:rsidRPr="0095464F">
              <w:rPr>
                <w:rFonts w:ascii="Times New Roman" w:eastAsia="Times New Roman" w:hAnsi="Times New Roman" w:cs="Times New Roman"/>
              </w:rPr>
              <w:t xml:space="preserve">Коэффициент смертности, </w:t>
            </w:r>
            <w:r w:rsidRPr="0095464F">
              <w:rPr>
                <w:rFonts w:ascii="Times New Roman" w:hAnsi="Times New Roman" w:cs="Times New Roman"/>
              </w:rPr>
              <w:t>‰</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11,9</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14,4</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10,3</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16,4</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15,0</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5,2</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11,2</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9,8</w:t>
            </w:r>
          </w:p>
        </w:tc>
      </w:tr>
    </w:tbl>
    <w:p w:rsidR="006E3E66" w:rsidRPr="006E3E66" w:rsidRDefault="006E3E66" w:rsidP="00005CAD">
      <w:pPr>
        <w:pStyle w:val="G"/>
        <w:spacing w:after="0" w:line="360" w:lineRule="auto"/>
        <w:ind w:firstLine="709"/>
        <w:rPr>
          <w:rStyle w:val="a5"/>
          <w:rFonts w:ascii="Times New Roman" w:hAnsi="Times New Roman"/>
        </w:rPr>
      </w:pPr>
      <w:r w:rsidRPr="006E3E66">
        <w:rPr>
          <w:rStyle w:val="a5"/>
          <w:rFonts w:ascii="Times New Roman" w:hAnsi="Times New Roman"/>
        </w:rPr>
        <w:t>Максимальный естественный прирост составил 21 человек в 2016 году, минимальный – 5 человек – в 2011 г. и в 2018 г.</w:t>
      </w:r>
    </w:p>
    <w:p w:rsidR="00F7470D" w:rsidRPr="006E3E66" w:rsidRDefault="00E27416" w:rsidP="00005CAD">
      <w:pPr>
        <w:pStyle w:val="G"/>
        <w:spacing w:after="0" w:line="360" w:lineRule="auto"/>
        <w:ind w:firstLine="709"/>
        <w:rPr>
          <w:rStyle w:val="a5"/>
          <w:rFonts w:ascii="Times New Roman" w:hAnsi="Times New Roman"/>
        </w:rPr>
      </w:pPr>
      <w:r w:rsidRPr="006E3E66">
        <w:rPr>
          <w:rStyle w:val="a5"/>
          <w:rFonts w:ascii="Times New Roman" w:hAnsi="Times New Roman"/>
        </w:rPr>
        <w:lastRenderedPageBreak/>
        <w:t>Максимальный коэффициент рождаемости был отмечен в 201</w:t>
      </w:r>
      <w:r w:rsidR="006E3E66" w:rsidRPr="006E3E66">
        <w:rPr>
          <w:rStyle w:val="a5"/>
          <w:rFonts w:ascii="Times New Roman" w:hAnsi="Times New Roman"/>
        </w:rPr>
        <w:t>2</w:t>
      </w:r>
      <w:r w:rsidRPr="006E3E66">
        <w:rPr>
          <w:rStyle w:val="a5"/>
          <w:rFonts w:ascii="Times New Roman" w:hAnsi="Times New Roman"/>
        </w:rPr>
        <w:t xml:space="preserve"> году – </w:t>
      </w:r>
      <w:r w:rsidR="006E3E66" w:rsidRPr="006E3E66">
        <w:rPr>
          <w:rStyle w:val="a5"/>
          <w:rFonts w:ascii="Times New Roman" w:hAnsi="Times New Roman"/>
        </w:rPr>
        <w:t>27,3</w:t>
      </w:r>
      <w:r w:rsidRPr="006E3E66">
        <w:rPr>
          <w:rFonts w:ascii="Times New Roman" w:hAnsi="Times New Roman"/>
        </w:rPr>
        <w:t xml:space="preserve">‰, минимальный – </w:t>
      </w:r>
      <w:r w:rsidR="006E3E66" w:rsidRPr="006E3E66">
        <w:rPr>
          <w:rFonts w:ascii="Times New Roman" w:hAnsi="Times New Roman"/>
        </w:rPr>
        <w:t>13,6</w:t>
      </w:r>
      <w:r w:rsidRPr="006E3E66">
        <w:rPr>
          <w:rFonts w:ascii="Times New Roman" w:hAnsi="Times New Roman"/>
        </w:rPr>
        <w:t>‰ – в 201</w:t>
      </w:r>
      <w:r w:rsidR="006E3E66" w:rsidRPr="006E3E66">
        <w:rPr>
          <w:rFonts w:ascii="Times New Roman" w:hAnsi="Times New Roman"/>
        </w:rPr>
        <w:t>8</w:t>
      </w:r>
      <w:r w:rsidRPr="006E3E66">
        <w:rPr>
          <w:rFonts w:ascii="Times New Roman" w:hAnsi="Times New Roman"/>
        </w:rPr>
        <w:t xml:space="preserve"> году, максимальный коэффициент смертности </w:t>
      </w:r>
      <w:r w:rsidR="00515689" w:rsidRPr="006E3E66">
        <w:rPr>
          <w:rFonts w:ascii="Times New Roman" w:hAnsi="Times New Roman"/>
        </w:rPr>
        <w:t>–</w:t>
      </w:r>
      <w:r w:rsidRPr="006E3E66">
        <w:rPr>
          <w:rFonts w:ascii="Times New Roman" w:hAnsi="Times New Roman"/>
        </w:rPr>
        <w:t xml:space="preserve"> </w:t>
      </w:r>
      <w:r w:rsidR="006E3E66" w:rsidRPr="006E3E66">
        <w:rPr>
          <w:rFonts w:ascii="Times New Roman" w:hAnsi="Times New Roman"/>
        </w:rPr>
        <w:t>16,4</w:t>
      </w:r>
      <w:r w:rsidRPr="006E3E66">
        <w:rPr>
          <w:rFonts w:ascii="Times New Roman" w:hAnsi="Times New Roman"/>
        </w:rPr>
        <w:t>‰ – в 201</w:t>
      </w:r>
      <w:r w:rsidR="006E3E66" w:rsidRPr="006E3E66">
        <w:rPr>
          <w:rFonts w:ascii="Times New Roman" w:hAnsi="Times New Roman"/>
        </w:rPr>
        <w:t>4</w:t>
      </w:r>
      <w:r w:rsidR="00515689" w:rsidRPr="006E3E66">
        <w:rPr>
          <w:rFonts w:ascii="Times New Roman" w:hAnsi="Times New Roman"/>
        </w:rPr>
        <w:t xml:space="preserve"> </w:t>
      </w:r>
      <w:r w:rsidRPr="006E3E66">
        <w:rPr>
          <w:rFonts w:ascii="Times New Roman" w:hAnsi="Times New Roman"/>
        </w:rPr>
        <w:t xml:space="preserve">году, минимальный – </w:t>
      </w:r>
      <w:r w:rsidR="006E3E66" w:rsidRPr="006E3E66">
        <w:rPr>
          <w:rFonts w:ascii="Times New Roman" w:hAnsi="Times New Roman"/>
        </w:rPr>
        <w:t>5,2</w:t>
      </w:r>
      <w:r w:rsidRPr="006E3E66">
        <w:rPr>
          <w:rFonts w:ascii="Times New Roman" w:hAnsi="Times New Roman"/>
        </w:rPr>
        <w:t>‰ – в 201</w:t>
      </w:r>
      <w:r w:rsidR="006E3E66" w:rsidRPr="006E3E66">
        <w:rPr>
          <w:rFonts w:ascii="Times New Roman" w:hAnsi="Times New Roman"/>
        </w:rPr>
        <w:t>6</w:t>
      </w:r>
      <w:r w:rsidRPr="006E3E66">
        <w:rPr>
          <w:rFonts w:ascii="Times New Roman" w:hAnsi="Times New Roman"/>
        </w:rPr>
        <w:t xml:space="preserve"> году.</w:t>
      </w:r>
    </w:p>
    <w:p w:rsidR="00A81C99" w:rsidRPr="009E009C" w:rsidRDefault="00077D16" w:rsidP="00E27416">
      <w:pPr>
        <w:pStyle w:val="G"/>
        <w:spacing w:before="0" w:after="0" w:line="360" w:lineRule="auto"/>
        <w:ind w:firstLine="709"/>
        <w:rPr>
          <w:rStyle w:val="a5"/>
          <w:rFonts w:ascii="Times New Roman" w:hAnsi="Times New Roman"/>
        </w:rPr>
      </w:pPr>
      <w:r w:rsidRPr="009E009C">
        <w:rPr>
          <w:rStyle w:val="a5"/>
          <w:rFonts w:ascii="Times New Roman" w:hAnsi="Times New Roman"/>
        </w:rPr>
        <w:t xml:space="preserve">Численность прибывших на постоянное или временное место жительства на территорию </w:t>
      </w:r>
      <w:r w:rsidR="00E27416" w:rsidRPr="009E009C">
        <w:rPr>
          <w:rStyle w:val="a5"/>
          <w:rFonts w:ascii="Times New Roman" w:hAnsi="Times New Roman"/>
        </w:rPr>
        <w:t xml:space="preserve">поселения в 2018 году составила </w:t>
      </w:r>
      <w:r w:rsidR="00515689" w:rsidRPr="009E009C">
        <w:rPr>
          <w:rStyle w:val="a5"/>
          <w:rFonts w:ascii="Times New Roman" w:hAnsi="Times New Roman"/>
        </w:rPr>
        <w:t>52</w:t>
      </w:r>
      <w:r w:rsidR="00E27416" w:rsidRPr="009E009C">
        <w:rPr>
          <w:rStyle w:val="a5"/>
          <w:rFonts w:ascii="Times New Roman" w:hAnsi="Times New Roman"/>
        </w:rPr>
        <w:t xml:space="preserve"> человек</w:t>
      </w:r>
      <w:r w:rsidR="00515689" w:rsidRPr="009E009C">
        <w:rPr>
          <w:rStyle w:val="a5"/>
          <w:rFonts w:ascii="Times New Roman" w:hAnsi="Times New Roman"/>
        </w:rPr>
        <w:t>а</w:t>
      </w:r>
      <w:r w:rsidR="00E27416" w:rsidRPr="009E009C">
        <w:rPr>
          <w:rStyle w:val="a5"/>
          <w:rFonts w:ascii="Times New Roman" w:hAnsi="Times New Roman"/>
        </w:rPr>
        <w:t xml:space="preserve">, выбывших – </w:t>
      </w:r>
      <w:r w:rsidR="00515689" w:rsidRPr="009E009C">
        <w:rPr>
          <w:rStyle w:val="a5"/>
          <w:rFonts w:ascii="Times New Roman" w:hAnsi="Times New Roman"/>
        </w:rPr>
        <w:t>68</w:t>
      </w:r>
      <w:r w:rsidR="00E27416" w:rsidRPr="009E009C">
        <w:rPr>
          <w:rStyle w:val="a5"/>
          <w:rFonts w:ascii="Times New Roman" w:hAnsi="Times New Roman"/>
        </w:rPr>
        <w:t xml:space="preserve"> человек. Следует отметить, что механическое движение является основополагающим в убыли численности населения в муниципальном образовании.</w:t>
      </w:r>
      <w:r w:rsidRPr="009E009C">
        <w:rPr>
          <w:rStyle w:val="a5"/>
          <w:rFonts w:ascii="Times New Roman" w:hAnsi="Times New Roman"/>
        </w:rPr>
        <w:t xml:space="preserve"> Показатели механического движения населения приведены в таблице (</w:t>
      </w:r>
      <w:r w:rsidR="00A817B1">
        <w:fldChar w:fldCharType="begin"/>
      </w:r>
      <w:r w:rsidR="00A817B1">
        <w:instrText xml:space="preserve"> REF _Ref36728134 \h  \* MERGEFORMAT </w:instrText>
      </w:r>
      <w:r w:rsidR="00A817B1">
        <w:fldChar w:fldCharType="separate"/>
      </w:r>
      <w:r w:rsidRPr="009E009C">
        <w:rPr>
          <w:rStyle w:val="a5"/>
          <w:rFonts w:ascii="Times New Roman" w:hAnsi="Times New Roman"/>
        </w:rPr>
        <w:t>Таблица 2</w:t>
      </w:r>
      <w:r w:rsidR="00A817B1">
        <w:fldChar w:fldCharType="end"/>
      </w:r>
      <w:r w:rsidRPr="009E009C">
        <w:rPr>
          <w:rStyle w:val="a5"/>
          <w:rFonts w:ascii="Times New Roman" w:hAnsi="Times New Roman"/>
        </w:rPr>
        <w:t>).</w:t>
      </w:r>
    </w:p>
    <w:p w:rsidR="00F7470D" w:rsidRPr="006E3E66" w:rsidRDefault="00F7470D" w:rsidP="00F7470D">
      <w:pPr>
        <w:pStyle w:val="a8"/>
        <w:jc w:val="center"/>
        <w:rPr>
          <w:rFonts w:ascii="Times New Roman" w:hAnsi="Times New Roman" w:cs="Times New Roman"/>
          <w:color w:val="auto"/>
          <w:sz w:val="24"/>
          <w:szCs w:val="24"/>
        </w:rPr>
      </w:pPr>
      <w:bookmarkStart w:id="12" w:name="_Ref36728134"/>
      <w:r w:rsidRPr="006E3E66">
        <w:rPr>
          <w:rFonts w:ascii="Times New Roman" w:hAnsi="Times New Roman" w:cs="Times New Roman"/>
          <w:color w:val="auto"/>
          <w:sz w:val="24"/>
          <w:szCs w:val="24"/>
        </w:rPr>
        <w:t xml:space="preserve">Таблица </w:t>
      </w:r>
      <w:r w:rsidR="000541F9" w:rsidRPr="006E3E66">
        <w:rPr>
          <w:rFonts w:ascii="Times New Roman" w:hAnsi="Times New Roman" w:cs="Times New Roman"/>
          <w:color w:val="auto"/>
          <w:sz w:val="24"/>
          <w:szCs w:val="24"/>
        </w:rPr>
        <w:fldChar w:fldCharType="begin"/>
      </w:r>
      <w:r w:rsidRPr="006E3E66">
        <w:rPr>
          <w:rFonts w:ascii="Times New Roman" w:hAnsi="Times New Roman" w:cs="Times New Roman"/>
          <w:color w:val="auto"/>
          <w:sz w:val="24"/>
          <w:szCs w:val="24"/>
        </w:rPr>
        <w:instrText xml:space="preserve"> SEQ Таблица \* ARABIC </w:instrText>
      </w:r>
      <w:r w:rsidR="000541F9" w:rsidRPr="006E3E66">
        <w:rPr>
          <w:rFonts w:ascii="Times New Roman" w:hAnsi="Times New Roman" w:cs="Times New Roman"/>
          <w:color w:val="auto"/>
          <w:sz w:val="24"/>
          <w:szCs w:val="24"/>
        </w:rPr>
        <w:fldChar w:fldCharType="separate"/>
      </w:r>
      <w:r w:rsidR="00575897" w:rsidRPr="006E3E66">
        <w:rPr>
          <w:rFonts w:ascii="Times New Roman" w:hAnsi="Times New Roman" w:cs="Times New Roman"/>
          <w:noProof/>
          <w:color w:val="auto"/>
          <w:sz w:val="24"/>
          <w:szCs w:val="24"/>
        </w:rPr>
        <w:t>2</w:t>
      </w:r>
      <w:r w:rsidR="000541F9" w:rsidRPr="006E3E66">
        <w:rPr>
          <w:rFonts w:ascii="Times New Roman" w:hAnsi="Times New Roman" w:cs="Times New Roman"/>
          <w:color w:val="auto"/>
          <w:sz w:val="24"/>
          <w:szCs w:val="24"/>
        </w:rPr>
        <w:fldChar w:fldCharType="end"/>
      </w:r>
      <w:bookmarkEnd w:id="12"/>
      <w:r w:rsidRPr="006E3E66">
        <w:rPr>
          <w:rFonts w:ascii="Times New Roman" w:hAnsi="Times New Roman" w:cs="Times New Roman"/>
          <w:color w:val="auto"/>
          <w:sz w:val="24"/>
          <w:szCs w:val="24"/>
        </w:rPr>
        <w:t xml:space="preserve"> Показатели механического движения населения</w:t>
      </w:r>
    </w:p>
    <w:tbl>
      <w:tblPr>
        <w:tblW w:w="5074" w:type="pct"/>
        <w:tblLook w:val="04A0" w:firstRow="1" w:lastRow="0" w:firstColumn="1" w:lastColumn="0" w:noHBand="0" w:noVBand="1"/>
      </w:tblPr>
      <w:tblGrid>
        <w:gridCol w:w="2243"/>
        <w:gridCol w:w="939"/>
        <w:gridCol w:w="934"/>
        <w:gridCol w:w="934"/>
        <w:gridCol w:w="936"/>
        <w:gridCol w:w="936"/>
        <w:gridCol w:w="936"/>
        <w:gridCol w:w="934"/>
        <w:gridCol w:w="921"/>
      </w:tblGrid>
      <w:tr w:rsidR="00077D16" w:rsidRPr="006E3E66" w:rsidTr="006E3E66">
        <w:trPr>
          <w:trHeight w:val="300"/>
          <w:tblHeader/>
        </w:trPr>
        <w:tc>
          <w:tcPr>
            <w:tcW w:w="11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77D16" w:rsidRPr="006E3E66" w:rsidRDefault="00077D16" w:rsidP="00E2741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Показатель</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2011 г.</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2012 г.</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2013 г.</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2014 г.</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2015 г.</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2016 г.</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2017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077D16" w:rsidRPr="006E3E66" w:rsidRDefault="00077D1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2018 г.</w:t>
            </w:r>
          </w:p>
        </w:tc>
      </w:tr>
      <w:tr w:rsidR="006E3E66" w:rsidRPr="006E3E66" w:rsidTr="006E3E66">
        <w:trPr>
          <w:trHeight w:val="300"/>
        </w:trPr>
        <w:tc>
          <w:tcPr>
            <w:tcW w:w="1154" w:type="pct"/>
            <w:tcBorders>
              <w:top w:val="nil"/>
              <w:left w:val="single" w:sz="4" w:space="0" w:color="auto"/>
              <w:bottom w:val="single" w:sz="4" w:space="0" w:color="auto"/>
              <w:right w:val="single" w:sz="4" w:space="0" w:color="auto"/>
            </w:tcBorders>
            <w:shd w:val="clear" w:color="auto" w:fill="auto"/>
            <w:vAlign w:val="bottom"/>
            <w:hideMark/>
          </w:tcPr>
          <w:p w:rsidR="006E3E66" w:rsidRPr="006E3E66" w:rsidRDefault="006E3E66" w:rsidP="00077D16">
            <w:pPr>
              <w:spacing w:after="0" w:line="240" w:lineRule="auto"/>
              <w:rPr>
                <w:rFonts w:ascii="Times New Roman" w:eastAsia="Times New Roman" w:hAnsi="Times New Roman" w:cs="Times New Roman"/>
              </w:rPr>
            </w:pPr>
            <w:r w:rsidRPr="006E3E66">
              <w:rPr>
                <w:rFonts w:ascii="Times New Roman" w:eastAsia="Times New Roman" w:hAnsi="Times New Roman" w:cs="Times New Roman"/>
              </w:rPr>
              <w:t>Прибыло</w:t>
            </w:r>
          </w:p>
        </w:tc>
        <w:tc>
          <w:tcPr>
            <w:tcW w:w="483"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49</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10</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19</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17</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23</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40</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52</w:t>
            </w:r>
          </w:p>
        </w:tc>
      </w:tr>
      <w:tr w:rsidR="006E3E66" w:rsidRPr="006E3E66" w:rsidTr="006E3E66">
        <w:trPr>
          <w:trHeight w:val="300"/>
        </w:trPr>
        <w:tc>
          <w:tcPr>
            <w:tcW w:w="1154" w:type="pct"/>
            <w:tcBorders>
              <w:top w:val="nil"/>
              <w:left w:val="single" w:sz="4" w:space="0" w:color="auto"/>
              <w:bottom w:val="single" w:sz="4" w:space="0" w:color="auto"/>
              <w:right w:val="single" w:sz="4" w:space="0" w:color="auto"/>
            </w:tcBorders>
            <w:shd w:val="clear" w:color="auto" w:fill="auto"/>
            <w:vAlign w:val="bottom"/>
            <w:hideMark/>
          </w:tcPr>
          <w:p w:rsidR="006E3E66" w:rsidRPr="006E3E66" w:rsidRDefault="006E3E66" w:rsidP="00077D16">
            <w:pPr>
              <w:spacing w:after="0" w:line="240" w:lineRule="auto"/>
              <w:rPr>
                <w:rFonts w:ascii="Times New Roman" w:eastAsia="Times New Roman" w:hAnsi="Times New Roman" w:cs="Times New Roman"/>
              </w:rPr>
            </w:pPr>
            <w:r w:rsidRPr="006E3E66">
              <w:rPr>
                <w:rFonts w:ascii="Times New Roman" w:eastAsia="Times New Roman" w:hAnsi="Times New Roman" w:cs="Times New Roman"/>
              </w:rPr>
              <w:t>Выбыло</w:t>
            </w:r>
          </w:p>
        </w:tc>
        <w:tc>
          <w:tcPr>
            <w:tcW w:w="483"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76</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63</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62</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44</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40</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51</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48</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68</w:t>
            </w:r>
          </w:p>
        </w:tc>
      </w:tr>
      <w:tr w:rsidR="006E3E66" w:rsidRPr="006E3E66" w:rsidTr="006E3E66">
        <w:trPr>
          <w:trHeight w:val="300"/>
        </w:trPr>
        <w:tc>
          <w:tcPr>
            <w:tcW w:w="1154" w:type="pct"/>
            <w:tcBorders>
              <w:top w:val="nil"/>
              <w:left w:val="single" w:sz="4" w:space="0" w:color="auto"/>
              <w:bottom w:val="single" w:sz="4" w:space="0" w:color="auto"/>
              <w:right w:val="single" w:sz="4" w:space="0" w:color="auto"/>
            </w:tcBorders>
            <w:shd w:val="clear" w:color="auto" w:fill="auto"/>
            <w:vAlign w:val="bottom"/>
            <w:hideMark/>
          </w:tcPr>
          <w:p w:rsidR="006E3E66" w:rsidRPr="006E3E66" w:rsidRDefault="006E3E66" w:rsidP="00077D16">
            <w:pPr>
              <w:spacing w:after="0" w:line="240" w:lineRule="auto"/>
              <w:rPr>
                <w:rFonts w:ascii="Times New Roman" w:eastAsia="Times New Roman" w:hAnsi="Times New Roman" w:cs="Times New Roman"/>
              </w:rPr>
            </w:pPr>
            <w:r w:rsidRPr="006E3E66">
              <w:rPr>
                <w:rFonts w:ascii="Times New Roman" w:eastAsia="Times New Roman" w:hAnsi="Times New Roman" w:cs="Times New Roman"/>
              </w:rPr>
              <w:t>Миграционный приток (отток), чел.</w:t>
            </w:r>
          </w:p>
        </w:tc>
        <w:tc>
          <w:tcPr>
            <w:tcW w:w="483"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27</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53</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43</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27</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17</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11</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10</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CA35E4" w:rsidP="006E3E66">
            <w:pPr>
              <w:spacing w:after="0" w:line="240" w:lineRule="auto"/>
              <w:jc w:val="center"/>
              <w:rPr>
                <w:rFonts w:ascii="Times New Roman" w:eastAsia="Times New Roman" w:hAnsi="Times New Roman" w:cs="Times New Roman"/>
              </w:rPr>
            </w:pPr>
            <w:r w:rsidRPr="00CA35E4">
              <w:rPr>
                <w:rFonts w:ascii="Times New Roman" w:eastAsia="Times New Roman" w:hAnsi="Times New Roman" w:cs="Times New Roman"/>
                <w:b/>
              </w:rPr>
              <w:t>–</w:t>
            </w:r>
            <w:r w:rsidR="006E3E66" w:rsidRPr="006E3E66">
              <w:rPr>
                <w:rFonts w:ascii="Times New Roman" w:eastAsia="Times New Roman" w:hAnsi="Times New Roman" w:cs="Times New Roman"/>
              </w:rPr>
              <w:t>16</w:t>
            </w:r>
          </w:p>
        </w:tc>
      </w:tr>
      <w:tr w:rsidR="006E3E66" w:rsidRPr="006E3E66" w:rsidTr="006E3E66">
        <w:trPr>
          <w:trHeight w:val="300"/>
        </w:trPr>
        <w:tc>
          <w:tcPr>
            <w:tcW w:w="1154" w:type="pct"/>
            <w:tcBorders>
              <w:top w:val="nil"/>
              <w:left w:val="single" w:sz="4" w:space="0" w:color="auto"/>
              <w:bottom w:val="single" w:sz="4" w:space="0" w:color="auto"/>
              <w:right w:val="single" w:sz="4" w:space="0" w:color="auto"/>
            </w:tcBorders>
            <w:shd w:val="clear" w:color="auto" w:fill="auto"/>
            <w:vAlign w:val="bottom"/>
            <w:hideMark/>
          </w:tcPr>
          <w:p w:rsidR="006E3E66" w:rsidRPr="006E3E66" w:rsidRDefault="006E3E66" w:rsidP="00077D16">
            <w:pPr>
              <w:spacing w:after="0" w:line="240" w:lineRule="auto"/>
              <w:rPr>
                <w:rFonts w:ascii="Times New Roman" w:eastAsia="Times New Roman" w:hAnsi="Times New Roman" w:cs="Times New Roman"/>
              </w:rPr>
            </w:pPr>
            <w:r w:rsidRPr="006E3E66">
              <w:rPr>
                <w:rFonts w:ascii="Times New Roman" w:eastAsia="Times New Roman" w:hAnsi="Times New Roman" w:cs="Times New Roman"/>
              </w:rPr>
              <w:t xml:space="preserve">Коэффициент прибытия, </w:t>
            </w:r>
            <w:r w:rsidRPr="006E3E66">
              <w:rPr>
                <w:rFonts w:ascii="Times New Roman" w:hAnsi="Times New Roman" w:cs="Times New Roman"/>
              </w:rPr>
              <w:t>‰</w:t>
            </w:r>
          </w:p>
        </w:tc>
        <w:tc>
          <w:tcPr>
            <w:tcW w:w="483"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34,3</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7,2</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14,0</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12,7</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17,3</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29,9</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28,5</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39,3</w:t>
            </w:r>
          </w:p>
        </w:tc>
      </w:tr>
      <w:tr w:rsidR="006E3E66" w:rsidRPr="006E3E66" w:rsidTr="006E3E66">
        <w:trPr>
          <w:trHeight w:val="300"/>
        </w:trPr>
        <w:tc>
          <w:tcPr>
            <w:tcW w:w="1154" w:type="pct"/>
            <w:tcBorders>
              <w:top w:val="nil"/>
              <w:left w:val="single" w:sz="4" w:space="0" w:color="auto"/>
              <w:bottom w:val="single" w:sz="4" w:space="0" w:color="auto"/>
              <w:right w:val="single" w:sz="4" w:space="0" w:color="auto"/>
            </w:tcBorders>
            <w:shd w:val="clear" w:color="auto" w:fill="auto"/>
            <w:vAlign w:val="bottom"/>
            <w:hideMark/>
          </w:tcPr>
          <w:p w:rsidR="006E3E66" w:rsidRPr="006E3E66" w:rsidRDefault="006E3E66" w:rsidP="00077D16">
            <w:pPr>
              <w:spacing w:after="0" w:line="240" w:lineRule="auto"/>
              <w:rPr>
                <w:rFonts w:ascii="Times New Roman" w:eastAsia="Times New Roman" w:hAnsi="Times New Roman" w:cs="Times New Roman"/>
              </w:rPr>
            </w:pPr>
            <w:r w:rsidRPr="006E3E66">
              <w:rPr>
                <w:rFonts w:ascii="Times New Roman" w:eastAsia="Times New Roman" w:hAnsi="Times New Roman" w:cs="Times New Roman"/>
              </w:rPr>
              <w:t xml:space="preserve">Коэффициент выбытия, </w:t>
            </w:r>
            <w:r w:rsidRPr="006E3E66">
              <w:rPr>
                <w:rFonts w:ascii="Times New Roman" w:hAnsi="Times New Roman" w:cs="Times New Roman"/>
              </w:rPr>
              <w:t>‰</w:t>
            </w:r>
          </w:p>
        </w:tc>
        <w:tc>
          <w:tcPr>
            <w:tcW w:w="483"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53,3</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45,3</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45,7</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32,9</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30,1</w:t>
            </w:r>
          </w:p>
        </w:tc>
        <w:tc>
          <w:tcPr>
            <w:tcW w:w="482"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38,1</w:t>
            </w:r>
          </w:p>
        </w:tc>
        <w:tc>
          <w:tcPr>
            <w:tcW w:w="481"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36,0</w:t>
            </w:r>
          </w:p>
        </w:tc>
        <w:tc>
          <w:tcPr>
            <w:tcW w:w="475" w:type="pct"/>
            <w:tcBorders>
              <w:top w:val="nil"/>
              <w:left w:val="nil"/>
              <w:bottom w:val="single" w:sz="4" w:space="0" w:color="auto"/>
              <w:right w:val="single" w:sz="4" w:space="0" w:color="auto"/>
            </w:tcBorders>
            <w:shd w:val="clear" w:color="auto" w:fill="auto"/>
            <w:noWrap/>
            <w:vAlign w:val="bottom"/>
            <w:hideMark/>
          </w:tcPr>
          <w:p w:rsidR="006E3E66" w:rsidRPr="006E3E66" w:rsidRDefault="006E3E66" w:rsidP="006E3E66">
            <w:pPr>
              <w:spacing w:after="0" w:line="240" w:lineRule="auto"/>
              <w:jc w:val="center"/>
              <w:rPr>
                <w:rFonts w:ascii="Times New Roman" w:eastAsia="Times New Roman" w:hAnsi="Times New Roman" w:cs="Times New Roman"/>
              </w:rPr>
            </w:pPr>
            <w:r w:rsidRPr="006E3E66">
              <w:rPr>
                <w:rFonts w:ascii="Times New Roman" w:eastAsia="Times New Roman" w:hAnsi="Times New Roman" w:cs="Times New Roman"/>
              </w:rPr>
              <w:t>51,4</w:t>
            </w:r>
          </w:p>
        </w:tc>
      </w:tr>
    </w:tbl>
    <w:p w:rsidR="00515689" w:rsidRPr="009E009C" w:rsidRDefault="00515689" w:rsidP="00A817B1">
      <w:pPr>
        <w:pStyle w:val="G"/>
        <w:spacing w:after="0" w:line="360" w:lineRule="auto"/>
        <w:ind w:firstLine="709"/>
        <w:rPr>
          <w:rStyle w:val="a5"/>
          <w:rFonts w:ascii="Times New Roman" w:hAnsi="Times New Roman"/>
        </w:rPr>
      </w:pPr>
      <w:r w:rsidRPr="009E009C">
        <w:rPr>
          <w:rStyle w:val="a5"/>
          <w:rFonts w:ascii="Times New Roman" w:hAnsi="Times New Roman"/>
        </w:rPr>
        <w:t xml:space="preserve">В муниципальном образовании отрицательное сальдо миграции наблюдается на протяжении всего рассматриваемого периода. Основную долю миграционного оттока составляет миграция в г. </w:t>
      </w:r>
      <w:proofErr w:type="spellStart"/>
      <w:r w:rsidRPr="009E009C">
        <w:rPr>
          <w:rStyle w:val="a5"/>
          <w:rFonts w:ascii="Times New Roman" w:hAnsi="Times New Roman"/>
        </w:rPr>
        <w:t>Нарьян</w:t>
      </w:r>
      <w:proofErr w:type="spellEnd"/>
      <w:r w:rsidR="00CA35E4" w:rsidRPr="00CA35E4">
        <w:rPr>
          <w:rStyle w:val="a5"/>
          <w:rFonts w:ascii="Times New Roman" w:hAnsi="Times New Roman"/>
          <w:b/>
        </w:rPr>
        <w:t>–</w:t>
      </w:r>
      <w:proofErr w:type="spellStart"/>
      <w:r w:rsidRPr="009E009C">
        <w:rPr>
          <w:rStyle w:val="a5"/>
          <w:rFonts w:ascii="Times New Roman" w:hAnsi="Times New Roman"/>
        </w:rPr>
        <w:t>Мар</w:t>
      </w:r>
      <w:proofErr w:type="spellEnd"/>
      <w:r w:rsidRPr="009E009C">
        <w:rPr>
          <w:rStyle w:val="a5"/>
          <w:rFonts w:ascii="Times New Roman" w:hAnsi="Times New Roman"/>
        </w:rPr>
        <w:t>, но с каждым годом увеличивается отток населения и в другие регионы России. Наиболее активный отток населения наблюдается в возрасте 15</w:t>
      </w:r>
      <w:r w:rsidR="00CA35E4" w:rsidRPr="00CA35E4">
        <w:rPr>
          <w:rStyle w:val="a5"/>
          <w:rFonts w:ascii="Times New Roman" w:hAnsi="Times New Roman"/>
          <w:b/>
        </w:rPr>
        <w:t>–</w:t>
      </w:r>
      <w:r w:rsidRPr="009E009C">
        <w:rPr>
          <w:rStyle w:val="a5"/>
          <w:rFonts w:ascii="Times New Roman" w:hAnsi="Times New Roman"/>
        </w:rPr>
        <w:t>19 лет, что обусловлено с выездом к месту учебы; молодые специалисты в возрасте 20</w:t>
      </w:r>
      <w:r w:rsidR="00CA35E4" w:rsidRPr="00CA35E4">
        <w:rPr>
          <w:rStyle w:val="a5"/>
          <w:rFonts w:ascii="Times New Roman" w:hAnsi="Times New Roman"/>
          <w:b/>
        </w:rPr>
        <w:t>–</w:t>
      </w:r>
      <w:r w:rsidRPr="009E009C">
        <w:rPr>
          <w:rStyle w:val="a5"/>
          <w:rFonts w:ascii="Times New Roman" w:hAnsi="Times New Roman"/>
        </w:rPr>
        <w:t>24 года выезжают не так активно, как в более опытном возрасте 25</w:t>
      </w:r>
      <w:r w:rsidR="00CA35E4" w:rsidRPr="00CA35E4">
        <w:rPr>
          <w:rStyle w:val="a5"/>
          <w:rFonts w:ascii="Times New Roman" w:hAnsi="Times New Roman"/>
          <w:b/>
        </w:rPr>
        <w:t>–</w:t>
      </w:r>
      <w:r w:rsidRPr="009E009C">
        <w:rPr>
          <w:rStyle w:val="a5"/>
          <w:rFonts w:ascii="Times New Roman" w:hAnsi="Times New Roman"/>
        </w:rPr>
        <w:t>34 года с целью повышения квалификации, карьерного роста, получения более высокооплачиваемых рабочих мест.</w:t>
      </w:r>
    </w:p>
    <w:p w:rsidR="00515689" w:rsidRPr="009E009C" w:rsidRDefault="00515689" w:rsidP="00515689">
      <w:pPr>
        <w:pStyle w:val="G"/>
        <w:spacing w:before="0" w:after="0" w:line="360" w:lineRule="auto"/>
        <w:ind w:firstLine="709"/>
        <w:rPr>
          <w:rStyle w:val="a5"/>
          <w:rFonts w:ascii="Times New Roman" w:hAnsi="Times New Roman"/>
        </w:rPr>
      </w:pPr>
      <w:r w:rsidRPr="009E009C">
        <w:rPr>
          <w:rStyle w:val="a5"/>
          <w:rFonts w:ascii="Times New Roman" w:hAnsi="Times New Roman"/>
        </w:rPr>
        <w:t>В целом, коэффициент миграционного оттока превышает коэффициент естественного прироста.</w:t>
      </w:r>
    </w:p>
    <w:p w:rsidR="00077D16" w:rsidRPr="009E009C" w:rsidRDefault="00576FAF" w:rsidP="00C6441F">
      <w:pPr>
        <w:pStyle w:val="G"/>
        <w:spacing w:before="0" w:after="0" w:line="360" w:lineRule="auto"/>
        <w:ind w:firstLine="709"/>
        <w:rPr>
          <w:rStyle w:val="a5"/>
          <w:rFonts w:ascii="Times New Roman" w:hAnsi="Times New Roman"/>
        </w:rPr>
      </w:pPr>
      <w:r w:rsidRPr="009E009C">
        <w:rPr>
          <w:rStyle w:val="a5"/>
          <w:rFonts w:ascii="Times New Roman" w:hAnsi="Times New Roman"/>
        </w:rPr>
        <w:t>Половозрастная структура населения является важным показателем демографической ситуации. Зная особенности возрастной структуры, можно строить обоснованные предположения о будущих тенденциях рождаемости и смертности, оценивать вероятность возникновения тех или иных проблем в экономической и социальной сферах, прогнозировать спрос на те или иные товары.</w:t>
      </w:r>
    </w:p>
    <w:p w:rsidR="00077D16" w:rsidRPr="009E009C" w:rsidRDefault="00576FAF" w:rsidP="00C6441F">
      <w:pPr>
        <w:pStyle w:val="G"/>
        <w:spacing w:before="0" w:after="0" w:line="360" w:lineRule="auto"/>
        <w:ind w:firstLine="709"/>
        <w:rPr>
          <w:rStyle w:val="a5"/>
          <w:rFonts w:ascii="Times New Roman" w:hAnsi="Times New Roman"/>
        </w:rPr>
      </w:pPr>
      <w:r w:rsidRPr="009E009C">
        <w:rPr>
          <w:rStyle w:val="a5"/>
          <w:rFonts w:ascii="Times New Roman" w:hAnsi="Times New Roman"/>
        </w:rPr>
        <w:t xml:space="preserve">Возрастная структура населения характеризуется </w:t>
      </w:r>
      <w:r w:rsidR="00637122" w:rsidRPr="009E009C">
        <w:rPr>
          <w:rStyle w:val="a5"/>
          <w:rFonts w:ascii="Times New Roman" w:hAnsi="Times New Roman"/>
        </w:rPr>
        <w:t xml:space="preserve">высокой долей населения </w:t>
      </w:r>
      <w:r w:rsidR="00F70A6F" w:rsidRPr="009E009C">
        <w:rPr>
          <w:rStyle w:val="a5"/>
          <w:rFonts w:ascii="Times New Roman" w:hAnsi="Times New Roman"/>
        </w:rPr>
        <w:t>младше трудоспособного</w:t>
      </w:r>
      <w:r w:rsidR="00637122" w:rsidRPr="009E009C">
        <w:rPr>
          <w:rStyle w:val="a5"/>
          <w:rFonts w:ascii="Times New Roman" w:hAnsi="Times New Roman"/>
        </w:rPr>
        <w:t xml:space="preserve"> возраста (</w:t>
      </w:r>
      <w:r w:rsidR="00F70A6F" w:rsidRPr="009E009C">
        <w:rPr>
          <w:rStyle w:val="a5"/>
          <w:rFonts w:ascii="Times New Roman" w:hAnsi="Times New Roman"/>
        </w:rPr>
        <w:t>25</w:t>
      </w:r>
      <w:r w:rsidR="00637122" w:rsidRPr="009E009C">
        <w:rPr>
          <w:rStyle w:val="a5"/>
          <w:rFonts w:ascii="Times New Roman" w:hAnsi="Times New Roman"/>
        </w:rPr>
        <w:t xml:space="preserve">% от общей численности населения) и </w:t>
      </w:r>
      <w:r w:rsidR="00F70A6F" w:rsidRPr="009E009C">
        <w:rPr>
          <w:rStyle w:val="a5"/>
          <w:rFonts w:ascii="Times New Roman" w:hAnsi="Times New Roman"/>
        </w:rPr>
        <w:t>старше</w:t>
      </w:r>
      <w:r w:rsidR="00637122" w:rsidRPr="009E009C">
        <w:rPr>
          <w:rStyle w:val="a5"/>
          <w:rFonts w:ascii="Times New Roman" w:hAnsi="Times New Roman"/>
        </w:rPr>
        <w:t xml:space="preserve"> трудоспособного возраста (24%), невысокой долей населения трудоспособного возраста (</w:t>
      </w:r>
      <w:r w:rsidR="00F70A6F" w:rsidRPr="009E009C">
        <w:rPr>
          <w:rStyle w:val="a5"/>
          <w:rFonts w:ascii="Times New Roman" w:hAnsi="Times New Roman"/>
        </w:rPr>
        <w:t>51</w:t>
      </w:r>
      <w:r w:rsidR="00637122" w:rsidRPr="009E009C">
        <w:rPr>
          <w:rStyle w:val="a5"/>
          <w:rFonts w:ascii="Times New Roman" w:hAnsi="Times New Roman"/>
        </w:rPr>
        <w:t xml:space="preserve">%). </w:t>
      </w:r>
      <w:r w:rsidR="00CA35E4">
        <w:rPr>
          <w:rStyle w:val="a5"/>
          <w:rFonts w:ascii="Times New Roman" w:hAnsi="Times New Roman"/>
        </w:rPr>
        <w:t>В</w:t>
      </w:r>
      <w:r w:rsidR="00CA35E4" w:rsidRPr="00A97C28">
        <w:rPr>
          <w:rStyle w:val="a5"/>
          <w:rFonts w:ascii="Times New Roman" w:hAnsi="Times New Roman"/>
        </w:rPr>
        <w:t xml:space="preserve">озрастная структура говорит о простом типе </w:t>
      </w:r>
      <w:r w:rsidR="00CA35E4">
        <w:rPr>
          <w:rStyle w:val="a5"/>
          <w:rFonts w:ascii="Times New Roman" w:hAnsi="Times New Roman"/>
        </w:rPr>
        <w:t>воспроизводства</w:t>
      </w:r>
      <w:r w:rsidR="00CA35E4" w:rsidRPr="00A97C28">
        <w:rPr>
          <w:rStyle w:val="a5"/>
          <w:rFonts w:ascii="Times New Roman" w:hAnsi="Times New Roman"/>
        </w:rPr>
        <w:t xml:space="preserve"> – количество </w:t>
      </w:r>
      <w:r w:rsidR="00CA35E4" w:rsidRPr="00A97C28">
        <w:rPr>
          <w:rStyle w:val="a5"/>
          <w:rFonts w:ascii="Times New Roman" w:hAnsi="Times New Roman"/>
        </w:rPr>
        <w:lastRenderedPageBreak/>
        <w:t xml:space="preserve">молодого </w:t>
      </w:r>
      <w:r w:rsidR="00CA35E4" w:rsidRPr="0088378D">
        <w:rPr>
          <w:rStyle w:val="a5"/>
          <w:rFonts w:ascii="Times New Roman" w:hAnsi="Times New Roman"/>
        </w:rPr>
        <w:t>населения и пожилого населения приблизительно равное.</w:t>
      </w:r>
      <w:r w:rsidR="00CA35E4">
        <w:rPr>
          <w:rStyle w:val="a5"/>
          <w:rFonts w:ascii="Times New Roman" w:hAnsi="Times New Roman"/>
        </w:rPr>
        <w:t xml:space="preserve"> Данный тип показывает относительную устойчивость, стабильность численности населения, возможность замены уходящих поколений подрастающими. Такой состав населения поддерживает его достигнутую численность.</w:t>
      </w:r>
    </w:p>
    <w:p w:rsidR="00C75542" w:rsidRPr="009E009C" w:rsidRDefault="00C75542" w:rsidP="00DE1917">
      <w:pPr>
        <w:pStyle w:val="S2"/>
        <w:rPr>
          <w:rStyle w:val="a5"/>
          <w:rFonts w:eastAsiaTheme="majorEastAsia"/>
        </w:rPr>
      </w:pPr>
      <w:bookmarkStart w:id="13" w:name="_Toc38278218"/>
      <w:r w:rsidRPr="009E009C">
        <w:rPr>
          <w:rStyle w:val="a5"/>
          <w:rFonts w:eastAsiaTheme="majorEastAsia"/>
        </w:rPr>
        <w:t>Оценка экономического потенциала</w:t>
      </w:r>
      <w:bookmarkEnd w:id="13"/>
    </w:p>
    <w:p w:rsidR="00537DB0" w:rsidRPr="009E009C" w:rsidRDefault="00537DB0" w:rsidP="00537DB0">
      <w:pPr>
        <w:spacing w:after="0" w:line="360" w:lineRule="auto"/>
        <w:ind w:firstLine="709"/>
        <w:jc w:val="both"/>
        <w:rPr>
          <w:rFonts w:ascii="Times New Roman" w:hAnsi="Times New Roman" w:cs="Times New Roman"/>
          <w:sz w:val="24"/>
          <w:szCs w:val="24"/>
        </w:rPr>
      </w:pPr>
      <w:r w:rsidRPr="009E009C">
        <w:rPr>
          <w:rFonts w:ascii="Times New Roman" w:hAnsi="Times New Roman" w:cs="Times New Roman"/>
          <w:sz w:val="24"/>
          <w:szCs w:val="24"/>
        </w:rPr>
        <w:t>Для оценки экономики муниципального образования важно определить основные ключевые факторы, оказывающие влияние на социально</w:t>
      </w:r>
      <w:r w:rsidR="00CA35E4" w:rsidRPr="00CA35E4">
        <w:rPr>
          <w:rFonts w:ascii="Times New Roman" w:hAnsi="Times New Roman" w:cs="Times New Roman"/>
          <w:b/>
          <w:sz w:val="24"/>
          <w:szCs w:val="24"/>
        </w:rPr>
        <w:t>–</w:t>
      </w:r>
      <w:r w:rsidRPr="009E009C">
        <w:rPr>
          <w:rFonts w:ascii="Times New Roman" w:hAnsi="Times New Roman" w:cs="Times New Roman"/>
          <w:sz w:val="24"/>
          <w:szCs w:val="24"/>
        </w:rPr>
        <w:t>экономическое развитие Арктической зоны Российской Федерации в целом. Такими факторами являются:</w:t>
      </w:r>
    </w:p>
    <w:p w:rsidR="00537DB0" w:rsidRPr="009E009C" w:rsidRDefault="00537DB0" w:rsidP="0023260E">
      <w:pPr>
        <w:pStyle w:val="ab"/>
        <w:numPr>
          <w:ilvl w:val="0"/>
          <w:numId w:val="6"/>
        </w:numPr>
        <w:spacing w:after="0" w:line="360" w:lineRule="auto"/>
        <w:ind w:left="1134"/>
        <w:jc w:val="both"/>
        <w:rPr>
          <w:rFonts w:ascii="Times New Roman" w:hAnsi="Times New Roman" w:cs="Times New Roman"/>
          <w:sz w:val="24"/>
          <w:szCs w:val="24"/>
        </w:rPr>
      </w:pPr>
      <w:r w:rsidRPr="009E009C">
        <w:rPr>
          <w:rFonts w:ascii="Times New Roman" w:hAnsi="Times New Roman" w:cs="Times New Roman"/>
          <w:sz w:val="24"/>
          <w:szCs w:val="24"/>
        </w:rPr>
        <w:t>Экстремальные природно</w:t>
      </w:r>
      <w:r w:rsidR="00CA35E4" w:rsidRPr="00CA35E4">
        <w:rPr>
          <w:rFonts w:ascii="Times New Roman" w:hAnsi="Times New Roman" w:cs="Times New Roman"/>
          <w:b/>
          <w:sz w:val="24"/>
          <w:szCs w:val="24"/>
        </w:rPr>
        <w:t>–</w:t>
      </w:r>
      <w:r w:rsidRPr="009E009C">
        <w:rPr>
          <w:rFonts w:ascii="Times New Roman" w:hAnsi="Times New Roman" w:cs="Times New Roman"/>
          <w:sz w:val="24"/>
          <w:szCs w:val="24"/>
        </w:rPr>
        <w:t>климатические условия, включая низкие температуры воздуха, сильные ветры и наличие ледяного покрова на акватории арктических морей.</w:t>
      </w:r>
    </w:p>
    <w:p w:rsidR="00537DB0" w:rsidRPr="009E009C" w:rsidRDefault="00537DB0" w:rsidP="0023260E">
      <w:pPr>
        <w:pStyle w:val="ab"/>
        <w:numPr>
          <w:ilvl w:val="0"/>
          <w:numId w:val="6"/>
        </w:numPr>
        <w:spacing w:after="0" w:line="360" w:lineRule="auto"/>
        <w:ind w:left="1134"/>
        <w:jc w:val="both"/>
        <w:rPr>
          <w:rFonts w:ascii="Times New Roman" w:hAnsi="Times New Roman" w:cs="Times New Roman"/>
          <w:sz w:val="24"/>
          <w:szCs w:val="24"/>
        </w:rPr>
      </w:pPr>
      <w:r w:rsidRPr="009E009C">
        <w:rPr>
          <w:rFonts w:ascii="Times New Roman" w:hAnsi="Times New Roman" w:cs="Times New Roman"/>
          <w:sz w:val="24"/>
          <w:szCs w:val="24"/>
        </w:rPr>
        <w:t>Очаговый характер промышленно</w:t>
      </w:r>
      <w:r w:rsidR="00CA35E4" w:rsidRPr="00CA35E4">
        <w:rPr>
          <w:rFonts w:ascii="Times New Roman" w:hAnsi="Times New Roman" w:cs="Times New Roman"/>
          <w:b/>
          <w:sz w:val="24"/>
          <w:szCs w:val="24"/>
        </w:rPr>
        <w:t>–</w:t>
      </w:r>
      <w:r w:rsidRPr="009E009C">
        <w:rPr>
          <w:rFonts w:ascii="Times New Roman" w:hAnsi="Times New Roman" w:cs="Times New Roman"/>
          <w:sz w:val="24"/>
          <w:szCs w:val="24"/>
        </w:rPr>
        <w:t>хозяйственного освоения территорий и низкая плотность населения.</w:t>
      </w:r>
    </w:p>
    <w:p w:rsidR="00537DB0" w:rsidRPr="009E009C" w:rsidRDefault="00537DB0" w:rsidP="0023260E">
      <w:pPr>
        <w:pStyle w:val="ab"/>
        <w:numPr>
          <w:ilvl w:val="0"/>
          <w:numId w:val="6"/>
        </w:numPr>
        <w:spacing w:after="0" w:line="360" w:lineRule="auto"/>
        <w:ind w:left="1134"/>
        <w:jc w:val="both"/>
        <w:rPr>
          <w:rFonts w:ascii="Times New Roman" w:hAnsi="Times New Roman" w:cs="Times New Roman"/>
          <w:sz w:val="24"/>
          <w:szCs w:val="24"/>
        </w:rPr>
      </w:pPr>
      <w:r w:rsidRPr="009E009C">
        <w:rPr>
          <w:rFonts w:ascii="Times New Roman" w:hAnsi="Times New Roman" w:cs="Times New Roman"/>
          <w:sz w:val="24"/>
          <w:szCs w:val="24"/>
        </w:rPr>
        <w:t>Удаленность от основных промышленных центров, высокая ресурсоемкость и зависимость хозяйственной деятельности и жизнеобеспечения населения от поставок из других регионов России топлива, продовольствия и товаров первой необходимости.</w:t>
      </w:r>
    </w:p>
    <w:p w:rsidR="00537DB0" w:rsidRPr="009E009C" w:rsidRDefault="00537DB0" w:rsidP="0023260E">
      <w:pPr>
        <w:pStyle w:val="ab"/>
        <w:numPr>
          <w:ilvl w:val="0"/>
          <w:numId w:val="6"/>
        </w:numPr>
        <w:spacing w:after="0" w:line="360" w:lineRule="auto"/>
        <w:ind w:left="1134"/>
        <w:jc w:val="both"/>
        <w:rPr>
          <w:rFonts w:ascii="Times New Roman" w:hAnsi="Times New Roman" w:cs="Times New Roman"/>
          <w:sz w:val="24"/>
          <w:szCs w:val="24"/>
        </w:rPr>
      </w:pPr>
      <w:r w:rsidRPr="009E009C">
        <w:rPr>
          <w:rFonts w:ascii="Times New Roman" w:hAnsi="Times New Roman" w:cs="Times New Roman"/>
          <w:sz w:val="24"/>
          <w:szCs w:val="24"/>
        </w:rPr>
        <w:t>Низкая устойчивость экологических систем, определяющих биологическое равновесие и климат Земли, и их зависимость даже от незначительных антропогенных воздействий.</w:t>
      </w:r>
    </w:p>
    <w:p w:rsidR="001255DE" w:rsidRPr="001255DE" w:rsidRDefault="001255DE" w:rsidP="001255DE">
      <w:pPr>
        <w:pStyle w:val="G"/>
        <w:spacing w:before="0" w:after="0" w:line="360" w:lineRule="auto"/>
        <w:ind w:firstLine="709"/>
        <w:rPr>
          <w:rStyle w:val="a5"/>
          <w:rFonts w:ascii="Times New Roman" w:hAnsi="Times New Roman"/>
        </w:rPr>
      </w:pPr>
      <w:r w:rsidRPr="001255DE">
        <w:rPr>
          <w:rStyle w:val="a5"/>
          <w:rFonts w:ascii="Times New Roman" w:hAnsi="Times New Roman"/>
        </w:rPr>
        <w:t xml:space="preserve">Структура </w:t>
      </w:r>
      <w:r w:rsidRPr="00A817B1">
        <w:rPr>
          <w:rStyle w:val="a5"/>
          <w:rFonts w:ascii="Times New Roman" w:hAnsi="Times New Roman"/>
        </w:rPr>
        <w:t>агропромышленного комплекса представлена традиционными отраслями, такими как оленеводство</w:t>
      </w:r>
      <w:r w:rsidR="00A817B1" w:rsidRPr="00A817B1">
        <w:rPr>
          <w:rStyle w:val="a5"/>
          <w:rFonts w:ascii="Times New Roman" w:hAnsi="Times New Roman"/>
        </w:rPr>
        <w:t xml:space="preserve"> и</w:t>
      </w:r>
      <w:r w:rsidRPr="00A817B1">
        <w:rPr>
          <w:rStyle w:val="a5"/>
          <w:rFonts w:ascii="Times New Roman" w:hAnsi="Times New Roman"/>
        </w:rPr>
        <w:t xml:space="preserve"> рыболовство</w:t>
      </w:r>
      <w:r w:rsidR="00A817B1" w:rsidRPr="00A817B1">
        <w:rPr>
          <w:rStyle w:val="a5"/>
          <w:rFonts w:ascii="Times New Roman" w:hAnsi="Times New Roman"/>
        </w:rPr>
        <w:t>.</w:t>
      </w:r>
    </w:p>
    <w:p w:rsidR="001255DE" w:rsidRPr="00BE1787" w:rsidRDefault="001255DE" w:rsidP="005F1231">
      <w:pPr>
        <w:pStyle w:val="G"/>
        <w:spacing w:before="0" w:after="0" w:line="360" w:lineRule="auto"/>
        <w:ind w:firstLine="709"/>
        <w:rPr>
          <w:rStyle w:val="a5"/>
          <w:rFonts w:ascii="Times New Roman" w:hAnsi="Times New Roman"/>
        </w:rPr>
      </w:pPr>
      <w:r w:rsidRPr="001255DE">
        <w:rPr>
          <w:rStyle w:val="a5"/>
          <w:rFonts w:ascii="Times New Roman" w:hAnsi="Times New Roman"/>
        </w:rPr>
        <w:t xml:space="preserve">Оленеводство оказывает существенное влияние на формирование </w:t>
      </w:r>
      <w:r w:rsidRPr="00BE1787">
        <w:rPr>
          <w:rStyle w:val="a5"/>
          <w:rFonts w:ascii="Times New Roman" w:hAnsi="Times New Roman"/>
        </w:rPr>
        <w:t>продовольственной базы и продовольственной безопасности региона в целом.</w:t>
      </w:r>
      <w:r w:rsidR="00BE1787" w:rsidRPr="00BE1787">
        <w:rPr>
          <w:rStyle w:val="a5"/>
          <w:rFonts w:ascii="Times New Roman" w:hAnsi="Times New Roman"/>
        </w:rPr>
        <w:t xml:space="preserve"> </w:t>
      </w:r>
    </w:p>
    <w:p w:rsidR="001255DE" w:rsidRPr="00BE1787" w:rsidRDefault="00BE1787" w:rsidP="005F1231">
      <w:pPr>
        <w:pStyle w:val="G"/>
        <w:spacing w:before="0" w:after="0" w:line="360" w:lineRule="auto"/>
        <w:ind w:firstLine="709"/>
        <w:rPr>
          <w:rStyle w:val="a5"/>
          <w:rFonts w:ascii="Times New Roman" w:hAnsi="Times New Roman"/>
        </w:rPr>
      </w:pPr>
      <w:r w:rsidRPr="00BE1787">
        <w:rPr>
          <w:rStyle w:val="a5"/>
          <w:rFonts w:ascii="Times New Roman" w:hAnsi="Times New Roman"/>
        </w:rPr>
        <w:t>Агропромышленный комплекс муниципального образования представлен СПК «Ненецкая община Канин»  в с. Несь.  На начало 2019 года поголовье оленей на предприятии составило 9080 голов, площадь пастбищ – 1420,3 тыс. га.</w:t>
      </w:r>
    </w:p>
    <w:p w:rsidR="00BE1787" w:rsidRDefault="00BE1787" w:rsidP="005F1231">
      <w:pPr>
        <w:pStyle w:val="G"/>
        <w:spacing w:before="0" w:after="0" w:line="360" w:lineRule="auto"/>
        <w:ind w:firstLine="709"/>
        <w:rPr>
          <w:rStyle w:val="a5"/>
          <w:rFonts w:ascii="Times New Roman" w:hAnsi="Times New Roman"/>
        </w:rPr>
      </w:pPr>
      <w:r>
        <w:rPr>
          <w:rStyle w:val="a5"/>
          <w:rFonts w:ascii="Times New Roman" w:hAnsi="Times New Roman"/>
        </w:rPr>
        <w:t>Можно отметить, что СПК «Ненецкая община Канин» имеет значительный удельный вес пастбищ, используемых под выпас оленей среди предприятий</w:t>
      </w:r>
      <w:r w:rsidR="00B85441">
        <w:rPr>
          <w:rStyle w:val="a5"/>
          <w:rFonts w:ascii="Times New Roman" w:hAnsi="Times New Roman"/>
        </w:rPr>
        <w:t xml:space="preserve"> Заполярного</w:t>
      </w:r>
      <w:r>
        <w:rPr>
          <w:rStyle w:val="a5"/>
          <w:rFonts w:ascii="Times New Roman" w:hAnsi="Times New Roman"/>
        </w:rPr>
        <w:t xml:space="preserve"> района. </w:t>
      </w:r>
    </w:p>
    <w:p w:rsidR="00BE1787" w:rsidRPr="00BB5BA8" w:rsidRDefault="00BB5BA8" w:rsidP="005F1231">
      <w:pPr>
        <w:pStyle w:val="G"/>
        <w:spacing w:before="0" w:after="0" w:line="360" w:lineRule="auto"/>
        <w:ind w:firstLine="709"/>
        <w:rPr>
          <w:rStyle w:val="a5"/>
          <w:rFonts w:ascii="Times New Roman" w:hAnsi="Times New Roman"/>
        </w:rPr>
      </w:pPr>
      <w:r>
        <w:rPr>
          <w:rStyle w:val="a5"/>
          <w:rFonts w:ascii="Times New Roman" w:hAnsi="Times New Roman"/>
        </w:rPr>
        <w:t>Сопоставляя показате</w:t>
      </w:r>
      <w:r w:rsidRPr="00BB5BA8">
        <w:rPr>
          <w:rStyle w:val="a5"/>
          <w:rFonts w:ascii="Times New Roman" w:hAnsi="Times New Roman"/>
        </w:rPr>
        <w:t>ли обеспеченности пастбищами и экономической эффективности можно определить, что СПК «Ненецкая община Канин» является наиболее рентабельным хозяйством.</w:t>
      </w:r>
    </w:p>
    <w:p w:rsidR="00D86607" w:rsidRPr="00BB5BA8" w:rsidRDefault="00BB5BA8" w:rsidP="005F1231">
      <w:pPr>
        <w:pStyle w:val="G"/>
        <w:spacing w:before="0" w:after="0" w:line="360" w:lineRule="auto"/>
        <w:ind w:firstLine="709"/>
        <w:rPr>
          <w:rStyle w:val="a5"/>
          <w:rFonts w:ascii="Times New Roman" w:hAnsi="Times New Roman"/>
        </w:rPr>
      </w:pPr>
      <w:r w:rsidRPr="00BB5BA8">
        <w:rPr>
          <w:rStyle w:val="a5"/>
          <w:rFonts w:ascii="Times New Roman" w:hAnsi="Times New Roman"/>
        </w:rPr>
        <w:lastRenderedPageBreak/>
        <w:t>В отрасли рыболовства, основным предприятием поселения является СПК РК «Северный полюс» в д. Мгла</w:t>
      </w:r>
      <w:r w:rsidR="00D86607" w:rsidRPr="00BB5BA8">
        <w:rPr>
          <w:rStyle w:val="a5"/>
          <w:rFonts w:ascii="Times New Roman" w:hAnsi="Times New Roman"/>
        </w:rPr>
        <w:t>. Несмотря на рентабельность колхоза, главной проблемой остается отсталость и изношенность материально</w:t>
      </w:r>
      <w:r w:rsidR="00CA35E4" w:rsidRPr="00CA35E4">
        <w:rPr>
          <w:rStyle w:val="a5"/>
          <w:rFonts w:ascii="Times New Roman" w:hAnsi="Times New Roman"/>
          <w:b/>
        </w:rPr>
        <w:t>–</w:t>
      </w:r>
      <w:r w:rsidR="00D86607" w:rsidRPr="00BB5BA8">
        <w:rPr>
          <w:rStyle w:val="a5"/>
          <w:rFonts w:ascii="Times New Roman" w:hAnsi="Times New Roman"/>
        </w:rPr>
        <w:t>технической базы. Отсутствуют приемно</w:t>
      </w:r>
      <w:r w:rsidR="00CA35E4" w:rsidRPr="00CA35E4">
        <w:rPr>
          <w:rStyle w:val="a5"/>
          <w:rFonts w:ascii="Times New Roman" w:hAnsi="Times New Roman"/>
          <w:b/>
        </w:rPr>
        <w:t>–</w:t>
      </w:r>
      <w:r w:rsidR="00D86607" w:rsidRPr="00BB5BA8">
        <w:rPr>
          <w:rStyle w:val="a5"/>
          <w:rFonts w:ascii="Times New Roman" w:hAnsi="Times New Roman"/>
        </w:rPr>
        <w:t xml:space="preserve">транспортные суда, укомплектованные рефрижераторными трюмами, транспортные средства повышенной проходимости и грузоподъемности для доставки рыбы с мест лова до </w:t>
      </w:r>
      <w:r w:rsidR="00A735AE" w:rsidRPr="00BB5BA8">
        <w:rPr>
          <w:rStyle w:val="a5"/>
          <w:rFonts w:ascii="Times New Roman" w:hAnsi="Times New Roman"/>
        </w:rPr>
        <w:t>рыбопереработки и реализации, пункты приемки и сохранения уловов в непосредственной близости к участкам массового вылова водных биологических ресурсов, места комплексной переработки.</w:t>
      </w:r>
    </w:p>
    <w:p w:rsidR="006D0BBF" w:rsidRPr="00910E46" w:rsidRDefault="006D0BBF" w:rsidP="00DE1917">
      <w:pPr>
        <w:pStyle w:val="S2"/>
      </w:pPr>
      <w:bookmarkStart w:id="14" w:name="_Toc38278219"/>
      <w:r w:rsidRPr="00910E46">
        <w:t>Социальная инфраструктура</w:t>
      </w:r>
      <w:bookmarkEnd w:id="14"/>
    </w:p>
    <w:p w:rsidR="004E371B" w:rsidRPr="00BB5BA8" w:rsidRDefault="004E371B" w:rsidP="004E371B">
      <w:pPr>
        <w:pStyle w:val="G"/>
        <w:spacing w:before="0" w:after="0" w:line="360" w:lineRule="auto"/>
        <w:ind w:firstLine="709"/>
        <w:rPr>
          <w:rStyle w:val="a5"/>
          <w:rFonts w:ascii="Times New Roman" w:hAnsi="Times New Roman"/>
        </w:rPr>
      </w:pPr>
      <w:r w:rsidRPr="00BB5BA8">
        <w:rPr>
          <w:rStyle w:val="a5"/>
          <w:rFonts w:ascii="Times New Roman" w:hAnsi="Times New Roman"/>
        </w:rPr>
        <w:t>Из объектов социально</w:t>
      </w:r>
      <w:r w:rsidR="00CA35E4" w:rsidRPr="00CA35E4">
        <w:rPr>
          <w:rStyle w:val="a5"/>
          <w:rFonts w:ascii="Times New Roman" w:hAnsi="Times New Roman"/>
          <w:b/>
        </w:rPr>
        <w:t>–</w:t>
      </w:r>
      <w:r w:rsidRPr="00BB5BA8">
        <w:rPr>
          <w:rStyle w:val="a5"/>
          <w:rFonts w:ascii="Times New Roman" w:hAnsi="Times New Roman"/>
        </w:rPr>
        <w:t xml:space="preserve">культурного назначения в </w:t>
      </w:r>
      <w:r w:rsidR="00186050" w:rsidRPr="00BB5BA8">
        <w:rPr>
          <w:rStyle w:val="a5"/>
          <w:rFonts w:ascii="Times New Roman" w:hAnsi="Times New Roman"/>
        </w:rPr>
        <w:t>сельском поселении</w:t>
      </w:r>
      <w:r w:rsidRPr="00BB5BA8">
        <w:rPr>
          <w:rStyle w:val="a5"/>
          <w:rFonts w:ascii="Times New Roman" w:hAnsi="Times New Roman"/>
        </w:rPr>
        <w:t xml:space="preserve"> расположены:</w:t>
      </w:r>
    </w:p>
    <w:p w:rsidR="00BB5BA8" w:rsidRPr="00BB5BA8" w:rsidRDefault="00BB5BA8" w:rsidP="00BB5BA8">
      <w:pPr>
        <w:pStyle w:val="G"/>
        <w:spacing w:before="0" w:after="0" w:line="360" w:lineRule="auto"/>
        <w:ind w:firstLine="709"/>
        <w:rPr>
          <w:rStyle w:val="a5"/>
          <w:rFonts w:ascii="Times New Roman" w:hAnsi="Times New Roman"/>
        </w:rPr>
      </w:pPr>
      <w:r w:rsidRPr="00BB5BA8">
        <w:rPr>
          <w:rStyle w:val="a5"/>
          <w:rFonts w:ascii="Times New Roman" w:hAnsi="Times New Roman"/>
        </w:rPr>
        <w:t>с. Несь:</w:t>
      </w:r>
    </w:p>
    <w:p w:rsidR="00BB5BA8" w:rsidRPr="00BB5BA8" w:rsidRDefault="00BB5BA8" w:rsidP="0023260E">
      <w:pPr>
        <w:pStyle w:val="G"/>
        <w:numPr>
          <w:ilvl w:val="0"/>
          <w:numId w:val="23"/>
        </w:numPr>
        <w:spacing w:before="0" w:after="0" w:line="360" w:lineRule="auto"/>
        <w:rPr>
          <w:rStyle w:val="a5"/>
          <w:rFonts w:ascii="Times New Roman" w:hAnsi="Times New Roman"/>
        </w:rPr>
      </w:pPr>
      <w:r w:rsidRPr="00BB5BA8">
        <w:rPr>
          <w:rStyle w:val="a5"/>
          <w:rFonts w:ascii="Times New Roman" w:hAnsi="Times New Roman"/>
        </w:rPr>
        <w:t xml:space="preserve">Государственное бюджетное дошкольное учреждение Ненецкого автономного округа </w:t>
      </w:r>
      <w:r>
        <w:rPr>
          <w:rStyle w:val="a5"/>
          <w:rFonts w:ascii="Times New Roman" w:hAnsi="Times New Roman"/>
        </w:rPr>
        <w:t>«</w:t>
      </w:r>
      <w:r w:rsidRPr="00BB5BA8">
        <w:rPr>
          <w:rStyle w:val="a5"/>
          <w:rFonts w:ascii="Times New Roman" w:hAnsi="Times New Roman"/>
        </w:rPr>
        <w:t>Детский сад с. Несь</w:t>
      </w:r>
      <w:r>
        <w:rPr>
          <w:rStyle w:val="a5"/>
          <w:rFonts w:ascii="Times New Roman" w:hAnsi="Times New Roman"/>
        </w:rPr>
        <w:t>»</w:t>
      </w:r>
      <w:r w:rsidRPr="00BB5BA8">
        <w:rPr>
          <w:rStyle w:val="a5"/>
          <w:rFonts w:ascii="Times New Roman" w:hAnsi="Times New Roman"/>
        </w:rPr>
        <w:t>;</w:t>
      </w:r>
    </w:p>
    <w:p w:rsidR="00BB5BA8" w:rsidRPr="00BB5BA8" w:rsidRDefault="00BB5BA8" w:rsidP="0023260E">
      <w:pPr>
        <w:pStyle w:val="G"/>
        <w:numPr>
          <w:ilvl w:val="0"/>
          <w:numId w:val="23"/>
        </w:numPr>
        <w:spacing w:before="0" w:after="0" w:line="360" w:lineRule="auto"/>
        <w:rPr>
          <w:rStyle w:val="a5"/>
          <w:rFonts w:ascii="Times New Roman" w:hAnsi="Times New Roman"/>
        </w:rPr>
      </w:pPr>
      <w:r w:rsidRPr="00BB5BA8">
        <w:rPr>
          <w:rStyle w:val="a5"/>
          <w:rFonts w:ascii="Times New Roman" w:hAnsi="Times New Roman"/>
        </w:rPr>
        <w:t xml:space="preserve">Государственное бюджетное дошкольное учреждение Ненецкого автономного округа </w:t>
      </w:r>
      <w:r>
        <w:rPr>
          <w:rStyle w:val="a5"/>
          <w:rFonts w:ascii="Times New Roman" w:hAnsi="Times New Roman"/>
        </w:rPr>
        <w:t>«</w:t>
      </w:r>
      <w:r w:rsidRPr="00BB5BA8">
        <w:rPr>
          <w:rStyle w:val="a5"/>
          <w:rFonts w:ascii="Times New Roman" w:hAnsi="Times New Roman"/>
        </w:rPr>
        <w:t>Детский сад с. Несь</w:t>
      </w:r>
      <w:r>
        <w:rPr>
          <w:rStyle w:val="a5"/>
          <w:rFonts w:ascii="Times New Roman" w:hAnsi="Times New Roman"/>
        </w:rPr>
        <w:t>»</w:t>
      </w:r>
      <w:r w:rsidRPr="00BB5BA8">
        <w:rPr>
          <w:rStyle w:val="a5"/>
          <w:rFonts w:ascii="Times New Roman" w:hAnsi="Times New Roman"/>
        </w:rPr>
        <w:t xml:space="preserve"> (ясли</w:t>
      </w:r>
      <w:r w:rsidR="00CA35E4" w:rsidRPr="00CA35E4">
        <w:rPr>
          <w:rStyle w:val="a5"/>
          <w:rFonts w:ascii="Times New Roman" w:hAnsi="Times New Roman"/>
          <w:b/>
        </w:rPr>
        <w:t>–</w:t>
      </w:r>
      <w:r w:rsidRPr="00BB5BA8">
        <w:rPr>
          <w:rStyle w:val="a5"/>
          <w:rFonts w:ascii="Times New Roman" w:hAnsi="Times New Roman"/>
        </w:rPr>
        <w:t>сад);</w:t>
      </w:r>
    </w:p>
    <w:p w:rsidR="00BB5BA8" w:rsidRPr="00BB5BA8" w:rsidRDefault="00BB5BA8" w:rsidP="0023260E">
      <w:pPr>
        <w:pStyle w:val="G"/>
        <w:numPr>
          <w:ilvl w:val="0"/>
          <w:numId w:val="23"/>
        </w:numPr>
        <w:spacing w:before="0" w:after="0" w:line="360" w:lineRule="auto"/>
        <w:rPr>
          <w:rStyle w:val="a5"/>
          <w:rFonts w:ascii="Times New Roman" w:hAnsi="Times New Roman"/>
        </w:rPr>
      </w:pPr>
      <w:r w:rsidRPr="00BB5BA8">
        <w:rPr>
          <w:rStyle w:val="a5"/>
          <w:rFonts w:ascii="Times New Roman" w:hAnsi="Times New Roman"/>
        </w:rPr>
        <w:t xml:space="preserve">Государственное бюджетное образовательное учреждение Ненецкого автономного округа </w:t>
      </w:r>
      <w:r>
        <w:rPr>
          <w:rStyle w:val="a5"/>
          <w:rFonts w:ascii="Times New Roman" w:hAnsi="Times New Roman"/>
        </w:rPr>
        <w:t>«</w:t>
      </w:r>
      <w:r w:rsidRPr="00BB5BA8">
        <w:rPr>
          <w:rStyle w:val="a5"/>
          <w:rFonts w:ascii="Times New Roman" w:hAnsi="Times New Roman"/>
        </w:rPr>
        <w:t>Средняя школа с. Несь</w:t>
      </w:r>
      <w:r>
        <w:rPr>
          <w:rStyle w:val="a5"/>
          <w:rFonts w:ascii="Times New Roman" w:hAnsi="Times New Roman"/>
        </w:rPr>
        <w:t>»</w:t>
      </w:r>
      <w:r w:rsidRPr="00BB5BA8">
        <w:rPr>
          <w:rStyle w:val="a5"/>
          <w:rFonts w:ascii="Times New Roman" w:hAnsi="Times New Roman"/>
        </w:rPr>
        <w:t xml:space="preserve"> на 182 учащихся;</w:t>
      </w:r>
    </w:p>
    <w:p w:rsidR="00BB5BA8" w:rsidRDefault="00BB5BA8" w:rsidP="0023260E">
      <w:pPr>
        <w:pStyle w:val="G"/>
        <w:numPr>
          <w:ilvl w:val="0"/>
          <w:numId w:val="23"/>
        </w:numPr>
        <w:spacing w:before="0" w:after="0" w:line="360" w:lineRule="auto"/>
        <w:rPr>
          <w:rStyle w:val="a5"/>
          <w:rFonts w:ascii="Times New Roman" w:hAnsi="Times New Roman"/>
        </w:rPr>
      </w:pPr>
      <w:r w:rsidRPr="00BB5BA8">
        <w:rPr>
          <w:rStyle w:val="a5"/>
          <w:rFonts w:ascii="Times New Roman" w:hAnsi="Times New Roman"/>
        </w:rPr>
        <w:t xml:space="preserve">пришкольный интернат Государственного бюджетного образовательного учреждения Ненецкого автономного округа </w:t>
      </w:r>
      <w:r>
        <w:rPr>
          <w:rStyle w:val="a5"/>
          <w:rFonts w:ascii="Times New Roman" w:hAnsi="Times New Roman"/>
        </w:rPr>
        <w:t>«</w:t>
      </w:r>
      <w:r w:rsidRPr="00BB5BA8">
        <w:rPr>
          <w:rStyle w:val="a5"/>
          <w:rFonts w:ascii="Times New Roman" w:hAnsi="Times New Roman"/>
        </w:rPr>
        <w:t>Средняя школа с. Несь</w:t>
      </w:r>
      <w:r>
        <w:rPr>
          <w:rStyle w:val="a5"/>
          <w:rFonts w:ascii="Times New Roman" w:hAnsi="Times New Roman"/>
        </w:rPr>
        <w:t>»</w:t>
      </w:r>
      <w:r w:rsidRPr="00BB5BA8">
        <w:rPr>
          <w:rStyle w:val="a5"/>
          <w:rFonts w:ascii="Times New Roman" w:hAnsi="Times New Roman"/>
        </w:rPr>
        <w:t xml:space="preserve"> на 120 мест.</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 xml:space="preserve">Отделение </w:t>
      </w:r>
      <w:r>
        <w:rPr>
          <w:rStyle w:val="a5"/>
          <w:rFonts w:ascii="Times New Roman" w:hAnsi="Times New Roman"/>
        </w:rPr>
        <w:t>«</w:t>
      </w:r>
      <w:proofErr w:type="spellStart"/>
      <w:r w:rsidRPr="00E5344C">
        <w:rPr>
          <w:rStyle w:val="a5"/>
          <w:rFonts w:ascii="Times New Roman" w:hAnsi="Times New Roman"/>
        </w:rPr>
        <w:t>Несской</w:t>
      </w:r>
      <w:proofErr w:type="spellEnd"/>
      <w:r w:rsidRPr="00E5344C">
        <w:rPr>
          <w:rStyle w:val="a5"/>
          <w:rFonts w:ascii="Times New Roman" w:hAnsi="Times New Roman"/>
        </w:rPr>
        <w:t xml:space="preserve"> участковой больницы</w:t>
      </w:r>
      <w:r>
        <w:rPr>
          <w:rStyle w:val="a5"/>
          <w:rFonts w:ascii="Times New Roman" w:hAnsi="Times New Roman"/>
        </w:rPr>
        <w:t>»</w:t>
      </w:r>
      <w:r w:rsidRPr="00E5344C">
        <w:rPr>
          <w:rStyle w:val="a5"/>
          <w:rFonts w:ascii="Times New Roman" w:hAnsi="Times New Roman"/>
        </w:rPr>
        <w:t xml:space="preserve"> Государственного бюджетного учреждения здравоохранения Ненецкого автономного округа </w:t>
      </w:r>
      <w:r>
        <w:rPr>
          <w:rStyle w:val="a5"/>
          <w:rFonts w:ascii="Times New Roman" w:hAnsi="Times New Roman"/>
        </w:rPr>
        <w:t>«</w:t>
      </w:r>
      <w:r w:rsidRPr="00E5344C">
        <w:rPr>
          <w:rStyle w:val="a5"/>
          <w:rFonts w:ascii="Times New Roman" w:hAnsi="Times New Roman"/>
        </w:rPr>
        <w:t>Ненецкая окружная больница</w:t>
      </w:r>
      <w:r>
        <w:rPr>
          <w:rStyle w:val="a5"/>
          <w:rFonts w:ascii="Times New Roman" w:hAnsi="Times New Roman"/>
        </w:rPr>
        <w:t>»</w:t>
      </w:r>
      <w:r w:rsidRPr="00E5344C">
        <w:rPr>
          <w:rStyle w:val="a5"/>
          <w:rFonts w:ascii="Times New Roman" w:hAnsi="Times New Roman"/>
        </w:rPr>
        <w:t xml:space="preserve"> на 30 посещений в смену;</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аптека.</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 xml:space="preserve">Государственное бюджетное учреждение культуры Ненецкого автономного округа  </w:t>
      </w:r>
      <w:r>
        <w:rPr>
          <w:rStyle w:val="a5"/>
          <w:rFonts w:ascii="Times New Roman" w:hAnsi="Times New Roman"/>
        </w:rPr>
        <w:t>«</w:t>
      </w:r>
      <w:proofErr w:type="spellStart"/>
      <w:r w:rsidRPr="00E5344C">
        <w:rPr>
          <w:rStyle w:val="a5"/>
          <w:rFonts w:ascii="Times New Roman" w:hAnsi="Times New Roman"/>
        </w:rPr>
        <w:t>Несский</w:t>
      </w:r>
      <w:proofErr w:type="spellEnd"/>
      <w:r w:rsidRPr="00E5344C">
        <w:rPr>
          <w:rStyle w:val="a5"/>
          <w:rFonts w:ascii="Times New Roman" w:hAnsi="Times New Roman"/>
        </w:rPr>
        <w:t xml:space="preserve"> Дом народного творчества</w:t>
      </w:r>
      <w:r>
        <w:rPr>
          <w:rStyle w:val="a5"/>
          <w:rFonts w:ascii="Times New Roman" w:hAnsi="Times New Roman"/>
        </w:rPr>
        <w:t>»</w:t>
      </w:r>
      <w:r w:rsidRPr="00E5344C">
        <w:rPr>
          <w:rStyle w:val="a5"/>
          <w:rFonts w:ascii="Times New Roman" w:hAnsi="Times New Roman"/>
        </w:rPr>
        <w:t xml:space="preserve"> на 300 мест;</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библиотека</w:t>
      </w:r>
      <w:r w:rsidR="00CA35E4" w:rsidRPr="00CA35E4">
        <w:rPr>
          <w:rStyle w:val="a5"/>
          <w:rFonts w:ascii="Times New Roman" w:hAnsi="Times New Roman"/>
          <w:b/>
        </w:rPr>
        <w:t>–</w:t>
      </w:r>
      <w:r w:rsidRPr="00E5344C">
        <w:rPr>
          <w:rStyle w:val="a5"/>
          <w:rFonts w:ascii="Times New Roman" w:hAnsi="Times New Roman"/>
        </w:rPr>
        <w:t xml:space="preserve">филиал №20 с. Несь Государственного бюджетного учреждения культуры Ненецкого автономного округа </w:t>
      </w:r>
      <w:r>
        <w:rPr>
          <w:rStyle w:val="a5"/>
          <w:rFonts w:ascii="Times New Roman" w:hAnsi="Times New Roman"/>
        </w:rPr>
        <w:t>«</w:t>
      </w:r>
      <w:r w:rsidRPr="00E5344C">
        <w:rPr>
          <w:rStyle w:val="a5"/>
          <w:rFonts w:ascii="Times New Roman" w:hAnsi="Times New Roman"/>
        </w:rPr>
        <w:t xml:space="preserve">Ненецкая центральная библиотека им. А. И. </w:t>
      </w:r>
      <w:proofErr w:type="spellStart"/>
      <w:r w:rsidRPr="00E5344C">
        <w:rPr>
          <w:rStyle w:val="a5"/>
          <w:rFonts w:ascii="Times New Roman" w:hAnsi="Times New Roman"/>
        </w:rPr>
        <w:t>Пичкова</w:t>
      </w:r>
      <w:proofErr w:type="spellEnd"/>
      <w:r>
        <w:rPr>
          <w:rStyle w:val="a5"/>
          <w:rFonts w:ascii="Times New Roman" w:hAnsi="Times New Roman"/>
        </w:rPr>
        <w:t>»</w:t>
      </w:r>
      <w:r w:rsidRPr="00E5344C">
        <w:rPr>
          <w:rStyle w:val="a5"/>
          <w:rFonts w:ascii="Times New Roman" w:hAnsi="Times New Roman"/>
        </w:rPr>
        <w:t xml:space="preserve"> мощностью 11 тыс. единиц хранения.</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 xml:space="preserve">спортивный зал Государственного бюджетного образовательного учреждения Ненецкого автономного округа </w:t>
      </w:r>
      <w:r>
        <w:rPr>
          <w:rStyle w:val="a5"/>
          <w:rFonts w:ascii="Times New Roman" w:hAnsi="Times New Roman"/>
        </w:rPr>
        <w:t>«</w:t>
      </w:r>
      <w:r w:rsidRPr="00E5344C">
        <w:rPr>
          <w:rStyle w:val="a5"/>
          <w:rFonts w:ascii="Times New Roman" w:hAnsi="Times New Roman"/>
        </w:rPr>
        <w:t>Средняя школа с. Несь</w:t>
      </w:r>
      <w:r>
        <w:rPr>
          <w:rStyle w:val="a5"/>
          <w:rFonts w:ascii="Times New Roman" w:hAnsi="Times New Roman"/>
        </w:rPr>
        <w:t>»;</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 xml:space="preserve">филиал с. Несь Государственного бюджетного учреждения Ненецкого автономного округа </w:t>
      </w:r>
      <w:r>
        <w:rPr>
          <w:rStyle w:val="a5"/>
          <w:rFonts w:ascii="Times New Roman" w:hAnsi="Times New Roman"/>
        </w:rPr>
        <w:t>«</w:t>
      </w:r>
      <w:r w:rsidRPr="00E5344C">
        <w:rPr>
          <w:rStyle w:val="a5"/>
          <w:rFonts w:ascii="Times New Roman" w:hAnsi="Times New Roman"/>
        </w:rPr>
        <w:t xml:space="preserve">Спортивная школа </w:t>
      </w:r>
      <w:r>
        <w:rPr>
          <w:rStyle w:val="a5"/>
          <w:rFonts w:ascii="Times New Roman" w:hAnsi="Times New Roman"/>
        </w:rPr>
        <w:t>«</w:t>
      </w:r>
      <w:r w:rsidRPr="00E5344C">
        <w:rPr>
          <w:rStyle w:val="a5"/>
          <w:rFonts w:ascii="Times New Roman" w:hAnsi="Times New Roman"/>
        </w:rPr>
        <w:t>Труд</w:t>
      </w:r>
      <w:r>
        <w:rPr>
          <w:rStyle w:val="a5"/>
          <w:rFonts w:ascii="Times New Roman" w:hAnsi="Times New Roman"/>
        </w:rPr>
        <w:t>»</w:t>
      </w:r>
      <w:r w:rsidRPr="00E5344C">
        <w:rPr>
          <w:rStyle w:val="a5"/>
          <w:rFonts w:ascii="Times New Roman" w:hAnsi="Times New Roman"/>
        </w:rPr>
        <w:t>.</w:t>
      </w:r>
    </w:p>
    <w:p w:rsidR="00BB5BA8" w:rsidRPr="00BB5BA8" w:rsidRDefault="00BB5BA8" w:rsidP="00BB5BA8">
      <w:pPr>
        <w:pStyle w:val="G"/>
        <w:spacing w:before="0" w:after="0" w:line="360" w:lineRule="auto"/>
        <w:ind w:firstLine="709"/>
        <w:rPr>
          <w:rStyle w:val="a5"/>
          <w:rFonts w:ascii="Times New Roman" w:hAnsi="Times New Roman"/>
        </w:rPr>
      </w:pPr>
      <w:r w:rsidRPr="00BB5BA8">
        <w:rPr>
          <w:rStyle w:val="a5"/>
          <w:rFonts w:ascii="Times New Roman" w:hAnsi="Times New Roman"/>
        </w:rPr>
        <w:lastRenderedPageBreak/>
        <w:t>д. Чижа:</w:t>
      </w:r>
    </w:p>
    <w:p w:rsidR="00BB5BA8" w:rsidRDefault="00BB5BA8" w:rsidP="0023260E">
      <w:pPr>
        <w:pStyle w:val="G"/>
        <w:numPr>
          <w:ilvl w:val="0"/>
          <w:numId w:val="23"/>
        </w:numPr>
        <w:spacing w:before="0" w:after="0" w:line="360" w:lineRule="auto"/>
        <w:rPr>
          <w:rStyle w:val="a5"/>
          <w:rFonts w:ascii="Times New Roman" w:hAnsi="Times New Roman"/>
        </w:rPr>
      </w:pPr>
      <w:r w:rsidRPr="00BB5BA8">
        <w:rPr>
          <w:rStyle w:val="a5"/>
          <w:rFonts w:ascii="Times New Roman" w:hAnsi="Times New Roman"/>
        </w:rPr>
        <w:t xml:space="preserve">филиал Государственного бюджетного образовательного учреждения Ненецкого автономного округа </w:t>
      </w:r>
      <w:r>
        <w:rPr>
          <w:rStyle w:val="a5"/>
          <w:rFonts w:ascii="Times New Roman" w:hAnsi="Times New Roman"/>
        </w:rPr>
        <w:t>«</w:t>
      </w:r>
      <w:r w:rsidRPr="00BB5BA8">
        <w:rPr>
          <w:rStyle w:val="a5"/>
          <w:rFonts w:ascii="Times New Roman" w:hAnsi="Times New Roman"/>
        </w:rPr>
        <w:t>Средняя школа с. Несь</w:t>
      </w:r>
      <w:r>
        <w:rPr>
          <w:rStyle w:val="a5"/>
          <w:rFonts w:ascii="Times New Roman" w:hAnsi="Times New Roman"/>
        </w:rPr>
        <w:t>»</w:t>
      </w:r>
      <w:r w:rsidRPr="00BB5BA8">
        <w:rPr>
          <w:rStyle w:val="a5"/>
          <w:rFonts w:ascii="Times New Roman" w:hAnsi="Times New Roman"/>
        </w:rPr>
        <w:t xml:space="preserve"> </w:t>
      </w:r>
      <w:r w:rsidR="00CA35E4" w:rsidRPr="00CA35E4">
        <w:rPr>
          <w:rStyle w:val="a5"/>
          <w:rFonts w:ascii="Times New Roman" w:hAnsi="Times New Roman"/>
          <w:b/>
        </w:rPr>
        <w:t>–</w:t>
      </w:r>
      <w:r w:rsidRPr="00BB5BA8">
        <w:rPr>
          <w:rStyle w:val="a5"/>
          <w:rFonts w:ascii="Times New Roman" w:hAnsi="Times New Roman"/>
        </w:rPr>
        <w:t xml:space="preserve"> </w:t>
      </w:r>
      <w:r>
        <w:rPr>
          <w:rStyle w:val="a5"/>
          <w:rFonts w:ascii="Times New Roman" w:hAnsi="Times New Roman"/>
        </w:rPr>
        <w:t>«</w:t>
      </w:r>
      <w:r w:rsidRPr="00BB5BA8">
        <w:rPr>
          <w:rStyle w:val="a5"/>
          <w:rFonts w:ascii="Times New Roman" w:hAnsi="Times New Roman"/>
        </w:rPr>
        <w:t>Начальная школа д. Чижа</w:t>
      </w:r>
      <w:r>
        <w:rPr>
          <w:rStyle w:val="a5"/>
          <w:rFonts w:ascii="Times New Roman" w:hAnsi="Times New Roman"/>
        </w:rPr>
        <w:t>»</w:t>
      </w:r>
      <w:r w:rsidRPr="00BB5BA8">
        <w:rPr>
          <w:rStyle w:val="a5"/>
          <w:rFonts w:ascii="Times New Roman" w:hAnsi="Times New Roman"/>
        </w:rPr>
        <w:t xml:space="preserve"> на 12 учащихся.</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фельдшерский здравпункт д. Чижа.</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Дом народного творчества д. Чижа (филиал Государственного бюджетного учреждения культуры Ненецкого автономного округа «</w:t>
      </w:r>
      <w:proofErr w:type="spellStart"/>
      <w:r w:rsidRPr="00E5344C">
        <w:rPr>
          <w:rStyle w:val="a5"/>
          <w:rFonts w:ascii="Times New Roman" w:hAnsi="Times New Roman"/>
        </w:rPr>
        <w:t>Несский</w:t>
      </w:r>
      <w:proofErr w:type="spellEnd"/>
      <w:r w:rsidRPr="00E5344C">
        <w:rPr>
          <w:rStyle w:val="a5"/>
          <w:rFonts w:ascii="Times New Roman" w:hAnsi="Times New Roman"/>
        </w:rPr>
        <w:t xml:space="preserve"> Дом Народного творчества»;</w:t>
      </w:r>
    </w:p>
    <w:p w:rsidR="00A817B1" w:rsidRPr="00E5344C" w:rsidRDefault="00A817B1" w:rsidP="00A817B1">
      <w:pPr>
        <w:pStyle w:val="G"/>
        <w:numPr>
          <w:ilvl w:val="0"/>
          <w:numId w:val="23"/>
        </w:numPr>
        <w:spacing w:before="0" w:after="0" w:line="360" w:lineRule="auto"/>
        <w:rPr>
          <w:rStyle w:val="a5"/>
          <w:rFonts w:ascii="Times New Roman" w:hAnsi="Times New Roman"/>
        </w:rPr>
      </w:pPr>
      <w:r w:rsidRPr="00E5344C">
        <w:rPr>
          <w:rStyle w:val="a5"/>
          <w:rFonts w:ascii="Times New Roman" w:hAnsi="Times New Roman"/>
        </w:rPr>
        <w:t>библиотека</w:t>
      </w:r>
      <w:r w:rsidR="00CA35E4" w:rsidRPr="00CA35E4">
        <w:rPr>
          <w:rStyle w:val="a5"/>
          <w:rFonts w:ascii="Times New Roman" w:hAnsi="Times New Roman"/>
          <w:b/>
        </w:rPr>
        <w:t>–</w:t>
      </w:r>
      <w:r w:rsidRPr="00E5344C">
        <w:rPr>
          <w:rStyle w:val="a5"/>
          <w:rFonts w:ascii="Times New Roman" w:hAnsi="Times New Roman"/>
        </w:rPr>
        <w:t xml:space="preserve">филиал № 31 д. Чижа Государственного бюджетного учреждения культуры Ненецкого автономного округа «Ненецкая центральная библиотека  им. А. И. </w:t>
      </w:r>
      <w:proofErr w:type="spellStart"/>
      <w:r w:rsidRPr="00E5344C">
        <w:rPr>
          <w:rStyle w:val="a5"/>
          <w:rFonts w:ascii="Times New Roman" w:hAnsi="Times New Roman"/>
        </w:rPr>
        <w:t>Пичкова</w:t>
      </w:r>
      <w:proofErr w:type="spellEnd"/>
      <w:r w:rsidRPr="00E5344C">
        <w:rPr>
          <w:rStyle w:val="a5"/>
          <w:rFonts w:ascii="Times New Roman" w:hAnsi="Times New Roman"/>
        </w:rPr>
        <w:t>» мощностью 5 тыс. единиц хранения.</w:t>
      </w:r>
    </w:p>
    <w:p w:rsidR="00DD66B7" w:rsidRPr="00A817B1" w:rsidRDefault="00DD66B7" w:rsidP="00DD66B7">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В</w:t>
      </w:r>
      <w:r w:rsidR="00603EEB" w:rsidRPr="00A817B1">
        <w:rPr>
          <w:rFonts w:ascii="Times New Roman" w:hAnsi="Times New Roman" w:cs="Times New Roman"/>
          <w:sz w:val="24"/>
          <w:szCs w:val="24"/>
        </w:rPr>
        <w:t xml:space="preserve"> </w:t>
      </w:r>
      <w:r w:rsidRPr="00A817B1">
        <w:rPr>
          <w:rFonts w:ascii="Times New Roman" w:hAnsi="Times New Roman" w:cs="Times New Roman"/>
          <w:sz w:val="24"/>
          <w:szCs w:val="24"/>
        </w:rPr>
        <w:t>Стратегии стоит отразить перечень показателей, не подлежащих оценке. Так согласно закону НАО от 19.09.2014 №95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органами государственной власти Ненецкого автономного округа исполняются следующие полномочия:</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 xml:space="preserve">организация в границах </w:t>
      </w:r>
      <w:r w:rsidR="00FB3E1A" w:rsidRPr="00A817B1">
        <w:rPr>
          <w:rFonts w:ascii="Times New Roman" w:hAnsi="Times New Roman" w:cs="Times New Roman"/>
          <w:sz w:val="24"/>
          <w:szCs w:val="24"/>
        </w:rPr>
        <w:t xml:space="preserve">поселения </w:t>
      </w:r>
      <w:r w:rsidRPr="00A817B1">
        <w:rPr>
          <w:rFonts w:ascii="Times New Roman" w:hAnsi="Times New Roman" w:cs="Times New Roman"/>
          <w:sz w:val="24"/>
          <w:szCs w:val="24"/>
        </w:rPr>
        <w:t>газоснабжения поселений в пределах полномочий, установленных законодательством Российской Федерации;</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 xml:space="preserve">организация мероприятий </w:t>
      </w:r>
      <w:proofErr w:type="spellStart"/>
      <w:r w:rsidRPr="00A817B1">
        <w:rPr>
          <w:rFonts w:ascii="Times New Roman" w:hAnsi="Times New Roman" w:cs="Times New Roman"/>
          <w:sz w:val="24"/>
          <w:szCs w:val="24"/>
        </w:rPr>
        <w:t>межпоселенческого</w:t>
      </w:r>
      <w:proofErr w:type="spellEnd"/>
      <w:r w:rsidRPr="00A817B1">
        <w:rPr>
          <w:rFonts w:ascii="Times New Roman" w:hAnsi="Times New Roman" w:cs="Times New Roman"/>
          <w:sz w:val="24"/>
          <w:szCs w:val="24"/>
        </w:rPr>
        <w:t xml:space="preserve"> характера по охране окружающей среды;</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w:t>
      </w:r>
      <w:r w:rsidRPr="00A817B1">
        <w:rPr>
          <w:rFonts w:ascii="Times New Roman" w:hAnsi="Times New Roman" w:cs="Times New Roman"/>
          <w:sz w:val="24"/>
          <w:szCs w:val="24"/>
        </w:rPr>
        <w:lastRenderedPageBreak/>
        <w:t>обеспечению организации отдыха детей в каникулярное время, включая мероприятия по обеспечению безопасности их жизни и здоровья;</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подготовка схем территориального планирования муниципального района и представление их на утверждение представительному органу местного самоуправления, утверждение подготовленной на основе схемы территориального планирования муниципального района документации по планировке территории, выдача разрешений на строительство (за исключением случаев, предусмотренных </w:t>
      </w:r>
      <w:hyperlink r:id="rId11" w:history="1">
        <w:r w:rsidRPr="00A817B1">
          <w:rPr>
            <w:rFonts w:ascii="Times New Roman" w:hAnsi="Times New Roman" w:cs="Times New Roman"/>
            <w:sz w:val="24"/>
            <w:szCs w:val="24"/>
          </w:rPr>
          <w:t>Градостроительным кодексом Российской Федерации</w:t>
        </w:r>
      </w:hyperlink>
      <w:r w:rsidRPr="00A817B1">
        <w:rPr>
          <w:rFonts w:ascii="Times New Roman" w:hAnsi="Times New Roman" w:cs="Times New Roman"/>
          <w:sz w:val="24"/>
          <w:szCs w:val="24"/>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межселенной территории (в том числе выдача разрешений на ввод в эксплуатацию объектов, разрешения на строительство которых были выданы органами местного самоуправления муниципального района) муниципального района, ведение информационной системы обеспечения градостроительной деятельности, осуществляемой на территории муниципального района, резервирование земельных участков в границах муниципального района для муниципальных нужд;</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 xml:space="preserve">организация библиотечного обслуживания населения </w:t>
      </w:r>
      <w:proofErr w:type="spellStart"/>
      <w:r w:rsidRPr="00A817B1">
        <w:rPr>
          <w:rFonts w:ascii="Times New Roman" w:hAnsi="Times New Roman" w:cs="Times New Roman"/>
          <w:sz w:val="24"/>
          <w:szCs w:val="24"/>
        </w:rPr>
        <w:t>межпоселенческими</w:t>
      </w:r>
      <w:proofErr w:type="spellEnd"/>
      <w:r w:rsidRPr="00A817B1">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(за исключением полномочий по имущественной поддержке субъектов малого и среднего предпринимательства), оказание поддержки социально ориентированным некоммерческим организациям;</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lastRenderedPageBreak/>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оздоровительных и спортивных мероприятий муниципального района;</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 xml:space="preserve">организация и осуществление мероприятий </w:t>
      </w:r>
      <w:proofErr w:type="spellStart"/>
      <w:r w:rsidRPr="00A817B1">
        <w:rPr>
          <w:rFonts w:ascii="Times New Roman" w:hAnsi="Times New Roman" w:cs="Times New Roman"/>
          <w:sz w:val="24"/>
          <w:szCs w:val="24"/>
        </w:rPr>
        <w:t>межпоселенческого</w:t>
      </w:r>
      <w:proofErr w:type="spellEnd"/>
      <w:r w:rsidRPr="00A817B1">
        <w:rPr>
          <w:rFonts w:ascii="Times New Roman" w:hAnsi="Times New Roman" w:cs="Times New Roman"/>
          <w:sz w:val="24"/>
          <w:szCs w:val="24"/>
        </w:rPr>
        <w:t xml:space="preserve"> характера по работе с детьми и молодежью;</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осуществление муниципального лесного контроля;</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осуществление муниципального земельного контроля на межселенной территории муниципального района;</w:t>
      </w:r>
    </w:p>
    <w:p w:rsidR="00DD66B7" w:rsidRPr="00A817B1" w:rsidRDefault="00DD66B7" w:rsidP="0023260E">
      <w:pPr>
        <w:pStyle w:val="ab"/>
        <w:numPr>
          <w:ilvl w:val="0"/>
          <w:numId w:val="1"/>
        </w:numPr>
        <w:spacing w:after="0" w:line="360" w:lineRule="auto"/>
        <w:ind w:left="1134"/>
        <w:jc w:val="both"/>
        <w:rPr>
          <w:rFonts w:ascii="Times New Roman" w:hAnsi="Times New Roman" w:cs="Times New Roman"/>
          <w:sz w:val="24"/>
          <w:szCs w:val="24"/>
        </w:rPr>
      </w:pPr>
      <w:r w:rsidRPr="00A817B1">
        <w:rPr>
          <w:rFonts w:ascii="Times New Roman" w:hAnsi="Times New Roman" w:cs="Times New Roman"/>
          <w:sz w:val="24"/>
          <w:szCs w:val="24"/>
        </w:rPr>
        <w:t>организация выполнения комплексных кадастровых работ и утверждение карты</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плана территории.</w:t>
      </w:r>
    </w:p>
    <w:p w:rsidR="00DD66B7" w:rsidRPr="00A817B1" w:rsidRDefault="00DD66B7" w:rsidP="00DD66B7">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Таким образом, в настоящее время в перечень полномочий </w:t>
      </w:r>
      <w:r w:rsidR="00A817B1">
        <w:rPr>
          <w:rFonts w:ascii="Times New Roman" w:hAnsi="Times New Roman" w:cs="Times New Roman"/>
          <w:sz w:val="24"/>
          <w:szCs w:val="24"/>
        </w:rPr>
        <w:t>муниципального образования</w:t>
      </w:r>
      <w:r w:rsidRPr="00A817B1">
        <w:rPr>
          <w:rFonts w:ascii="Times New Roman" w:hAnsi="Times New Roman" w:cs="Times New Roman"/>
          <w:sz w:val="24"/>
          <w:szCs w:val="24"/>
        </w:rPr>
        <w:t xml:space="preserve"> не входит большинство вопросов, касающихся  социально</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бытового обслуживания населения, поэтому было принято решение не включать в Стратегию данные, касающиеся аналитической оценки сложившегося уровня социального обеспечения, а так же возможные мероприятия по его улучшению.</w:t>
      </w:r>
    </w:p>
    <w:p w:rsidR="006D0BBF" w:rsidRPr="00910E46" w:rsidRDefault="00DD66B7" w:rsidP="00DE1917">
      <w:pPr>
        <w:pStyle w:val="S2"/>
      </w:pPr>
      <w:bookmarkStart w:id="15" w:name="_Toc38278220"/>
      <w:r w:rsidRPr="00910E46">
        <w:t xml:space="preserve">Оценка </w:t>
      </w:r>
      <w:r w:rsidR="009079D7" w:rsidRPr="00910E46">
        <w:t>структуры бюджета</w:t>
      </w:r>
      <w:bookmarkEnd w:id="15"/>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В целях формирования стратегии муниципального образования важно оценить сложившийся уровень бюджетной обеспеченности. Основные показатели бюджета муниципального образования в соответствии с данными Управления Федеральной службы государственной статистики по Архангельской области и Ненецкому автономному округу представлены ниже в таблице.</w:t>
      </w:r>
    </w:p>
    <w:p w:rsidR="009079D7" w:rsidRPr="00E5344C" w:rsidRDefault="009079D7" w:rsidP="009079D7">
      <w:pPr>
        <w:pStyle w:val="a8"/>
        <w:spacing w:after="120" w:line="23" w:lineRule="atLeast"/>
        <w:jc w:val="center"/>
        <w:rPr>
          <w:rFonts w:ascii="Times New Roman" w:hAnsi="Times New Roman" w:cs="Times New Roman"/>
          <w:color w:val="auto"/>
          <w:sz w:val="24"/>
          <w:szCs w:val="24"/>
        </w:rPr>
      </w:pPr>
      <w:r w:rsidRPr="00E5344C">
        <w:rPr>
          <w:rFonts w:ascii="Times New Roman" w:hAnsi="Times New Roman" w:cs="Times New Roman"/>
          <w:color w:val="auto"/>
          <w:sz w:val="24"/>
          <w:szCs w:val="24"/>
        </w:rPr>
        <w:t xml:space="preserve">Таблица </w:t>
      </w:r>
      <w:r w:rsidR="000541F9" w:rsidRPr="00E5344C">
        <w:rPr>
          <w:rFonts w:ascii="Times New Roman" w:hAnsi="Times New Roman" w:cs="Times New Roman"/>
          <w:color w:val="auto"/>
          <w:sz w:val="24"/>
          <w:szCs w:val="24"/>
        </w:rPr>
        <w:fldChar w:fldCharType="begin"/>
      </w:r>
      <w:r w:rsidRPr="00E5344C">
        <w:rPr>
          <w:rFonts w:ascii="Times New Roman" w:hAnsi="Times New Roman" w:cs="Times New Roman"/>
          <w:color w:val="auto"/>
          <w:sz w:val="24"/>
          <w:szCs w:val="24"/>
        </w:rPr>
        <w:instrText xml:space="preserve"> SEQ Таблица \* ARABIC </w:instrText>
      </w:r>
      <w:r w:rsidR="000541F9" w:rsidRPr="00E5344C">
        <w:rPr>
          <w:rFonts w:ascii="Times New Roman" w:hAnsi="Times New Roman" w:cs="Times New Roman"/>
          <w:color w:val="auto"/>
          <w:sz w:val="24"/>
          <w:szCs w:val="24"/>
        </w:rPr>
        <w:fldChar w:fldCharType="separate"/>
      </w:r>
      <w:r w:rsidR="00575897" w:rsidRPr="00E5344C">
        <w:rPr>
          <w:rFonts w:ascii="Times New Roman" w:hAnsi="Times New Roman" w:cs="Times New Roman"/>
          <w:noProof/>
          <w:color w:val="auto"/>
          <w:sz w:val="24"/>
          <w:szCs w:val="24"/>
        </w:rPr>
        <w:t>4</w:t>
      </w:r>
      <w:r w:rsidR="000541F9" w:rsidRPr="00E5344C">
        <w:rPr>
          <w:rFonts w:ascii="Times New Roman" w:hAnsi="Times New Roman" w:cs="Times New Roman"/>
          <w:color w:val="auto"/>
          <w:sz w:val="24"/>
          <w:szCs w:val="24"/>
        </w:rPr>
        <w:fldChar w:fldCharType="end"/>
      </w:r>
      <w:r w:rsidRPr="00E5344C">
        <w:rPr>
          <w:rFonts w:ascii="Times New Roman" w:hAnsi="Times New Roman" w:cs="Times New Roman"/>
          <w:color w:val="auto"/>
          <w:sz w:val="24"/>
          <w:szCs w:val="24"/>
        </w:rPr>
        <w:t xml:space="preserve"> Сведения о расходах и доходах бюджета </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255"/>
        <w:gridCol w:w="1710"/>
        <w:gridCol w:w="1710"/>
        <w:gridCol w:w="1710"/>
      </w:tblGrid>
      <w:tr w:rsidR="00FE737A" w:rsidRPr="00FE737A" w:rsidTr="00FE737A">
        <w:trPr>
          <w:tblHeader/>
        </w:trPr>
        <w:tc>
          <w:tcPr>
            <w:tcW w:w="2267"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bCs/>
                <w:sz w:val="24"/>
                <w:szCs w:val="24"/>
              </w:rPr>
            </w:pPr>
            <w:r w:rsidRPr="00FE737A">
              <w:rPr>
                <w:rFonts w:ascii="Times New Roman" w:eastAsia="Times New Roman" w:hAnsi="Times New Roman" w:cs="Times New Roman"/>
                <w:bCs/>
                <w:sz w:val="24"/>
                <w:szCs w:val="24"/>
              </w:rPr>
              <w:t>Показатели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bCs/>
                <w:sz w:val="24"/>
                <w:szCs w:val="24"/>
              </w:rPr>
            </w:pPr>
            <w:r w:rsidRPr="00FE737A">
              <w:rPr>
                <w:rFonts w:ascii="Times New Roman" w:eastAsia="Times New Roman" w:hAnsi="Times New Roman" w:cs="Times New Roman"/>
                <w:bCs/>
                <w:sz w:val="24"/>
                <w:szCs w:val="24"/>
              </w:rPr>
              <w:t>2016</w:t>
            </w:r>
            <w:r>
              <w:rPr>
                <w:rFonts w:ascii="Times New Roman" w:eastAsia="Times New Roman" w:hAnsi="Times New Roman" w:cs="Times New Roman"/>
                <w:bCs/>
                <w:sz w:val="24"/>
                <w:szCs w:val="24"/>
              </w:rPr>
              <w:t xml:space="preserve"> г.</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bCs/>
                <w:sz w:val="24"/>
                <w:szCs w:val="24"/>
              </w:rPr>
            </w:pPr>
            <w:r w:rsidRPr="00FE737A">
              <w:rPr>
                <w:rFonts w:ascii="Times New Roman" w:eastAsia="Times New Roman" w:hAnsi="Times New Roman" w:cs="Times New Roman"/>
                <w:bCs/>
                <w:sz w:val="24"/>
                <w:szCs w:val="24"/>
              </w:rPr>
              <w:t>2017</w:t>
            </w:r>
            <w:r>
              <w:rPr>
                <w:rFonts w:ascii="Times New Roman" w:eastAsia="Times New Roman" w:hAnsi="Times New Roman" w:cs="Times New Roman"/>
                <w:bCs/>
                <w:sz w:val="24"/>
                <w:szCs w:val="24"/>
              </w:rPr>
              <w:t xml:space="preserve"> г.</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bCs/>
                <w:sz w:val="24"/>
                <w:szCs w:val="24"/>
              </w:rPr>
            </w:pPr>
            <w:r w:rsidRPr="00FE737A">
              <w:rPr>
                <w:rFonts w:ascii="Times New Roman" w:eastAsia="Times New Roman" w:hAnsi="Times New Roman" w:cs="Times New Roman"/>
                <w:bCs/>
                <w:sz w:val="24"/>
                <w:szCs w:val="24"/>
              </w:rPr>
              <w:t>2018</w:t>
            </w:r>
            <w:r>
              <w:rPr>
                <w:rFonts w:ascii="Times New Roman" w:eastAsia="Times New Roman" w:hAnsi="Times New Roman" w:cs="Times New Roman"/>
                <w:bCs/>
                <w:sz w:val="24"/>
                <w:szCs w:val="24"/>
              </w:rPr>
              <w:t xml:space="preserve"> г.</w:t>
            </w:r>
          </w:p>
        </w:tc>
      </w:tr>
      <w:tr w:rsidR="00FE737A" w:rsidRPr="00FE737A" w:rsidTr="00FE737A">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Доходы местного бюджета, фактически исполненные</w:t>
            </w:r>
            <w:r w:rsidR="00A817B1">
              <w:rPr>
                <w:rFonts w:ascii="Times New Roman" w:eastAsia="Times New Roman" w:hAnsi="Times New Roman" w:cs="Times New Roman"/>
                <w:sz w:val="24"/>
                <w:szCs w:val="24"/>
              </w:rPr>
              <w:t>, тыс. рублей</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Всего</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39928</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36863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56163</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Налог на доходы физических лиц</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1457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1417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1635</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317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326</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Налоги на совокупный доход</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2217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994</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1508</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Единый сельскохозяйственный налог</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2217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994</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1115</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lastRenderedPageBreak/>
              <w:t>Налоги на имущество</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560</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534</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708</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Налог на имущество физических лиц</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34</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Земельный налог</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523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499</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674</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Государственная пошлина</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73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72</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94</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73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103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91</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Безвозмездные поступления</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35258</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33426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51801</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Безвозмездные поступления от других бюджетов бюджетной системы Российской Федерации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35058</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33226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51801</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Дотации бюджетам бюджетной системы Российской Федерации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12561</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15368</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12795</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Субсидии бюджетам бюджетной системы Российской Федерации (межбюджетные субсидии)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356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816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16703</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Субвенции бюджетам бюджетной системы Российской Федерации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985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1197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1212</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Иные межбюджетные трансферты</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21156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15845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21091</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 xml:space="preserve">Из общей величины доходов </w:t>
            </w:r>
            <w:r w:rsidR="00CA35E4" w:rsidRPr="00CA35E4">
              <w:rPr>
                <w:rFonts w:ascii="Times New Roman" w:eastAsia="Times New Roman" w:hAnsi="Times New Roman" w:cs="Times New Roman"/>
                <w:b/>
                <w:sz w:val="24"/>
                <w:szCs w:val="24"/>
              </w:rPr>
              <w:t>–</w:t>
            </w:r>
            <w:r w:rsidRPr="00FE737A">
              <w:rPr>
                <w:rFonts w:ascii="Times New Roman" w:eastAsia="Times New Roman" w:hAnsi="Times New Roman" w:cs="Times New Roman"/>
                <w:sz w:val="24"/>
                <w:szCs w:val="24"/>
              </w:rPr>
              <w:t xml:space="preserve"> собственные доходы</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38943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35666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54951</w:t>
            </w:r>
          </w:p>
        </w:tc>
      </w:tr>
      <w:tr w:rsidR="00FE737A" w:rsidRPr="00FE737A" w:rsidTr="00FE737A">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Расходы местного бюджета, фактически исполненные</w:t>
            </w:r>
            <w:r w:rsidR="00A817B1">
              <w:rPr>
                <w:rFonts w:ascii="Times New Roman" w:eastAsia="Times New Roman" w:hAnsi="Times New Roman" w:cs="Times New Roman"/>
                <w:sz w:val="24"/>
                <w:szCs w:val="24"/>
              </w:rPr>
              <w:t>, тыс. рублей</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Всего</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38323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37436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57234</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Общегосударственные вопросы</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16932</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16055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19221</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Национальная безопасность и правоохранительная деятельность</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588</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297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416</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Национальная экономика</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2635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2726</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17018</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Транспорт</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1277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1419</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771</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Дорожное хозяйство (дорожные фонды)</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1358</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1287</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16247</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Другие вопросы в области национальной экономики</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A817B1" w:rsidP="00FE7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20</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A817B1" w:rsidP="00FE73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Жилищно</w:t>
            </w:r>
            <w:r w:rsidR="00CA35E4" w:rsidRPr="00CA35E4">
              <w:rPr>
                <w:rFonts w:ascii="Times New Roman" w:eastAsia="Times New Roman" w:hAnsi="Times New Roman" w:cs="Times New Roman"/>
                <w:b/>
                <w:sz w:val="24"/>
                <w:szCs w:val="24"/>
              </w:rPr>
              <w:t>–</w:t>
            </w:r>
            <w:r w:rsidRPr="00FE737A">
              <w:rPr>
                <w:rFonts w:ascii="Times New Roman" w:eastAsia="Times New Roman" w:hAnsi="Times New Roman" w:cs="Times New Roman"/>
                <w:sz w:val="24"/>
                <w:szCs w:val="24"/>
              </w:rPr>
              <w:t>коммунальное хозяйство</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1371</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13935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15616</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Образование</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175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181</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231</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Культура, кинематография</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468</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Социальная политика</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4149</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4099</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4108</w:t>
            </w:r>
          </w:p>
        </w:tc>
      </w:tr>
      <w:tr w:rsidR="00FE737A" w:rsidRPr="00FE737A" w:rsidTr="00FE737A">
        <w:tc>
          <w:tcPr>
            <w:tcW w:w="2267"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Профицит(+), дефицит (</w:t>
            </w:r>
            <w:r w:rsidR="00CA35E4" w:rsidRPr="00CA35E4">
              <w:rPr>
                <w:rFonts w:ascii="Times New Roman" w:eastAsia="Times New Roman" w:hAnsi="Times New Roman" w:cs="Times New Roman"/>
                <w:b/>
                <w:sz w:val="24"/>
                <w:szCs w:val="24"/>
              </w:rPr>
              <w:t>–</w:t>
            </w:r>
            <w:r w:rsidRPr="00FE737A">
              <w:rPr>
                <w:rFonts w:ascii="Times New Roman" w:eastAsia="Times New Roman" w:hAnsi="Times New Roman" w:cs="Times New Roman"/>
                <w:sz w:val="24"/>
                <w:szCs w:val="24"/>
              </w:rPr>
              <w:t>) бюджета муниципального образования (местного бюджета), фактически исполнено</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FE737A" w:rsidP="00FE737A">
            <w:pPr>
              <w:spacing w:after="0" w:line="240" w:lineRule="auto"/>
              <w:jc w:val="center"/>
              <w:rPr>
                <w:rFonts w:ascii="Times New Roman" w:eastAsia="Times New Roman" w:hAnsi="Times New Roman" w:cs="Times New Roman"/>
                <w:sz w:val="24"/>
                <w:szCs w:val="24"/>
              </w:rPr>
            </w:pPr>
            <w:r w:rsidRPr="00FE737A">
              <w:rPr>
                <w:rFonts w:ascii="Times New Roman" w:eastAsia="Times New Roman" w:hAnsi="Times New Roman" w:cs="Times New Roman"/>
                <w:sz w:val="24"/>
                <w:szCs w:val="24"/>
              </w:rPr>
              <w:t>1605</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CA35E4" w:rsidP="00FE737A">
            <w:pPr>
              <w:spacing w:after="0" w:line="240" w:lineRule="auto"/>
              <w:jc w:val="center"/>
              <w:rPr>
                <w:rFonts w:ascii="Times New Roman" w:eastAsia="Times New Roman" w:hAnsi="Times New Roman" w:cs="Times New Roman"/>
                <w:sz w:val="24"/>
                <w:szCs w:val="24"/>
              </w:rPr>
            </w:pPr>
            <w:r w:rsidRPr="00CA35E4">
              <w:rPr>
                <w:rFonts w:ascii="Times New Roman" w:eastAsia="Times New Roman" w:hAnsi="Times New Roman" w:cs="Times New Roman"/>
                <w:b/>
                <w:sz w:val="24"/>
                <w:szCs w:val="24"/>
              </w:rPr>
              <w:t>–</w:t>
            </w:r>
            <w:r w:rsidR="00FE737A" w:rsidRPr="00FE737A">
              <w:rPr>
                <w:rFonts w:ascii="Times New Roman" w:eastAsia="Times New Roman" w:hAnsi="Times New Roman" w:cs="Times New Roman"/>
                <w:sz w:val="24"/>
                <w:szCs w:val="24"/>
              </w:rPr>
              <w:t>573</w:t>
            </w:r>
          </w:p>
        </w:tc>
        <w:tc>
          <w:tcPr>
            <w:tcW w:w="911" w:type="pct"/>
            <w:tcBorders>
              <w:top w:val="single" w:sz="8" w:space="0" w:color="000000"/>
              <w:left w:val="single" w:sz="8" w:space="0" w:color="000000"/>
              <w:bottom w:val="single" w:sz="8" w:space="0" w:color="000000"/>
              <w:right w:val="single" w:sz="8" w:space="0" w:color="000000"/>
            </w:tcBorders>
            <w:vAlign w:val="center"/>
            <w:hideMark/>
          </w:tcPr>
          <w:p w:rsidR="00FE737A" w:rsidRPr="00FE737A" w:rsidRDefault="00CA35E4" w:rsidP="00FE737A">
            <w:pPr>
              <w:spacing w:after="0" w:line="240" w:lineRule="auto"/>
              <w:jc w:val="center"/>
              <w:rPr>
                <w:rFonts w:ascii="Times New Roman" w:eastAsia="Times New Roman" w:hAnsi="Times New Roman" w:cs="Times New Roman"/>
                <w:sz w:val="24"/>
                <w:szCs w:val="24"/>
              </w:rPr>
            </w:pPr>
            <w:r w:rsidRPr="00CA35E4">
              <w:rPr>
                <w:rFonts w:ascii="Times New Roman" w:eastAsia="Times New Roman" w:hAnsi="Times New Roman" w:cs="Times New Roman"/>
                <w:b/>
                <w:sz w:val="24"/>
                <w:szCs w:val="24"/>
              </w:rPr>
              <w:t>–</w:t>
            </w:r>
            <w:r w:rsidR="00FE737A" w:rsidRPr="00FE737A">
              <w:rPr>
                <w:rFonts w:ascii="Times New Roman" w:eastAsia="Times New Roman" w:hAnsi="Times New Roman" w:cs="Times New Roman"/>
                <w:sz w:val="24"/>
                <w:szCs w:val="24"/>
              </w:rPr>
              <w:t>1071</w:t>
            </w:r>
          </w:p>
        </w:tc>
      </w:tr>
    </w:tbl>
    <w:p w:rsidR="00154A00" w:rsidRPr="00FE737A" w:rsidRDefault="00154A00" w:rsidP="00005CAD">
      <w:pPr>
        <w:spacing w:before="120" w:after="0" w:line="360" w:lineRule="auto"/>
        <w:ind w:firstLine="709"/>
        <w:jc w:val="both"/>
        <w:rPr>
          <w:rFonts w:ascii="Times New Roman" w:hAnsi="Times New Roman" w:cs="Times New Roman"/>
          <w:sz w:val="24"/>
          <w:szCs w:val="24"/>
        </w:rPr>
      </w:pPr>
      <w:r w:rsidRPr="00FE737A">
        <w:rPr>
          <w:rFonts w:ascii="Times New Roman" w:hAnsi="Times New Roman" w:cs="Times New Roman"/>
          <w:sz w:val="24"/>
          <w:szCs w:val="24"/>
        </w:rPr>
        <w:t>Исполнение бюджета муниципального образования за 2018 год составило:</w:t>
      </w:r>
    </w:p>
    <w:p w:rsidR="00154A00" w:rsidRPr="00FE737A" w:rsidRDefault="00154A00" w:rsidP="00CA35E4">
      <w:pPr>
        <w:pStyle w:val="ab"/>
        <w:numPr>
          <w:ilvl w:val="0"/>
          <w:numId w:val="2"/>
        </w:numPr>
        <w:spacing w:after="0" w:line="360" w:lineRule="auto"/>
        <w:ind w:hanging="357"/>
        <w:jc w:val="both"/>
        <w:rPr>
          <w:rFonts w:ascii="Times New Roman" w:hAnsi="Times New Roman" w:cs="Times New Roman"/>
          <w:sz w:val="24"/>
          <w:szCs w:val="24"/>
        </w:rPr>
      </w:pPr>
      <w:r w:rsidRPr="00FE737A">
        <w:rPr>
          <w:rFonts w:ascii="Times New Roman" w:hAnsi="Times New Roman" w:cs="Times New Roman"/>
          <w:sz w:val="24"/>
          <w:szCs w:val="24"/>
        </w:rPr>
        <w:t xml:space="preserve">по доходам в целом на сумму </w:t>
      </w:r>
      <w:r w:rsidR="00FE737A" w:rsidRPr="00FE737A">
        <w:rPr>
          <w:rFonts w:ascii="Times New Roman" w:eastAsia="Times New Roman" w:hAnsi="Times New Roman" w:cs="Times New Roman"/>
          <w:sz w:val="24"/>
          <w:szCs w:val="24"/>
        </w:rPr>
        <w:t>56 163</w:t>
      </w:r>
      <w:r w:rsidR="00165132" w:rsidRPr="00FE737A">
        <w:rPr>
          <w:rFonts w:ascii="Times New Roman" w:hAnsi="Times New Roman" w:cs="Times New Roman"/>
          <w:sz w:val="24"/>
          <w:szCs w:val="24"/>
        </w:rPr>
        <w:t>,0</w:t>
      </w:r>
      <w:r w:rsidRPr="00FE737A">
        <w:rPr>
          <w:rFonts w:ascii="Times New Roman" w:hAnsi="Times New Roman" w:cs="Times New Roman"/>
          <w:sz w:val="24"/>
          <w:szCs w:val="24"/>
        </w:rPr>
        <w:t xml:space="preserve"> тыс. рублей</w:t>
      </w:r>
      <w:r w:rsidR="00165132" w:rsidRPr="00FE737A">
        <w:rPr>
          <w:rFonts w:ascii="Times New Roman" w:hAnsi="Times New Roman" w:cs="Times New Roman"/>
          <w:sz w:val="24"/>
          <w:szCs w:val="24"/>
        </w:rPr>
        <w:t>;</w:t>
      </w:r>
    </w:p>
    <w:p w:rsidR="00154A00" w:rsidRPr="00FE737A" w:rsidRDefault="00154A00" w:rsidP="00CA35E4">
      <w:pPr>
        <w:pStyle w:val="ab"/>
        <w:numPr>
          <w:ilvl w:val="0"/>
          <w:numId w:val="2"/>
        </w:numPr>
        <w:spacing w:after="0" w:line="360" w:lineRule="auto"/>
        <w:ind w:hanging="357"/>
        <w:jc w:val="both"/>
        <w:rPr>
          <w:rFonts w:ascii="Times New Roman" w:hAnsi="Times New Roman" w:cs="Times New Roman"/>
          <w:sz w:val="24"/>
          <w:szCs w:val="24"/>
        </w:rPr>
      </w:pPr>
      <w:r w:rsidRPr="00FE737A">
        <w:rPr>
          <w:rFonts w:ascii="Times New Roman" w:hAnsi="Times New Roman" w:cs="Times New Roman"/>
          <w:sz w:val="24"/>
          <w:szCs w:val="24"/>
        </w:rPr>
        <w:t xml:space="preserve">по расходам в целом на сумму </w:t>
      </w:r>
      <w:r w:rsidR="00FE737A" w:rsidRPr="00FE737A">
        <w:rPr>
          <w:rFonts w:ascii="Times New Roman" w:eastAsia="Times New Roman" w:hAnsi="Times New Roman" w:cs="Times New Roman"/>
          <w:sz w:val="24"/>
          <w:szCs w:val="24"/>
        </w:rPr>
        <w:t>57 234</w:t>
      </w:r>
      <w:r w:rsidR="00165132" w:rsidRPr="00FE737A">
        <w:rPr>
          <w:rFonts w:ascii="Times New Roman" w:hAnsi="Times New Roman" w:cs="Times New Roman"/>
          <w:sz w:val="24"/>
          <w:szCs w:val="24"/>
        </w:rPr>
        <w:t>,0</w:t>
      </w:r>
      <w:r w:rsidRPr="00FE737A">
        <w:rPr>
          <w:rFonts w:ascii="Times New Roman" w:hAnsi="Times New Roman" w:cs="Times New Roman"/>
          <w:sz w:val="24"/>
          <w:szCs w:val="24"/>
        </w:rPr>
        <w:t xml:space="preserve"> тыс. рублей</w:t>
      </w:r>
      <w:r w:rsidR="00165132" w:rsidRPr="00FE737A">
        <w:rPr>
          <w:rFonts w:ascii="Times New Roman" w:hAnsi="Times New Roman" w:cs="Times New Roman"/>
          <w:sz w:val="24"/>
          <w:szCs w:val="24"/>
        </w:rPr>
        <w:t>;</w:t>
      </w:r>
    </w:p>
    <w:p w:rsidR="00154A00" w:rsidRPr="00FE737A" w:rsidRDefault="00FE737A" w:rsidP="00CA35E4">
      <w:pPr>
        <w:pStyle w:val="ab"/>
        <w:numPr>
          <w:ilvl w:val="0"/>
          <w:numId w:val="2"/>
        </w:numPr>
        <w:spacing w:after="0" w:line="360" w:lineRule="auto"/>
        <w:ind w:hanging="357"/>
        <w:jc w:val="both"/>
        <w:rPr>
          <w:rFonts w:ascii="Times New Roman" w:hAnsi="Times New Roman" w:cs="Times New Roman"/>
          <w:sz w:val="24"/>
          <w:szCs w:val="24"/>
        </w:rPr>
      </w:pPr>
      <w:r w:rsidRPr="00FE737A">
        <w:rPr>
          <w:rFonts w:ascii="Times New Roman" w:hAnsi="Times New Roman" w:cs="Times New Roman"/>
          <w:sz w:val="24"/>
          <w:szCs w:val="24"/>
        </w:rPr>
        <w:t>дефицит</w:t>
      </w:r>
      <w:r w:rsidR="00154A00" w:rsidRPr="00FE737A">
        <w:rPr>
          <w:rFonts w:ascii="Times New Roman" w:hAnsi="Times New Roman" w:cs="Times New Roman"/>
          <w:sz w:val="24"/>
          <w:szCs w:val="24"/>
        </w:rPr>
        <w:t xml:space="preserve"> составил </w:t>
      </w:r>
      <w:r w:rsidRPr="00FE737A">
        <w:rPr>
          <w:rFonts w:ascii="Times New Roman" w:hAnsi="Times New Roman" w:cs="Times New Roman"/>
          <w:sz w:val="24"/>
          <w:szCs w:val="24"/>
        </w:rPr>
        <w:t>1 071,0</w:t>
      </w:r>
      <w:r w:rsidR="00154A00" w:rsidRPr="00FE737A">
        <w:rPr>
          <w:rFonts w:ascii="Times New Roman" w:hAnsi="Times New Roman" w:cs="Times New Roman"/>
          <w:sz w:val="24"/>
          <w:szCs w:val="24"/>
        </w:rPr>
        <w:t xml:space="preserve"> тыс. рублей.</w:t>
      </w:r>
    </w:p>
    <w:p w:rsidR="006D0BBF" w:rsidRPr="00FE737A" w:rsidRDefault="00FA7207" w:rsidP="00890354">
      <w:pPr>
        <w:spacing w:after="0" w:line="360" w:lineRule="auto"/>
        <w:ind w:firstLine="709"/>
        <w:jc w:val="both"/>
        <w:rPr>
          <w:rFonts w:ascii="Times New Roman" w:hAnsi="Times New Roman" w:cs="Times New Roman"/>
          <w:sz w:val="24"/>
          <w:szCs w:val="24"/>
        </w:rPr>
      </w:pPr>
      <w:r w:rsidRPr="00FE737A">
        <w:rPr>
          <w:rFonts w:ascii="Times New Roman" w:hAnsi="Times New Roman" w:cs="Times New Roman"/>
          <w:sz w:val="24"/>
          <w:szCs w:val="24"/>
        </w:rPr>
        <w:lastRenderedPageBreak/>
        <w:t xml:space="preserve">Доходы бюджета в 2018 году можно охарактеризовать высокой долей в структуре (более </w:t>
      </w:r>
      <w:r w:rsidR="00FE737A" w:rsidRPr="00FE737A">
        <w:rPr>
          <w:rFonts w:ascii="Times New Roman" w:hAnsi="Times New Roman" w:cs="Times New Roman"/>
          <w:sz w:val="24"/>
          <w:szCs w:val="24"/>
        </w:rPr>
        <w:t>97,8</w:t>
      </w:r>
      <w:r w:rsidRPr="00FE737A">
        <w:rPr>
          <w:rFonts w:ascii="Times New Roman" w:hAnsi="Times New Roman" w:cs="Times New Roman"/>
          <w:sz w:val="24"/>
          <w:szCs w:val="24"/>
        </w:rPr>
        <w:t>%) собственных налоговых или неналоговых доходов.</w:t>
      </w:r>
    </w:p>
    <w:p w:rsidR="00C6441F" w:rsidRPr="00FE737A" w:rsidRDefault="00154A00" w:rsidP="00890354">
      <w:pPr>
        <w:spacing w:after="0" w:line="360" w:lineRule="auto"/>
        <w:ind w:firstLine="709"/>
        <w:jc w:val="both"/>
        <w:rPr>
          <w:rFonts w:ascii="Times New Roman" w:hAnsi="Times New Roman" w:cs="Times New Roman"/>
          <w:sz w:val="24"/>
          <w:szCs w:val="24"/>
        </w:rPr>
      </w:pPr>
      <w:r w:rsidRPr="00FE737A">
        <w:rPr>
          <w:rFonts w:ascii="Times New Roman" w:hAnsi="Times New Roman" w:cs="Times New Roman"/>
          <w:sz w:val="24"/>
          <w:szCs w:val="24"/>
        </w:rPr>
        <w:t>Функциональная структура бюджета 2018 года представлена на рисунке</w:t>
      </w:r>
      <w:r w:rsidR="00725487" w:rsidRPr="00FE737A">
        <w:rPr>
          <w:rFonts w:ascii="Times New Roman" w:hAnsi="Times New Roman" w:cs="Times New Roman"/>
          <w:sz w:val="24"/>
          <w:szCs w:val="24"/>
        </w:rPr>
        <w:t xml:space="preserve"> (</w:t>
      </w:r>
      <w:r w:rsidR="00A817B1">
        <w:fldChar w:fldCharType="begin"/>
      </w:r>
      <w:r w:rsidR="00A817B1">
        <w:instrText xml:space="preserve"> REF _Ref36808042 \h  \* MERGEFORMAT </w:instrText>
      </w:r>
      <w:r w:rsidR="00A817B1">
        <w:fldChar w:fldCharType="separate"/>
      </w:r>
      <w:r w:rsidR="00725487" w:rsidRPr="00FE737A">
        <w:rPr>
          <w:rFonts w:ascii="Times New Roman" w:hAnsi="Times New Roman" w:cs="Times New Roman"/>
          <w:sz w:val="24"/>
          <w:szCs w:val="24"/>
        </w:rPr>
        <w:t>Рисунок 2</w:t>
      </w:r>
      <w:r w:rsidR="00A817B1">
        <w:fldChar w:fldCharType="end"/>
      </w:r>
      <w:r w:rsidR="00725487" w:rsidRPr="00FE737A">
        <w:rPr>
          <w:rFonts w:ascii="Times New Roman" w:hAnsi="Times New Roman" w:cs="Times New Roman"/>
          <w:sz w:val="24"/>
          <w:szCs w:val="24"/>
        </w:rPr>
        <w:t>).</w:t>
      </w:r>
    </w:p>
    <w:p w:rsidR="00051866" w:rsidRPr="00C929BA" w:rsidRDefault="00C929BA" w:rsidP="00725487">
      <w:pPr>
        <w:ind w:firstLine="709"/>
        <w:jc w:val="center"/>
        <w:rPr>
          <w:rFonts w:ascii="Times New Roman" w:hAnsi="Times New Roman" w:cs="Times New Roman"/>
          <w:sz w:val="24"/>
          <w:szCs w:val="24"/>
        </w:rPr>
      </w:pPr>
      <w:r w:rsidRPr="00C929BA">
        <w:rPr>
          <w:rFonts w:ascii="Times New Roman" w:hAnsi="Times New Roman" w:cs="Times New Roman"/>
          <w:noProof/>
          <w:sz w:val="24"/>
          <w:szCs w:val="24"/>
        </w:rPr>
        <w:drawing>
          <wp:inline distT="0" distB="0" distL="0" distR="0" wp14:anchorId="264B19A3" wp14:editId="2A235310">
            <wp:extent cx="5017135" cy="344424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017135" cy="3444240"/>
                    </a:xfrm>
                    <a:prstGeom prst="rect">
                      <a:avLst/>
                    </a:prstGeom>
                    <a:noFill/>
                  </pic:spPr>
                </pic:pic>
              </a:graphicData>
            </a:graphic>
          </wp:inline>
        </w:drawing>
      </w:r>
    </w:p>
    <w:p w:rsidR="00051866" w:rsidRPr="00C929BA" w:rsidRDefault="00725487" w:rsidP="00725487">
      <w:pPr>
        <w:pStyle w:val="a8"/>
        <w:jc w:val="center"/>
        <w:rPr>
          <w:rFonts w:ascii="Times New Roman" w:hAnsi="Times New Roman" w:cs="Times New Roman"/>
          <w:color w:val="auto"/>
          <w:sz w:val="24"/>
          <w:szCs w:val="24"/>
        </w:rPr>
      </w:pPr>
      <w:bookmarkStart w:id="16" w:name="_Ref36808042"/>
      <w:r w:rsidRPr="00C929BA">
        <w:rPr>
          <w:rFonts w:ascii="Times New Roman" w:hAnsi="Times New Roman" w:cs="Times New Roman"/>
          <w:color w:val="auto"/>
          <w:sz w:val="24"/>
          <w:szCs w:val="24"/>
        </w:rPr>
        <w:t xml:space="preserve">Рисунок </w:t>
      </w:r>
      <w:r w:rsidR="000541F9" w:rsidRPr="00C929BA">
        <w:rPr>
          <w:rFonts w:ascii="Times New Roman" w:hAnsi="Times New Roman" w:cs="Times New Roman"/>
          <w:color w:val="auto"/>
          <w:sz w:val="24"/>
          <w:szCs w:val="24"/>
        </w:rPr>
        <w:fldChar w:fldCharType="begin"/>
      </w:r>
      <w:r w:rsidRPr="00C929BA">
        <w:rPr>
          <w:rFonts w:ascii="Times New Roman" w:hAnsi="Times New Roman" w:cs="Times New Roman"/>
          <w:color w:val="auto"/>
          <w:sz w:val="24"/>
          <w:szCs w:val="24"/>
        </w:rPr>
        <w:instrText xml:space="preserve"> SEQ Рисунок \* ARABIC </w:instrText>
      </w:r>
      <w:r w:rsidR="000541F9" w:rsidRPr="00C929BA">
        <w:rPr>
          <w:rFonts w:ascii="Times New Roman" w:hAnsi="Times New Roman" w:cs="Times New Roman"/>
          <w:color w:val="auto"/>
          <w:sz w:val="24"/>
          <w:szCs w:val="24"/>
        </w:rPr>
        <w:fldChar w:fldCharType="separate"/>
      </w:r>
      <w:r w:rsidRPr="00C929BA">
        <w:rPr>
          <w:rFonts w:ascii="Times New Roman" w:hAnsi="Times New Roman" w:cs="Times New Roman"/>
          <w:noProof/>
          <w:color w:val="auto"/>
          <w:sz w:val="24"/>
          <w:szCs w:val="24"/>
        </w:rPr>
        <w:t>2</w:t>
      </w:r>
      <w:r w:rsidR="000541F9" w:rsidRPr="00C929BA">
        <w:rPr>
          <w:rFonts w:ascii="Times New Roman" w:hAnsi="Times New Roman" w:cs="Times New Roman"/>
          <w:color w:val="auto"/>
          <w:sz w:val="24"/>
          <w:szCs w:val="24"/>
        </w:rPr>
        <w:fldChar w:fldCharType="end"/>
      </w:r>
      <w:bookmarkEnd w:id="16"/>
      <w:r w:rsidRPr="00C929BA">
        <w:rPr>
          <w:rFonts w:ascii="Times New Roman" w:hAnsi="Times New Roman" w:cs="Times New Roman"/>
          <w:color w:val="auto"/>
          <w:sz w:val="24"/>
          <w:szCs w:val="24"/>
        </w:rPr>
        <w:t xml:space="preserve"> </w:t>
      </w:r>
      <w:r w:rsidR="00051866" w:rsidRPr="00C929BA">
        <w:rPr>
          <w:rFonts w:ascii="Times New Roman" w:hAnsi="Times New Roman" w:cs="Times New Roman"/>
          <w:color w:val="auto"/>
          <w:sz w:val="24"/>
          <w:szCs w:val="24"/>
        </w:rPr>
        <w:t>Функциональная структура бюджета, 2018 год, тыс. рублей</w:t>
      </w:r>
    </w:p>
    <w:p w:rsidR="00ED130A" w:rsidRPr="00C929BA" w:rsidRDefault="00ED130A" w:rsidP="00890354">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Расходы на общегосударственные вопросы составляют значительную часть (</w:t>
      </w:r>
      <w:r w:rsidR="00C929BA" w:rsidRPr="00C929BA">
        <w:rPr>
          <w:rFonts w:ascii="Times New Roman" w:hAnsi="Times New Roman" w:cs="Times New Roman"/>
          <w:sz w:val="24"/>
          <w:szCs w:val="24"/>
        </w:rPr>
        <w:t>26</w:t>
      </w:r>
      <w:r w:rsidRPr="00C929BA">
        <w:rPr>
          <w:rFonts w:ascii="Times New Roman" w:hAnsi="Times New Roman" w:cs="Times New Roman"/>
          <w:sz w:val="24"/>
          <w:szCs w:val="24"/>
        </w:rPr>
        <w:t xml:space="preserve">% от общих расходов бюджета), </w:t>
      </w:r>
      <w:r w:rsidR="00C929BA" w:rsidRPr="00C929BA">
        <w:rPr>
          <w:rFonts w:ascii="Times New Roman" w:hAnsi="Times New Roman" w:cs="Times New Roman"/>
          <w:sz w:val="24"/>
          <w:szCs w:val="24"/>
        </w:rPr>
        <w:t xml:space="preserve">дорожное хозяйство – 22%, </w:t>
      </w:r>
      <w:r w:rsidRPr="00C929BA">
        <w:rPr>
          <w:rFonts w:ascii="Times New Roman" w:hAnsi="Times New Roman" w:cs="Times New Roman"/>
          <w:sz w:val="24"/>
          <w:szCs w:val="24"/>
        </w:rPr>
        <w:t>жилищно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 xml:space="preserve">коммунальное хозяйство – </w:t>
      </w:r>
      <w:r w:rsidR="00C929BA" w:rsidRPr="00C929BA">
        <w:rPr>
          <w:rFonts w:ascii="Times New Roman" w:hAnsi="Times New Roman" w:cs="Times New Roman"/>
          <w:sz w:val="24"/>
          <w:szCs w:val="24"/>
        </w:rPr>
        <w:t>21</w:t>
      </w:r>
      <w:r w:rsidRPr="00C929BA">
        <w:rPr>
          <w:rFonts w:ascii="Times New Roman" w:hAnsi="Times New Roman" w:cs="Times New Roman"/>
          <w:sz w:val="24"/>
          <w:szCs w:val="24"/>
        </w:rPr>
        <w:t>%.</w:t>
      </w:r>
    </w:p>
    <w:p w:rsidR="00051866" w:rsidRPr="00A817B1" w:rsidRDefault="00051866" w:rsidP="00DE1917">
      <w:pPr>
        <w:pStyle w:val="S2"/>
      </w:pPr>
      <w:bookmarkStart w:id="17" w:name="_Toc38278221"/>
      <w:r w:rsidRPr="00A817B1">
        <w:t>Оценка транспортно</w:t>
      </w:r>
      <w:r w:rsidR="00CA35E4" w:rsidRPr="00CA35E4">
        <w:t>–</w:t>
      </w:r>
      <w:r w:rsidRPr="00A817B1">
        <w:t>инфраструктурного комплекса</w:t>
      </w:r>
      <w:bookmarkEnd w:id="17"/>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t>Автомобильный транспорт</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На территор</w:t>
      </w:r>
      <w:r>
        <w:rPr>
          <w:rFonts w:ascii="Times New Roman" w:hAnsi="Times New Roman" w:cs="Times New Roman"/>
          <w:sz w:val="24"/>
          <w:szCs w:val="24"/>
        </w:rPr>
        <w:t>ии муниципального образования</w:t>
      </w:r>
      <w:r w:rsidRPr="00C929BA">
        <w:rPr>
          <w:rFonts w:ascii="Times New Roman" w:hAnsi="Times New Roman" w:cs="Times New Roman"/>
          <w:sz w:val="24"/>
          <w:szCs w:val="24"/>
        </w:rPr>
        <w:t xml:space="preserve"> автотранспортные маршруты не проходят, пассажирские перевозки автотранспортом не осуществляются, автотранспортные предприятия отсутствуют.</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В связи с отсутствием внешних автомобильных дорог – уровень автомобилизации населения достаточно низкий. Личный автотранспорт представлен различными типами: легковые автомобили, внедорожная техника и </w:t>
      </w:r>
      <w:proofErr w:type="spellStart"/>
      <w:r w:rsidRPr="00C929BA">
        <w:rPr>
          <w:rFonts w:ascii="Times New Roman" w:hAnsi="Times New Roman" w:cs="Times New Roman"/>
          <w:sz w:val="24"/>
          <w:szCs w:val="24"/>
        </w:rPr>
        <w:t>мототехника</w:t>
      </w:r>
      <w:proofErr w:type="spellEnd"/>
      <w:r w:rsidRPr="00C929BA">
        <w:rPr>
          <w:rFonts w:ascii="Times New Roman" w:hAnsi="Times New Roman" w:cs="Times New Roman"/>
          <w:sz w:val="24"/>
          <w:szCs w:val="24"/>
        </w:rPr>
        <w:t>, снегоходы, водный транспорт.</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В существующих социально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экономических, территориальных и климатических условиях развитие в сфере пассажирских перевозок автотранспортом не планируется.</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В зимний период транспортное сообщение осуществляется по «зимникам».</w:t>
      </w:r>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lastRenderedPageBreak/>
        <w:t>Водный транспорт</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Водный транспорт на территории </w:t>
      </w:r>
      <w:proofErr w:type="spellStart"/>
      <w:r w:rsidRPr="00C929BA">
        <w:rPr>
          <w:rFonts w:ascii="Times New Roman" w:hAnsi="Times New Roman" w:cs="Times New Roman"/>
          <w:sz w:val="24"/>
          <w:szCs w:val="24"/>
        </w:rPr>
        <w:t>Канинского</w:t>
      </w:r>
      <w:proofErr w:type="spellEnd"/>
      <w:r w:rsidRPr="00C929BA">
        <w:rPr>
          <w:rFonts w:ascii="Times New Roman" w:hAnsi="Times New Roman" w:cs="Times New Roman"/>
          <w:sz w:val="24"/>
          <w:szCs w:val="24"/>
        </w:rPr>
        <w:t xml:space="preserve"> сельсовета представлен личными лодками граждан.</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Воздушный транспорт</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Авиация является одним из основных видов транспорта на территории </w:t>
      </w:r>
      <w:r>
        <w:rPr>
          <w:rFonts w:ascii="Times New Roman" w:hAnsi="Times New Roman" w:cs="Times New Roman"/>
          <w:sz w:val="24"/>
          <w:szCs w:val="24"/>
        </w:rPr>
        <w:t>муниципального образования.</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w:t>
      </w:r>
      <w:r w:rsidRPr="00C929BA">
        <w:rPr>
          <w:rFonts w:ascii="Times New Roman" w:hAnsi="Times New Roman" w:cs="Times New Roman"/>
          <w:sz w:val="24"/>
          <w:szCs w:val="24"/>
        </w:rPr>
        <w:t xml:space="preserve"> действуют посадочные площадки в с.</w:t>
      </w:r>
      <w:r w:rsidR="00A817B1">
        <w:rPr>
          <w:rFonts w:ascii="Times New Roman" w:hAnsi="Times New Roman" w:cs="Times New Roman"/>
          <w:sz w:val="24"/>
          <w:szCs w:val="24"/>
        </w:rPr>
        <w:t xml:space="preserve"> </w:t>
      </w:r>
      <w:r w:rsidRPr="00C929BA">
        <w:rPr>
          <w:rFonts w:ascii="Times New Roman" w:hAnsi="Times New Roman" w:cs="Times New Roman"/>
          <w:sz w:val="24"/>
          <w:szCs w:val="24"/>
        </w:rPr>
        <w:t>Несь и д.</w:t>
      </w:r>
      <w:r w:rsidR="00A817B1">
        <w:rPr>
          <w:rFonts w:ascii="Times New Roman" w:hAnsi="Times New Roman" w:cs="Times New Roman"/>
          <w:sz w:val="24"/>
          <w:szCs w:val="24"/>
        </w:rPr>
        <w:t xml:space="preserve"> </w:t>
      </w:r>
      <w:r w:rsidRPr="00C929BA">
        <w:rPr>
          <w:rFonts w:ascii="Times New Roman" w:hAnsi="Times New Roman" w:cs="Times New Roman"/>
          <w:sz w:val="24"/>
          <w:szCs w:val="24"/>
        </w:rPr>
        <w:t>Чижа. Авиасообщение выполняется силами АО «</w:t>
      </w:r>
      <w:proofErr w:type="spellStart"/>
      <w:r w:rsidRPr="00C929BA">
        <w:rPr>
          <w:rFonts w:ascii="Times New Roman" w:hAnsi="Times New Roman" w:cs="Times New Roman"/>
          <w:sz w:val="24"/>
          <w:szCs w:val="24"/>
        </w:rPr>
        <w:t>Нарьян</w:t>
      </w:r>
      <w:proofErr w:type="spellEnd"/>
      <w:r w:rsidR="00CA35E4" w:rsidRPr="00CA35E4">
        <w:rPr>
          <w:rFonts w:ascii="Times New Roman" w:hAnsi="Times New Roman" w:cs="Times New Roman"/>
          <w:b/>
          <w:sz w:val="24"/>
          <w:szCs w:val="24"/>
        </w:rPr>
        <w:t>–</w:t>
      </w:r>
      <w:proofErr w:type="spellStart"/>
      <w:r w:rsidRPr="00C929BA">
        <w:rPr>
          <w:rFonts w:ascii="Times New Roman" w:hAnsi="Times New Roman" w:cs="Times New Roman"/>
          <w:sz w:val="24"/>
          <w:szCs w:val="24"/>
        </w:rPr>
        <w:t>Марский</w:t>
      </w:r>
      <w:proofErr w:type="spellEnd"/>
      <w:r w:rsidRPr="00C929BA">
        <w:rPr>
          <w:rFonts w:ascii="Times New Roman" w:hAnsi="Times New Roman" w:cs="Times New Roman"/>
          <w:sz w:val="24"/>
          <w:szCs w:val="24"/>
        </w:rPr>
        <w:t xml:space="preserve"> объединенный авиаотряд».</w:t>
      </w:r>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t>Улично</w:t>
      </w:r>
      <w:r w:rsidR="00CA35E4" w:rsidRPr="00CA35E4">
        <w:rPr>
          <w:rFonts w:ascii="Times New Roman" w:hAnsi="Times New Roman" w:cs="Times New Roman"/>
          <w:b/>
          <w:i/>
          <w:sz w:val="24"/>
          <w:szCs w:val="24"/>
        </w:rPr>
        <w:t>–</w:t>
      </w:r>
      <w:r w:rsidRPr="00C929BA">
        <w:rPr>
          <w:rFonts w:ascii="Times New Roman" w:hAnsi="Times New Roman" w:cs="Times New Roman"/>
          <w:i/>
          <w:sz w:val="24"/>
          <w:szCs w:val="24"/>
        </w:rPr>
        <w:t xml:space="preserve">дорожная сеть </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На сегодняшний день все основные улицы и дороги муниципального образования не имеют покрытия, и находится в неудовлетворительном состоянии.</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В муниципальном образовании уровень автомобилизации на 2020</w:t>
      </w:r>
      <w:r>
        <w:rPr>
          <w:rFonts w:ascii="Times New Roman" w:hAnsi="Times New Roman" w:cs="Times New Roman"/>
          <w:sz w:val="24"/>
          <w:szCs w:val="24"/>
        </w:rPr>
        <w:t xml:space="preserve"> </w:t>
      </w:r>
      <w:r w:rsidRPr="00C929BA">
        <w:rPr>
          <w:rFonts w:ascii="Times New Roman" w:hAnsi="Times New Roman" w:cs="Times New Roman"/>
          <w:sz w:val="24"/>
          <w:szCs w:val="24"/>
        </w:rPr>
        <w:t>г. составил – 60 автомобилей на 1000 жителей, что не требует организацию мест хранения личного транспорта, устройство парковок и организацию дорожного движения, пешеходного движения.</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Для движения пешеходов в населенных пунктах предусмотрены деревянные мостовые.</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Основными недостатками улично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 xml:space="preserve">дорожной сети в муниципальном образовании являются: </w:t>
      </w:r>
    </w:p>
    <w:p w:rsidR="00C929BA" w:rsidRPr="00C929BA" w:rsidRDefault="00C929BA" w:rsidP="0023260E">
      <w:pPr>
        <w:pStyle w:val="ab"/>
        <w:numPr>
          <w:ilvl w:val="0"/>
          <w:numId w:val="2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отсутствует четкая дифференциация улично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 xml:space="preserve">дорожной сети по категориям; </w:t>
      </w:r>
    </w:p>
    <w:p w:rsidR="00C929BA" w:rsidRPr="00C929BA" w:rsidRDefault="00C929BA" w:rsidP="0023260E">
      <w:pPr>
        <w:pStyle w:val="ab"/>
        <w:numPr>
          <w:ilvl w:val="0"/>
          <w:numId w:val="2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улично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дорожная сеть находится в неудовлетворительном состоянии и не имеет твердого покрытия.</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Личный автотранспорт представлен в основном следующими типами: легковые автомобили, </w:t>
      </w:r>
      <w:proofErr w:type="spellStart"/>
      <w:r w:rsidRPr="00C929BA">
        <w:rPr>
          <w:rFonts w:ascii="Times New Roman" w:hAnsi="Times New Roman" w:cs="Times New Roman"/>
          <w:sz w:val="24"/>
          <w:szCs w:val="24"/>
        </w:rPr>
        <w:t>мототехника</w:t>
      </w:r>
      <w:proofErr w:type="spellEnd"/>
      <w:r w:rsidRPr="00C929BA">
        <w:rPr>
          <w:rFonts w:ascii="Times New Roman" w:hAnsi="Times New Roman" w:cs="Times New Roman"/>
          <w:sz w:val="24"/>
          <w:szCs w:val="24"/>
        </w:rPr>
        <w:t xml:space="preserve"> и водный транспорт. Хранение личного авто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 мототранспорта и лодок осуществляется в гаражах, расположенных на личных участках. Хранение снегоходов и маломерного флота осуществляется во временных гаражах.</w:t>
      </w:r>
    </w:p>
    <w:p w:rsidR="00051866" w:rsidRPr="00910E46" w:rsidRDefault="00051866" w:rsidP="00DE1917">
      <w:pPr>
        <w:pStyle w:val="S2"/>
      </w:pPr>
      <w:bookmarkStart w:id="18" w:name="_Toc38278222"/>
      <w:r w:rsidRPr="00910E46">
        <w:t>Оценка инженерной инфраструктуры</w:t>
      </w:r>
      <w:bookmarkEnd w:id="18"/>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t>Водоснабжение, водоотведение</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во всех населенных пунктах</w:t>
      </w:r>
      <w:r w:rsidRPr="00C929BA">
        <w:rPr>
          <w:rFonts w:ascii="Times New Roman" w:hAnsi="Times New Roman" w:cs="Times New Roman"/>
          <w:sz w:val="24"/>
          <w:szCs w:val="24"/>
        </w:rPr>
        <w:t xml:space="preserve">  централизованная система водоснабжения отсутствует. Забор воды для хозяйственно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питьевых нужд населения осуществляется самостоятельно из рек, индивидуальных и общественных колодцев. В с. Несь источником водоснабжения населения являются общественные и индивидуальные колодцы. В с. Несь</w:t>
      </w:r>
      <w:r w:rsidR="00F85428">
        <w:rPr>
          <w:rFonts w:ascii="Times New Roman" w:hAnsi="Times New Roman" w:cs="Times New Roman"/>
          <w:sz w:val="24"/>
          <w:szCs w:val="24"/>
        </w:rPr>
        <w:t>, д. Чижа</w:t>
      </w:r>
      <w:r w:rsidRPr="00C929BA">
        <w:rPr>
          <w:rFonts w:ascii="Times New Roman" w:hAnsi="Times New Roman" w:cs="Times New Roman"/>
          <w:sz w:val="24"/>
          <w:szCs w:val="24"/>
        </w:rPr>
        <w:t xml:space="preserve"> имеется </w:t>
      </w:r>
      <w:r w:rsidRPr="00C929BA">
        <w:rPr>
          <w:rFonts w:ascii="Times New Roman" w:hAnsi="Times New Roman" w:cs="Times New Roman"/>
          <w:sz w:val="24"/>
          <w:szCs w:val="24"/>
        </w:rPr>
        <w:lastRenderedPageBreak/>
        <w:t xml:space="preserve">водоподготовительная установка, в остальных населенных пунктах отсутствует. В зимний период заготавливается лед. </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Централизованная система водоотведения на территории населенных пунктов отсутствует. Отвод сточных вод осуществляется в выгребные ямы, надворные туалеты. В с. Несь сточные воды откачиваются и вывозятся специализированным автотранспортом на свалку.</w:t>
      </w:r>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t>Газоснабжение</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В настоящее время на территории </w:t>
      </w:r>
      <w:r>
        <w:rPr>
          <w:rFonts w:ascii="Times New Roman" w:hAnsi="Times New Roman" w:cs="Times New Roman"/>
          <w:sz w:val="24"/>
          <w:szCs w:val="24"/>
        </w:rPr>
        <w:t>сельского поселения</w:t>
      </w:r>
      <w:r w:rsidRPr="00C929BA">
        <w:rPr>
          <w:rFonts w:ascii="Times New Roman" w:hAnsi="Times New Roman" w:cs="Times New Roman"/>
          <w:sz w:val="24"/>
          <w:szCs w:val="24"/>
        </w:rPr>
        <w:t xml:space="preserve"> централизованное газоснабжение отсутствует.</w:t>
      </w:r>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t>Электроснабжение</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Основным источником электроэнергии </w:t>
      </w:r>
      <w:r>
        <w:rPr>
          <w:rFonts w:ascii="Times New Roman" w:hAnsi="Times New Roman" w:cs="Times New Roman"/>
          <w:sz w:val="24"/>
          <w:szCs w:val="24"/>
        </w:rPr>
        <w:t xml:space="preserve">населенных пунктов </w:t>
      </w:r>
      <w:r w:rsidRPr="00C929BA">
        <w:rPr>
          <w:rFonts w:ascii="Times New Roman" w:hAnsi="Times New Roman" w:cs="Times New Roman"/>
          <w:sz w:val="24"/>
          <w:szCs w:val="24"/>
        </w:rPr>
        <w:t xml:space="preserve">является ДЭС. Передача мощности производится на напряжении 10(6)/0,4 </w:t>
      </w:r>
      <w:proofErr w:type="spellStart"/>
      <w:r w:rsidRPr="00C929BA">
        <w:rPr>
          <w:rFonts w:ascii="Times New Roman" w:hAnsi="Times New Roman" w:cs="Times New Roman"/>
          <w:sz w:val="24"/>
          <w:szCs w:val="24"/>
        </w:rPr>
        <w:t>кВ</w:t>
      </w:r>
      <w:proofErr w:type="spellEnd"/>
      <w:r w:rsidRPr="00C929BA">
        <w:rPr>
          <w:rFonts w:ascii="Times New Roman" w:hAnsi="Times New Roman" w:cs="Times New Roman"/>
          <w:sz w:val="24"/>
          <w:szCs w:val="24"/>
        </w:rPr>
        <w:t xml:space="preserve"> и передается в границах населенного пункта по воздушным ЛЭП. Электросети находятся в удовлетворительном состоянии. Питание потребителей осуществляется на напряжении 0,4 </w:t>
      </w:r>
      <w:proofErr w:type="spellStart"/>
      <w:r w:rsidRPr="00C929BA">
        <w:rPr>
          <w:rFonts w:ascii="Times New Roman" w:hAnsi="Times New Roman" w:cs="Times New Roman"/>
          <w:sz w:val="24"/>
          <w:szCs w:val="24"/>
        </w:rPr>
        <w:t>кВ.</w:t>
      </w:r>
      <w:proofErr w:type="spellEnd"/>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t>Теплоснабжение</w:t>
      </w:r>
    </w:p>
    <w:p w:rsidR="0006355D" w:rsidRPr="0006355D" w:rsidRDefault="0006355D" w:rsidP="0006355D">
      <w:pPr>
        <w:spacing w:after="0" w:line="360" w:lineRule="auto"/>
        <w:ind w:firstLine="709"/>
        <w:jc w:val="both"/>
        <w:rPr>
          <w:rFonts w:ascii="Times New Roman" w:hAnsi="Times New Roman" w:cs="Times New Roman"/>
          <w:sz w:val="24"/>
          <w:szCs w:val="24"/>
        </w:rPr>
      </w:pPr>
      <w:r w:rsidRPr="0006355D">
        <w:rPr>
          <w:rFonts w:ascii="Times New Roman" w:hAnsi="Times New Roman" w:cs="Times New Roman"/>
          <w:sz w:val="24"/>
          <w:szCs w:val="24"/>
        </w:rPr>
        <w:t>В с. Несь часть объектов жилищно</w:t>
      </w:r>
      <w:r w:rsidR="00CA35E4" w:rsidRPr="00CA35E4">
        <w:rPr>
          <w:rFonts w:ascii="Times New Roman" w:hAnsi="Times New Roman" w:cs="Times New Roman"/>
          <w:b/>
          <w:sz w:val="24"/>
          <w:szCs w:val="24"/>
        </w:rPr>
        <w:t>–</w:t>
      </w:r>
      <w:r w:rsidRPr="0006355D">
        <w:rPr>
          <w:rFonts w:ascii="Times New Roman" w:hAnsi="Times New Roman" w:cs="Times New Roman"/>
          <w:sz w:val="24"/>
          <w:szCs w:val="24"/>
        </w:rPr>
        <w:t xml:space="preserve">коммунального сектора, социально значимые объекты обеспечивается теплом от котельных. Транспорт и распределение тепловой энергии на нужды отопления осуществляется по системе тепловых сетей небольшой протяженности. </w:t>
      </w:r>
    </w:p>
    <w:p w:rsidR="0006355D" w:rsidRPr="0006355D" w:rsidRDefault="0006355D" w:rsidP="0006355D">
      <w:pPr>
        <w:spacing w:after="0" w:line="360" w:lineRule="auto"/>
        <w:ind w:firstLine="709"/>
        <w:jc w:val="both"/>
        <w:rPr>
          <w:rFonts w:ascii="Times New Roman" w:hAnsi="Times New Roman" w:cs="Times New Roman"/>
          <w:sz w:val="24"/>
          <w:szCs w:val="24"/>
        </w:rPr>
      </w:pPr>
      <w:r w:rsidRPr="0006355D">
        <w:rPr>
          <w:rFonts w:ascii="Times New Roman" w:hAnsi="Times New Roman" w:cs="Times New Roman"/>
          <w:sz w:val="24"/>
          <w:szCs w:val="24"/>
        </w:rPr>
        <w:t>В д. Чижа социально</w:t>
      </w:r>
      <w:r w:rsidR="00CA35E4" w:rsidRPr="00CA35E4">
        <w:rPr>
          <w:rFonts w:ascii="Times New Roman" w:hAnsi="Times New Roman" w:cs="Times New Roman"/>
          <w:b/>
          <w:sz w:val="24"/>
          <w:szCs w:val="24"/>
        </w:rPr>
        <w:t>–</w:t>
      </w:r>
      <w:r w:rsidRPr="0006355D">
        <w:rPr>
          <w:rFonts w:ascii="Times New Roman" w:hAnsi="Times New Roman" w:cs="Times New Roman"/>
          <w:sz w:val="24"/>
          <w:szCs w:val="24"/>
        </w:rPr>
        <w:t xml:space="preserve">значимые объекты обеспечиваются теплом от локальной котельной. </w:t>
      </w:r>
    </w:p>
    <w:p w:rsidR="0006355D" w:rsidRPr="0006355D" w:rsidRDefault="0006355D" w:rsidP="0006355D">
      <w:pPr>
        <w:spacing w:after="0" w:line="360" w:lineRule="auto"/>
        <w:ind w:firstLine="709"/>
        <w:jc w:val="both"/>
        <w:rPr>
          <w:rFonts w:ascii="Times New Roman" w:hAnsi="Times New Roman" w:cs="Times New Roman"/>
          <w:sz w:val="24"/>
          <w:szCs w:val="24"/>
        </w:rPr>
      </w:pPr>
      <w:r w:rsidRPr="0006355D">
        <w:rPr>
          <w:rFonts w:ascii="Times New Roman" w:hAnsi="Times New Roman" w:cs="Times New Roman"/>
          <w:sz w:val="24"/>
          <w:szCs w:val="24"/>
        </w:rPr>
        <w:t>Теплоснабжение остальных объектов жилищно</w:t>
      </w:r>
      <w:r w:rsidR="00CA35E4" w:rsidRPr="00CA35E4">
        <w:rPr>
          <w:rFonts w:ascii="Times New Roman" w:hAnsi="Times New Roman" w:cs="Times New Roman"/>
          <w:b/>
          <w:sz w:val="24"/>
          <w:szCs w:val="24"/>
        </w:rPr>
        <w:t>–</w:t>
      </w:r>
      <w:r w:rsidRPr="0006355D">
        <w:rPr>
          <w:rFonts w:ascii="Times New Roman" w:hAnsi="Times New Roman" w:cs="Times New Roman"/>
          <w:sz w:val="24"/>
          <w:szCs w:val="24"/>
        </w:rPr>
        <w:t>коммунального сектора осуществляется автономно (электрическая энергия, индивидуальные котлы, печи, вид топлива – уголь, дрова). Доля электрического отопления незначительна.</w:t>
      </w:r>
    </w:p>
    <w:p w:rsidR="00C929BA" w:rsidRPr="00C929BA" w:rsidRDefault="00C929BA" w:rsidP="00C929BA">
      <w:pPr>
        <w:spacing w:after="0" w:line="360" w:lineRule="auto"/>
        <w:ind w:firstLine="709"/>
        <w:jc w:val="both"/>
        <w:rPr>
          <w:rFonts w:ascii="Times New Roman" w:hAnsi="Times New Roman" w:cs="Times New Roman"/>
          <w:i/>
          <w:sz w:val="24"/>
          <w:szCs w:val="24"/>
        </w:rPr>
      </w:pPr>
      <w:r w:rsidRPr="00C929BA">
        <w:rPr>
          <w:rFonts w:ascii="Times New Roman" w:hAnsi="Times New Roman" w:cs="Times New Roman"/>
          <w:i/>
          <w:sz w:val="24"/>
          <w:szCs w:val="24"/>
        </w:rPr>
        <w:t>Связь и информатизация</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В связи с особенностью географического местоположения, система характеризуется средними показателями состояния информатизации и связи. </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Каналы дальней связи организованы по спутниковым каналам связи. Потребность в каналах дальней связи для междугородной и международной связи в достаточной мере удовлетворена силами и средствами ОАО Ростелеком, ОАО ФСК России. </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В малой степени внедрены услуги широкополосного доступа к сетям передачи данных общего пользования, прежде всего к сети Интернет. В большей степени услуги Интернет предоставлены за счет VSAT</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технологии и в меньшей степени за счет оператор сотовой связи.</w:t>
      </w:r>
    </w:p>
    <w:p w:rsidR="00C929BA" w:rsidRP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lastRenderedPageBreak/>
        <w:t>Услуги мобильной связи на территории населенного пункта предоставляют операторы сети сотовой подвижной связи (СПС). Основным оператором СПС является МТС.</w:t>
      </w:r>
    </w:p>
    <w:p w:rsidR="00C929BA" w:rsidRDefault="00C929BA" w:rsidP="00C929BA">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Охват населения сетью телерадиовещания составляет 100%. </w:t>
      </w:r>
    </w:p>
    <w:p w:rsidR="00A817B1" w:rsidRDefault="00A817B1" w:rsidP="00DE1917">
      <w:pPr>
        <w:pStyle w:val="S2"/>
        <w:rPr>
          <w:rStyle w:val="a5"/>
          <w:rFonts w:eastAsiaTheme="majorEastAsia"/>
        </w:rPr>
      </w:pPr>
      <w:bookmarkStart w:id="19" w:name="_Toc37860481"/>
      <w:bookmarkStart w:id="20" w:name="_Toc38278223"/>
      <w:r>
        <w:rPr>
          <w:rStyle w:val="a5"/>
          <w:rFonts w:eastAsiaTheme="majorEastAsia"/>
        </w:rPr>
        <w:t>Особенности пространственного развития</w:t>
      </w:r>
      <w:bookmarkEnd w:id="19"/>
      <w:bookmarkEnd w:id="20"/>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Планировочная структура села Несь имеет рассредоточенный характер, разделена рекой Несь на северную и южную части. В северной части началось освоение территории под индивидуальную жилую застройку в виде отдельно расположенных микрорайонов по ул. Юбилейная, микрорайона в районе ул. Ягодная, Королева. Планировочная структура остальных населенных пунктов компактная, подчинена направлением рек </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 xml:space="preserve"> основным природным планировочным осям. Кварталы состоят из малоэтажной и индивидуальной жилой застройки. Центры населенных пунктов сформированы объектами социальной инфраструктуры. Производственные территории расположены в селе Несь.</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Основные особенности пространственного развития муниципального образования «</w:t>
      </w:r>
      <w:proofErr w:type="spellStart"/>
      <w:r w:rsidRPr="00A817B1">
        <w:rPr>
          <w:rFonts w:ascii="Times New Roman" w:hAnsi="Times New Roman" w:cs="Times New Roman"/>
          <w:sz w:val="24"/>
          <w:szCs w:val="24"/>
        </w:rPr>
        <w:t>Канинский</w:t>
      </w:r>
      <w:proofErr w:type="spellEnd"/>
      <w:r w:rsidRPr="00A817B1">
        <w:rPr>
          <w:rFonts w:ascii="Times New Roman" w:hAnsi="Times New Roman" w:cs="Times New Roman"/>
          <w:sz w:val="24"/>
          <w:szCs w:val="24"/>
        </w:rPr>
        <w:t xml:space="preserve"> сельсовет» определены исторически сложившимися типами и способами хозяйственной деятельности, сложными климатическими, инженерно</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строительными условиями территории:</w:t>
      </w:r>
    </w:p>
    <w:p w:rsidR="00A817B1" w:rsidRPr="00A817B1" w:rsidRDefault="00A817B1" w:rsidP="00A817B1">
      <w:pPr>
        <w:pStyle w:val="ab"/>
        <w:numPr>
          <w:ilvl w:val="0"/>
          <w:numId w:val="26"/>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количество участков, пригодных для ведения строительства без предварительной инженерной подготовки ограничено;</w:t>
      </w:r>
    </w:p>
    <w:p w:rsidR="00A817B1" w:rsidRPr="00A817B1" w:rsidRDefault="00A817B1" w:rsidP="00A817B1">
      <w:pPr>
        <w:pStyle w:val="ab"/>
        <w:numPr>
          <w:ilvl w:val="0"/>
          <w:numId w:val="26"/>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жилые кварталы не в полной мере обеспечены транспортной и инженерной инфраструктурой;</w:t>
      </w:r>
    </w:p>
    <w:p w:rsidR="00A817B1" w:rsidRPr="00A817B1" w:rsidRDefault="00A817B1" w:rsidP="00A817B1">
      <w:pPr>
        <w:pStyle w:val="ab"/>
        <w:numPr>
          <w:ilvl w:val="0"/>
          <w:numId w:val="26"/>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 xml:space="preserve">на территории населенных пунктов присутствует ветхий и аварийный жилой фонд; </w:t>
      </w:r>
    </w:p>
    <w:p w:rsidR="00A817B1" w:rsidRPr="00A817B1" w:rsidRDefault="00A817B1" w:rsidP="00A817B1">
      <w:pPr>
        <w:pStyle w:val="ab"/>
        <w:numPr>
          <w:ilvl w:val="0"/>
          <w:numId w:val="26"/>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существует дефицит озелененных территорий общего пользования.</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В соответствии со Схемой территориального планирования Ненецкого автономного округа для каждого населенного пункта муниципального образования определен уровень градостроительного развития:</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с. Несь – умеренное градостроительное развитие;</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д. Чижа – без градостроительного развития;</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д. Мгла – без градостроительного развития.</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Умеренное градостроительное развитие предусматривает минимально необходимое развитие социальной, инженерной инфраструктур и размещение производственных объектов, не влекущих значительных инвестиционных затрат, преимущественного в сфере агропромышленного и сельского хозяйства. Отсутствие </w:t>
      </w:r>
      <w:r w:rsidRPr="00A817B1">
        <w:rPr>
          <w:rFonts w:ascii="Times New Roman" w:hAnsi="Times New Roman" w:cs="Times New Roman"/>
          <w:sz w:val="24"/>
          <w:szCs w:val="24"/>
        </w:rPr>
        <w:lastRenderedPageBreak/>
        <w:t>градостроительного развития предусматривает поддержание существующих социальной и инженерной инфраструктур.</w:t>
      </w:r>
    </w:p>
    <w:p w:rsidR="00051866" w:rsidRPr="00910E46" w:rsidRDefault="00902BD0" w:rsidP="00DE1917">
      <w:pPr>
        <w:pStyle w:val="S2"/>
      </w:pPr>
      <w:bookmarkStart w:id="21" w:name="_Toc38278224"/>
      <w:r w:rsidRPr="00910E46">
        <w:t>Комплексный анализ внешних и внутренних факторов, оказывающих влияние на развитие</w:t>
      </w:r>
      <w:bookmarkEnd w:id="21"/>
    </w:p>
    <w:p w:rsidR="00A817B1" w:rsidRDefault="00A817B1" w:rsidP="00A817B1">
      <w:pPr>
        <w:spacing w:after="0" w:line="360" w:lineRule="auto"/>
        <w:ind w:firstLine="709"/>
        <w:jc w:val="both"/>
        <w:rPr>
          <w:rFonts w:ascii="Times New Roman" w:hAnsi="Times New Roman" w:cs="Times New Roman"/>
          <w:sz w:val="24"/>
          <w:szCs w:val="24"/>
        </w:rPr>
      </w:pPr>
      <w:r w:rsidRPr="0055539B">
        <w:rPr>
          <w:rFonts w:ascii="Times New Roman" w:hAnsi="Times New Roman" w:cs="Times New Roman"/>
          <w:sz w:val="24"/>
          <w:szCs w:val="24"/>
        </w:rPr>
        <w:t>На уровень социально</w:t>
      </w:r>
      <w:r w:rsidR="00CA35E4" w:rsidRPr="00CA35E4">
        <w:rPr>
          <w:rFonts w:ascii="Times New Roman" w:hAnsi="Times New Roman" w:cs="Times New Roman"/>
          <w:b/>
          <w:sz w:val="24"/>
          <w:szCs w:val="24"/>
        </w:rPr>
        <w:t>–</w:t>
      </w:r>
      <w:r w:rsidRPr="0055539B">
        <w:rPr>
          <w:rFonts w:ascii="Times New Roman" w:hAnsi="Times New Roman" w:cs="Times New Roman"/>
          <w:sz w:val="24"/>
          <w:szCs w:val="24"/>
        </w:rPr>
        <w:t xml:space="preserve">экономического развития муниципального образования оказывают негативное влияние множество рисков и угроз, характерных и для Арктической зоны Российской </w:t>
      </w:r>
      <w:r>
        <w:rPr>
          <w:rFonts w:ascii="Times New Roman" w:hAnsi="Times New Roman" w:cs="Times New Roman"/>
          <w:sz w:val="24"/>
          <w:szCs w:val="24"/>
        </w:rPr>
        <w:t>Ф</w:t>
      </w:r>
      <w:r w:rsidRPr="0055539B">
        <w:rPr>
          <w:rFonts w:ascii="Times New Roman" w:hAnsi="Times New Roman" w:cs="Times New Roman"/>
          <w:sz w:val="24"/>
          <w:szCs w:val="24"/>
        </w:rPr>
        <w:t>едерации в целом, это:</w:t>
      </w:r>
    </w:p>
    <w:p w:rsidR="00A817B1" w:rsidRPr="0055539B" w:rsidRDefault="00A817B1" w:rsidP="00A817B1">
      <w:pPr>
        <w:pStyle w:val="ab"/>
        <w:numPr>
          <w:ilvl w:val="0"/>
          <w:numId w:val="28"/>
        </w:numPr>
        <w:spacing w:after="0" w:line="360" w:lineRule="auto"/>
        <w:jc w:val="both"/>
        <w:rPr>
          <w:rFonts w:ascii="Times New Roman" w:hAnsi="Times New Roman" w:cs="Times New Roman"/>
          <w:sz w:val="24"/>
          <w:szCs w:val="24"/>
        </w:rPr>
      </w:pPr>
      <w:r w:rsidRPr="0055539B">
        <w:rPr>
          <w:rFonts w:ascii="Times New Roman" w:hAnsi="Times New Roman" w:cs="Times New Roman"/>
          <w:sz w:val="24"/>
          <w:szCs w:val="24"/>
        </w:rPr>
        <w:t>в социальной сфере:</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снижение численности населения;</w:t>
      </w:r>
    </w:p>
    <w:p w:rsidR="00CA35E4" w:rsidRDefault="00CA35E4"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естественный прирост численности населения;</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sidRPr="0055539B">
        <w:rPr>
          <w:rFonts w:ascii="Times New Roman" w:hAnsi="Times New Roman" w:cs="Times New Roman"/>
          <w:sz w:val="24"/>
          <w:szCs w:val="24"/>
        </w:rPr>
        <w:t>отток трудовых ресурсов;</w:t>
      </w:r>
    </w:p>
    <w:p w:rsidR="00CA35E4" w:rsidRPr="00CA35E4" w:rsidRDefault="00CA35E4" w:rsidP="00CA35E4">
      <w:pPr>
        <w:pStyle w:val="ab"/>
        <w:numPr>
          <w:ilvl w:val="0"/>
          <w:numId w:val="27"/>
        </w:numPr>
        <w:spacing w:after="0" w:line="360" w:lineRule="auto"/>
        <w:jc w:val="both"/>
        <w:rPr>
          <w:rFonts w:ascii="Times New Roman" w:hAnsi="Times New Roman" w:cs="Times New Roman"/>
          <w:sz w:val="24"/>
          <w:szCs w:val="24"/>
        </w:rPr>
      </w:pPr>
      <w:r w:rsidRPr="00CA35E4">
        <w:rPr>
          <w:rFonts w:ascii="Times New Roman" w:hAnsi="Times New Roman" w:cs="Times New Roman"/>
          <w:sz w:val="24"/>
          <w:szCs w:val="24"/>
        </w:rPr>
        <w:t>наличие объектов социальной инфраструктуры (объекты образования, здравоохранения, культуры, физической культуры и спорта);</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критическое состояние объектов жилищно</w:t>
      </w:r>
      <w:r w:rsidR="00CA35E4" w:rsidRPr="00CA35E4">
        <w:rPr>
          <w:rFonts w:ascii="Times New Roman" w:hAnsi="Times New Roman" w:cs="Times New Roman"/>
          <w:b/>
          <w:sz w:val="24"/>
          <w:szCs w:val="24"/>
        </w:rPr>
        <w:t>–</w:t>
      </w:r>
      <w:r>
        <w:rPr>
          <w:rFonts w:ascii="Times New Roman" w:hAnsi="Times New Roman" w:cs="Times New Roman"/>
          <w:sz w:val="24"/>
          <w:szCs w:val="24"/>
        </w:rPr>
        <w:t>коммунального хозяйства;</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отсутствие эффективной системы подготовки кадров;</w:t>
      </w:r>
    </w:p>
    <w:p w:rsidR="00A817B1" w:rsidRPr="00CA35E4" w:rsidRDefault="00A817B1" w:rsidP="00A817B1">
      <w:pPr>
        <w:pStyle w:val="ab"/>
        <w:numPr>
          <w:ilvl w:val="0"/>
          <w:numId w:val="27"/>
        </w:numPr>
        <w:spacing w:after="0" w:line="360" w:lineRule="auto"/>
        <w:jc w:val="both"/>
        <w:rPr>
          <w:rFonts w:ascii="Times New Roman" w:hAnsi="Times New Roman" w:cs="Times New Roman"/>
          <w:sz w:val="24"/>
          <w:szCs w:val="24"/>
        </w:rPr>
      </w:pPr>
      <w:r w:rsidRPr="0055539B">
        <w:rPr>
          <w:rFonts w:ascii="Times New Roman" w:hAnsi="Times New Roman" w:cs="Times New Roman"/>
          <w:sz w:val="24"/>
          <w:szCs w:val="24"/>
        </w:rPr>
        <w:t xml:space="preserve">дисбаланс </w:t>
      </w:r>
      <w:r w:rsidRPr="00CA35E4">
        <w:rPr>
          <w:rFonts w:ascii="Times New Roman" w:hAnsi="Times New Roman" w:cs="Times New Roman"/>
          <w:sz w:val="24"/>
          <w:szCs w:val="24"/>
        </w:rPr>
        <w:t>между спросом и предложением трудовых ресурсов в территориальном и профессиональном отношении (дефицит кадров рабочих и инженерных профессий и переизбыток невостребованных специалистов, а также людей, не имеющих профессионального образования).</w:t>
      </w:r>
    </w:p>
    <w:p w:rsidR="00A817B1" w:rsidRPr="00CA35E4" w:rsidRDefault="00A817B1" w:rsidP="00A817B1">
      <w:pPr>
        <w:pStyle w:val="ab"/>
        <w:numPr>
          <w:ilvl w:val="0"/>
          <w:numId w:val="28"/>
        </w:numPr>
        <w:spacing w:after="0" w:line="360" w:lineRule="auto"/>
        <w:jc w:val="both"/>
        <w:rPr>
          <w:rFonts w:ascii="Times New Roman" w:hAnsi="Times New Roman" w:cs="Times New Roman"/>
          <w:sz w:val="24"/>
          <w:szCs w:val="24"/>
        </w:rPr>
      </w:pPr>
      <w:r w:rsidRPr="00CA35E4">
        <w:rPr>
          <w:rFonts w:ascii="Times New Roman" w:hAnsi="Times New Roman" w:cs="Times New Roman"/>
          <w:sz w:val="24"/>
          <w:szCs w:val="24"/>
        </w:rPr>
        <w:t>в экономической сфере:</w:t>
      </w:r>
    </w:p>
    <w:p w:rsidR="00CA35E4" w:rsidRPr="00CA35E4" w:rsidRDefault="00CA35E4" w:rsidP="00CA35E4">
      <w:pPr>
        <w:pStyle w:val="ab"/>
        <w:numPr>
          <w:ilvl w:val="0"/>
          <w:numId w:val="27"/>
        </w:numPr>
        <w:spacing w:after="0" w:line="360" w:lineRule="auto"/>
        <w:jc w:val="both"/>
        <w:rPr>
          <w:rFonts w:ascii="Times New Roman" w:hAnsi="Times New Roman" w:cs="Times New Roman"/>
          <w:sz w:val="24"/>
          <w:szCs w:val="24"/>
        </w:rPr>
      </w:pPr>
      <w:r w:rsidRPr="00CA35E4">
        <w:rPr>
          <w:rFonts w:ascii="Times New Roman" w:hAnsi="Times New Roman" w:cs="Times New Roman"/>
          <w:sz w:val="24"/>
          <w:szCs w:val="24"/>
        </w:rPr>
        <w:t>наличие земельных ресурсов для ведения сельскохозяйственного производства, личного подсобного хозяйства;</w:t>
      </w:r>
    </w:p>
    <w:p w:rsidR="00CA35E4" w:rsidRPr="00CA35E4" w:rsidRDefault="00CA35E4" w:rsidP="00CA35E4">
      <w:pPr>
        <w:pStyle w:val="ab"/>
        <w:numPr>
          <w:ilvl w:val="0"/>
          <w:numId w:val="27"/>
        </w:numPr>
        <w:spacing w:after="0" w:line="360" w:lineRule="auto"/>
        <w:jc w:val="both"/>
        <w:rPr>
          <w:rFonts w:ascii="Times New Roman" w:hAnsi="Times New Roman" w:cs="Times New Roman"/>
          <w:sz w:val="24"/>
          <w:szCs w:val="24"/>
        </w:rPr>
      </w:pPr>
      <w:r w:rsidRPr="00CA35E4">
        <w:rPr>
          <w:rFonts w:ascii="Times New Roman" w:hAnsi="Times New Roman" w:cs="Times New Roman"/>
          <w:sz w:val="24"/>
          <w:szCs w:val="24"/>
        </w:rPr>
        <w:t>наличие промысловых ресурсов;</w:t>
      </w:r>
    </w:p>
    <w:p w:rsidR="00A817B1" w:rsidRPr="00CA35E4" w:rsidRDefault="00A817B1" w:rsidP="00A817B1">
      <w:pPr>
        <w:pStyle w:val="ab"/>
        <w:numPr>
          <w:ilvl w:val="0"/>
          <w:numId w:val="27"/>
        </w:numPr>
        <w:spacing w:after="0" w:line="360" w:lineRule="auto"/>
        <w:jc w:val="both"/>
        <w:rPr>
          <w:rFonts w:ascii="Times New Roman" w:hAnsi="Times New Roman" w:cs="Times New Roman"/>
          <w:sz w:val="24"/>
          <w:szCs w:val="24"/>
        </w:rPr>
      </w:pPr>
      <w:r w:rsidRPr="00CA35E4">
        <w:rPr>
          <w:rFonts w:ascii="Times New Roman" w:hAnsi="Times New Roman" w:cs="Times New Roman"/>
          <w:sz w:val="24"/>
          <w:szCs w:val="24"/>
        </w:rPr>
        <w:t>отсутствие высокотехнологичных и инновационных технологий;</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sidRPr="00CA35E4">
        <w:rPr>
          <w:rFonts w:ascii="Times New Roman" w:hAnsi="Times New Roman" w:cs="Times New Roman"/>
          <w:sz w:val="24"/>
          <w:szCs w:val="24"/>
        </w:rPr>
        <w:t>высокая энергоемкость и низкая</w:t>
      </w:r>
      <w:r>
        <w:rPr>
          <w:rFonts w:ascii="Times New Roman" w:hAnsi="Times New Roman" w:cs="Times New Roman"/>
          <w:sz w:val="24"/>
          <w:szCs w:val="24"/>
        </w:rPr>
        <w:t xml:space="preserve"> эффективность производств, </w:t>
      </w:r>
      <w:r w:rsidR="00CA35E4">
        <w:rPr>
          <w:rFonts w:ascii="Times New Roman" w:hAnsi="Times New Roman" w:cs="Times New Roman"/>
          <w:sz w:val="24"/>
          <w:szCs w:val="24"/>
        </w:rPr>
        <w:t>низкая производительность труда.</w:t>
      </w:r>
    </w:p>
    <w:p w:rsidR="00A817B1" w:rsidRDefault="00A817B1" w:rsidP="00A817B1">
      <w:pPr>
        <w:pStyle w:val="ab"/>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сфере природопользования и охраны окружающей среды выделяются возрастание техногенной и антропогенной нагрузки на окружающую среду с увеличением вероятности достижения ее предельных значений;</w:t>
      </w:r>
    </w:p>
    <w:p w:rsidR="00A817B1" w:rsidRDefault="00A817B1" w:rsidP="00A817B1">
      <w:pPr>
        <w:pStyle w:val="ab"/>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части транспортной инфраструктуры:</w:t>
      </w:r>
    </w:p>
    <w:p w:rsidR="00CA35E4" w:rsidRDefault="00CA35E4"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наличие посадочных площадок и авиасообщения с соседним регионом – г. Архангельск;</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отсутствие круглогодичных наземных связей;</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низкий уровень благоустройства улиц.</w:t>
      </w:r>
    </w:p>
    <w:p w:rsidR="00A817B1" w:rsidRPr="0055539B" w:rsidRDefault="00A817B1" w:rsidP="00A817B1">
      <w:pPr>
        <w:pStyle w:val="ab"/>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в части инженерной инфраструктуры:</w:t>
      </w:r>
    </w:p>
    <w:p w:rsidR="00A817B1" w:rsidRPr="00461E36" w:rsidRDefault="00A817B1" w:rsidP="00A817B1">
      <w:pPr>
        <w:pStyle w:val="ab"/>
        <w:numPr>
          <w:ilvl w:val="0"/>
          <w:numId w:val="27"/>
        </w:numPr>
        <w:spacing w:after="0" w:line="360" w:lineRule="auto"/>
        <w:jc w:val="both"/>
        <w:rPr>
          <w:rFonts w:ascii="Times New Roman" w:hAnsi="Times New Roman" w:cs="Times New Roman"/>
          <w:sz w:val="24"/>
          <w:szCs w:val="24"/>
        </w:rPr>
      </w:pPr>
      <w:r w:rsidRPr="00461E36">
        <w:rPr>
          <w:rFonts w:ascii="Times New Roman" w:hAnsi="Times New Roman" w:cs="Times New Roman"/>
          <w:sz w:val="24"/>
          <w:szCs w:val="24"/>
        </w:rPr>
        <w:t>отсутствие современной информационно</w:t>
      </w:r>
      <w:r w:rsidR="00CA35E4" w:rsidRPr="00CA35E4">
        <w:rPr>
          <w:rFonts w:ascii="Times New Roman" w:hAnsi="Times New Roman" w:cs="Times New Roman"/>
          <w:b/>
          <w:sz w:val="24"/>
          <w:szCs w:val="24"/>
        </w:rPr>
        <w:t>–</w:t>
      </w:r>
      <w:r w:rsidRPr="00461E36">
        <w:rPr>
          <w:rFonts w:ascii="Times New Roman" w:hAnsi="Times New Roman" w:cs="Times New Roman"/>
          <w:sz w:val="24"/>
          <w:szCs w:val="24"/>
        </w:rPr>
        <w:t>телекоммуникационной инфраструктуры;</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sidRPr="00461E36">
        <w:rPr>
          <w:rFonts w:ascii="Times New Roman" w:hAnsi="Times New Roman" w:cs="Times New Roman"/>
          <w:sz w:val="24"/>
          <w:szCs w:val="24"/>
        </w:rPr>
        <w:t>неразвитость энергетической системы, а также нерациональная структура генерирующих мощностей, высокая себестоимость генерации и</w:t>
      </w:r>
      <w:r>
        <w:rPr>
          <w:rFonts w:ascii="Times New Roman" w:hAnsi="Times New Roman" w:cs="Times New Roman"/>
          <w:sz w:val="24"/>
          <w:szCs w:val="24"/>
        </w:rPr>
        <w:t xml:space="preserve"> транспортировки электроэнергии;</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проблема обеспечения населения питьевой водой требуемого качества;</w:t>
      </w:r>
    </w:p>
    <w:p w:rsidR="00A817B1" w:rsidRDefault="00A817B1" w:rsidP="00A817B1">
      <w:pPr>
        <w:pStyle w:val="ab"/>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сложность обеспечения ресурсной базы для осуществления строительства и реконструкции инженерных объектов и сетей.</w:t>
      </w:r>
    </w:p>
    <w:p w:rsidR="00DE6498" w:rsidRPr="00910E46" w:rsidRDefault="00DE6498">
      <w:pPr>
        <w:rPr>
          <w:rFonts w:ascii="Times New Roman" w:hAnsi="Times New Roman" w:cs="Times New Roman"/>
          <w:color w:val="C0504D" w:themeColor="accent2"/>
          <w:sz w:val="24"/>
          <w:szCs w:val="24"/>
        </w:rPr>
      </w:pPr>
      <w:r w:rsidRPr="00910E46">
        <w:rPr>
          <w:rFonts w:ascii="Times New Roman" w:hAnsi="Times New Roman" w:cs="Times New Roman"/>
          <w:color w:val="C0504D" w:themeColor="accent2"/>
          <w:sz w:val="24"/>
          <w:szCs w:val="24"/>
        </w:rPr>
        <w:br w:type="page"/>
      </w:r>
    </w:p>
    <w:p w:rsidR="00005CAD" w:rsidRPr="00C929BA" w:rsidRDefault="00005CAD" w:rsidP="007E1CE2">
      <w:pPr>
        <w:pStyle w:val="S1"/>
      </w:pPr>
      <w:bookmarkStart w:id="22" w:name="_Toc38278225"/>
      <w:bookmarkStart w:id="23" w:name="_Toc36564283"/>
      <w:bookmarkStart w:id="24" w:name="_Toc36564327"/>
      <w:bookmarkStart w:id="25" w:name="_Toc36564371"/>
      <w:bookmarkStart w:id="26" w:name="_Toc36564284"/>
      <w:bookmarkStart w:id="27" w:name="_Toc36564328"/>
      <w:bookmarkStart w:id="28" w:name="_Toc36564372"/>
      <w:r w:rsidRPr="00C929BA">
        <w:lastRenderedPageBreak/>
        <w:t>ЦЕЛИ И ЗАДАЧИ СОЦИАЛЬНО</w:t>
      </w:r>
      <w:r w:rsidR="00CA35E4" w:rsidRPr="00CA35E4">
        <w:t>–</w:t>
      </w:r>
      <w:r w:rsidRPr="00C929BA">
        <w:t>ЭКОНОМИЧЕСКОГО РАЗВИТИЯ</w:t>
      </w:r>
      <w:bookmarkEnd w:id="22"/>
      <w:r w:rsidRPr="00C929BA">
        <w:t xml:space="preserve"> </w:t>
      </w:r>
      <w:bookmarkEnd w:id="23"/>
      <w:bookmarkEnd w:id="24"/>
      <w:bookmarkEnd w:id="25"/>
    </w:p>
    <w:p w:rsidR="00B771A6" w:rsidRPr="00C929BA" w:rsidRDefault="00B771A6" w:rsidP="0023260E">
      <w:pPr>
        <w:pStyle w:val="2"/>
        <w:numPr>
          <w:ilvl w:val="0"/>
          <w:numId w:val="22"/>
        </w:numPr>
      </w:pPr>
      <w:bookmarkStart w:id="29" w:name="_Toc38278226"/>
      <w:r w:rsidRPr="00C929BA">
        <w:t>Стратегические приоритеты долгосрочного развития</w:t>
      </w:r>
      <w:bookmarkEnd w:id="26"/>
      <w:bookmarkEnd w:id="27"/>
      <w:bookmarkEnd w:id="28"/>
      <w:bookmarkEnd w:id="29"/>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Главной целью Стратегии </w:t>
      </w:r>
      <w:r w:rsidR="00D673DE" w:rsidRPr="00C929BA">
        <w:rPr>
          <w:rFonts w:ascii="Times New Roman" w:hAnsi="Times New Roman" w:cs="Times New Roman"/>
          <w:sz w:val="24"/>
          <w:szCs w:val="24"/>
        </w:rPr>
        <w:t>муниципального образования «</w:t>
      </w:r>
      <w:proofErr w:type="spellStart"/>
      <w:r w:rsidR="00C929BA">
        <w:rPr>
          <w:rFonts w:ascii="Times New Roman" w:hAnsi="Times New Roman" w:cs="Times New Roman"/>
          <w:sz w:val="24"/>
          <w:szCs w:val="24"/>
        </w:rPr>
        <w:t>Канинский</w:t>
      </w:r>
      <w:proofErr w:type="spellEnd"/>
      <w:r w:rsidR="00D673DE" w:rsidRPr="00C929BA">
        <w:rPr>
          <w:rFonts w:ascii="Times New Roman" w:hAnsi="Times New Roman" w:cs="Times New Roman"/>
          <w:sz w:val="24"/>
          <w:szCs w:val="24"/>
        </w:rPr>
        <w:t xml:space="preserve"> сельсовет»</w:t>
      </w:r>
      <w:r w:rsidRPr="00C929BA">
        <w:rPr>
          <w:rFonts w:ascii="Times New Roman" w:hAnsi="Times New Roman" w:cs="Times New Roman"/>
          <w:sz w:val="24"/>
          <w:szCs w:val="24"/>
        </w:rPr>
        <w:t xml:space="preserve"> является обеспечение условий для всестороннего развития граждан, повышение конкурентоспособности </w:t>
      </w:r>
      <w:r w:rsidR="00A817B1">
        <w:rPr>
          <w:rFonts w:ascii="Times New Roman" w:hAnsi="Times New Roman" w:cs="Times New Roman"/>
          <w:sz w:val="24"/>
          <w:szCs w:val="24"/>
        </w:rPr>
        <w:t>муниципального образования</w:t>
      </w:r>
      <w:r w:rsidRPr="00C929BA">
        <w:rPr>
          <w:rFonts w:ascii="Times New Roman" w:hAnsi="Times New Roman" w:cs="Times New Roman"/>
          <w:sz w:val="24"/>
          <w:szCs w:val="24"/>
        </w:rPr>
        <w:t>, как территории комфортного проживания.</w:t>
      </w:r>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Для достижения цели необходимо осуществление </w:t>
      </w:r>
      <w:proofErr w:type="spellStart"/>
      <w:r w:rsidRPr="00C929BA">
        <w:rPr>
          <w:rFonts w:ascii="Times New Roman" w:hAnsi="Times New Roman" w:cs="Times New Roman"/>
          <w:sz w:val="24"/>
          <w:szCs w:val="24"/>
        </w:rPr>
        <w:t>проактивной</w:t>
      </w:r>
      <w:proofErr w:type="spellEnd"/>
      <w:r w:rsidRPr="00C929BA">
        <w:rPr>
          <w:rFonts w:ascii="Times New Roman" w:hAnsi="Times New Roman" w:cs="Times New Roman"/>
          <w:sz w:val="24"/>
          <w:szCs w:val="24"/>
        </w:rPr>
        <w:t xml:space="preserve"> работы по следующим направлениям:</w:t>
      </w:r>
    </w:p>
    <w:p w:rsidR="00B771A6" w:rsidRPr="00A817B1" w:rsidRDefault="00005CAD" w:rsidP="00005CAD">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1. </w:t>
      </w:r>
      <w:r w:rsidR="00B771A6" w:rsidRPr="00A817B1">
        <w:rPr>
          <w:rFonts w:ascii="Times New Roman" w:hAnsi="Times New Roman" w:cs="Times New Roman"/>
          <w:sz w:val="24"/>
          <w:szCs w:val="24"/>
        </w:rPr>
        <w:t xml:space="preserve">Экономическое развитие предполагает создание экономики, способствующей процветанию </w:t>
      </w:r>
      <w:r w:rsidR="00A817B1">
        <w:rPr>
          <w:rFonts w:ascii="Times New Roman" w:hAnsi="Times New Roman" w:cs="Times New Roman"/>
          <w:sz w:val="24"/>
          <w:szCs w:val="24"/>
        </w:rPr>
        <w:t>муниципального образования</w:t>
      </w:r>
      <w:r w:rsidR="00B771A6" w:rsidRPr="00A817B1">
        <w:rPr>
          <w:rFonts w:ascii="Times New Roman" w:hAnsi="Times New Roman" w:cs="Times New Roman"/>
          <w:sz w:val="24"/>
          <w:szCs w:val="24"/>
        </w:rPr>
        <w:t>, самореализации граждан и получению жителям высоких доходов во всех отраслях, согласно их интересам и устремлениям.</w:t>
      </w:r>
    </w:p>
    <w:p w:rsidR="00B771A6" w:rsidRPr="00A817B1" w:rsidRDefault="00005CAD" w:rsidP="00005CAD">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2. </w:t>
      </w:r>
      <w:r w:rsidR="00B771A6" w:rsidRPr="00A817B1">
        <w:rPr>
          <w:rFonts w:ascii="Times New Roman" w:hAnsi="Times New Roman" w:cs="Times New Roman"/>
          <w:sz w:val="24"/>
          <w:szCs w:val="24"/>
        </w:rPr>
        <w:t>Социальное развитие предполагает обеспечение граждан передовой социальной инфраструктурой для удовлетворения их потребностей.</w:t>
      </w:r>
    </w:p>
    <w:p w:rsidR="00B771A6" w:rsidRPr="00A817B1" w:rsidRDefault="00005CAD" w:rsidP="00005CAD">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3. </w:t>
      </w:r>
      <w:r w:rsidR="00B771A6" w:rsidRPr="00A817B1">
        <w:rPr>
          <w:rFonts w:ascii="Times New Roman" w:hAnsi="Times New Roman" w:cs="Times New Roman"/>
          <w:sz w:val="24"/>
          <w:szCs w:val="24"/>
        </w:rPr>
        <w:t xml:space="preserve">Инфраструктурное развитие предполагает решение проблем с обеспечением коммунальными услугами и отсутствие единого инфраструктурного комплекса, связанного с общероссийскими системами, а также преодоление изолированности </w:t>
      </w:r>
      <w:r w:rsidR="00A817B1">
        <w:rPr>
          <w:rFonts w:ascii="Times New Roman" w:hAnsi="Times New Roman" w:cs="Times New Roman"/>
          <w:sz w:val="24"/>
          <w:szCs w:val="24"/>
        </w:rPr>
        <w:t>муниципального образования</w:t>
      </w:r>
      <w:r w:rsidR="00A817B1" w:rsidRPr="00A817B1">
        <w:rPr>
          <w:rFonts w:ascii="Times New Roman" w:hAnsi="Times New Roman" w:cs="Times New Roman"/>
          <w:sz w:val="24"/>
          <w:szCs w:val="24"/>
        </w:rPr>
        <w:t xml:space="preserve"> </w:t>
      </w:r>
      <w:r w:rsidR="00B771A6" w:rsidRPr="00A817B1">
        <w:rPr>
          <w:rFonts w:ascii="Times New Roman" w:hAnsi="Times New Roman" w:cs="Times New Roman"/>
          <w:sz w:val="24"/>
          <w:szCs w:val="24"/>
        </w:rPr>
        <w:t xml:space="preserve">для обеспечения </w:t>
      </w:r>
      <w:proofErr w:type="spellStart"/>
      <w:r w:rsidR="00B771A6" w:rsidRPr="00A817B1">
        <w:rPr>
          <w:rFonts w:ascii="Times New Roman" w:hAnsi="Times New Roman" w:cs="Times New Roman"/>
          <w:sz w:val="24"/>
          <w:szCs w:val="24"/>
        </w:rPr>
        <w:t>внутрирегиональной</w:t>
      </w:r>
      <w:proofErr w:type="spellEnd"/>
      <w:r w:rsidR="00B771A6" w:rsidRPr="00A817B1">
        <w:rPr>
          <w:rFonts w:ascii="Times New Roman" w:hAnsi="Times New Roman" w:cs="Times New Roman"/>
          <w:sz w:val="24"/>
          <w:szCs w:val="24"/>
        </w:rPr>
        <w:t xml:space="preserve"> и межрегиональной мобильности населения, усиления культурного обмена;</w:t>
      </w:r>
    </w:p>
    <w:p w:rsidR="00B771A6" w:rsidRPr="00C929BA" w:rsidRDefault="00005CAD" w:rsidP="00005CAD">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4. </w:t>
      </w:r>
      <w:r w:rsidR="00B771A6" w:rsidRPr="00A817B1">
        <w:rPr>
          <w:rFonts w:ascii="Times New Roman" w:hAnsi="Times New Roman" w:cs="Times New Roman"/>
          <w:sz w:val="24"/>
          <w:szCs w:val="24"/>
        </w:rPr>
        <w:t>Экология предполагает сохранение</w:t>
      </w:r>
      <w:r w:rsidR="00B771A6" w:rsidRPr="00C929BA">
        <w:rPr>
          <w:rFonts w:ascii="Times New Roman" w:hAnsi="Times New Roman" w:cs="Times New Roman"/>
          <w:sz w:val="24"/>
          <w:szCs w:val="24"/>
        </w:rPr>
        <w:t xml:space="preserve"> уникальной природной среды для следующих поколений жителей </w:t>
      </w:r>
      <w:r w:rsidR="00A817B1">
        <w:rPr>
          <w:rFonts w:ascii="Times New Roman" w:hAnsi="Times New Roman" w:cs="Times New Roman"/>
          <w:sz w:val="24"/>
          <w:szCs w:val="24"/>
        </w:rPr>
        <w:t>муниципального образования</w:t>
      </w:r>
      <w:r w:rsidR="00B771A6" w:rsidRPr="00C929BA">
        <w:rPr>
          <w:rFonts w:ascii="Times New Roman" w:hAnsi="Times New Roman" w:cs="Times New Roman"/>
          <w:sz w:val="24"/>
          <w:szCs w:val="24"/>
        </w:rPr>
        <w:t>.</w:t>
      </w:r>
    </w:p>
    <w:p w:rsidR="00B771A6" w:rsidRPr="00C929BA" w:rsidRDefault="00B771A6" w:rsidP="0023260E">
      <w:pPr>
        <w:pStyle w:val="2"/>
        <w:numPr>
          <w:ilvl w:val="0"/>
          <w:numId w:val="22"/>
        </w:numPr>
      </w:pPr>
      <w:bookmarkStart w:id="30" w:name="_Toc36564285"/>
      <w:bookmarkStart w:id="31" w:name="_Toc36564329"/>
      <w:bookmarkStart w:id="32" w:name="_Toc36564373"/>
      <w:bookmarkStart w:id="33" w:name="_Toc38278227"/>
      <w:r w:rsidRPr="00C929BA">
        <w:t>Цели и задачи социально</w:t>
      </w:r>
      <w:r w:rsidR="00CA35E4" w:rsidRPr="00CA35E4">
        <w:t>–</w:t>
      </w:r>
      <w:r w:rsidRPr="00C929BA">
        <w:t>экономического развития</w:t>
      </w:r>
      <w:bookmarkEnd w:id="30"/>
      <w:bookmarkEnd w:id="31"/>
      <w:bookmarkEnd w:id="32"/>
      <w:bookmarkEnd w:id="33"/>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Направления социально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 xml:space="preserve">экономического развития </w:t>
      </w:r>
      <w:r w:rsidR="00AF2C1F" w:rsidRPr="00C929BA">
        <w:rPr>
          <w:rFonts w:ascii="Times New Roman" w:hAnsi="Times New Roman" w:cs="Times New Roman"/>
          <w:sz w:val="24"/>
          <w:szCs w:val="24"/>
        </w:rPr>
        <w:t>сельского</w:t>
      </w:r>
      <w:r w:rsidRPr="00C929BA">
        <w:rPr>
          <w:rFonts w:ascii="Times New Roman" w:hAnsi="Times New Roman" w:cs="Times New Roman"/>
          <w:sz w:val="24"/>
          <w:szCs w:val="24"/>
        </w:rPr>
        <w:t xml:space="preserve"> поселения должны предполагать формирование системы стратегических целей и задач, достижение которых способно обеспечить качественно новое эффективное развитие территории.</w:t>
      </w:r>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Стратегические приоритеты определяются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w:t>
      </w:r>
    </w:p>
    <w:p w:rsidR="00DE6498" w:rsidRPr="00C929BA" w:rsidRDefault="00B771A6" w:rsidP="00B771A6">
      <w:pPr>
        <w:spacing w:after="0" w:line="360" w:lineRule="auto"/>
        <w:ind w:firstLine="709"/>
        <w:jc w:val="both"/>
        <w:rPr>
          <w:rFonts w:ascii="Times New Roman" w:hAnsi="Times New Roman" w:cs="Times New Roman"/>
          <w:b/>
          <w:sz w:val="24"/>
          <w:szCs w:val="24"/>
        </w:rPr>
      </w:pPr>
      <w:r w:rsidRPr="00C929BA">
        <w:rPr>
          <w:rFonts w:ascii="Times New Roman" w:hAnsi="Times New Roman" w:cs="Times New Roman"/>
          <w:b/>
          <w:sz w:val="24"/>
          <w:szCs w:val="24"/>
        </w:rPr>
        <w:t>Приоритет «Развитие человеческого капитала и социальной сферы</w:t>
      </w:r>
      <w:r w:rsidR="003A2F67" w:rsidRPr="00C929BA">
        <w:rPr>
          <w:rFonts w:ascii="Times New Roman" w:hAnsi="Times New Roman" w:cs="Times New Roman"/>
          <w:b/>
          <w:sz w:val="24"/>
          <w:szCs w:val="24"/>
        </w:rPr>
        <w:t>»</w:t>
      </w:r>
    </w:p>
    <w:p w:rsidR="00B771A6" w:rsidRPr="00C929BA" w:rsidRDefault="00A817B1" w:rsidP="00B771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r w:rsidR="00B771A6" w:rsidRPr="00C929BA">
        <w:rPr>
          <w:rFonts w:ascii="Times New Roman" w:hAnsi="Times New Roman" w:cs="Times New Roman"/>
          <w:sz w:val="24"/>
          <w:szCs w:val="24"/>
        </w:rPr>
        <w:t xml:space="preserve"> </w:t>
      </w:r>
      <w:r>
        <w:rPr>
          <w:rFonts w:ascii="Times New Roman" w:hAnsi="Times New Roman" w:cs="Times New Roman"/>
          <w:sz w:val="24"/>
          <w:szCs w:val="24"/>
        </w:rPr>
        <w:t>«</w:t>
      </w:r>
      <w:r w:rsidR="00B771A6" w:rsidRPr="00C929BA">
        <w:rPr>
          <w:rFonts w:ascii="Times New Roman" w:hAnsi="Times New Roman" w:cs="Times New Roman"/>
          <w:sz w:val="24"/>
          <w:szCs w:val="24"/>
        </w:rPr>
        <w:t>Улучшение текущей динамики демографического развития поселения, создание условий для увеличения пр</w:t>
      </w:r>
      <w:r>
        <w:rPr>
          <w:rFonts w:ascii="Times New Roman" w:hAnsi="Times New Roman" w:cs="Times New Roman"/>
          <w:sz w:val="24"/>
          <w:szCs w:val="24"/>
        </w:rPr>
        <w:t>одолжительности жизни населения»</w:t>
      </w:r>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Задачи:</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повышение рождаемости и поддержка семей с детьми;</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снижение смертности и повышение ожидаемой продо</w:t>
      </w:r>
      <w:r w:rsidR="00D673DE" w:rsidRPr="00C929BA">
        <w:rPr>
          <w:rFonts w:ascii="Times New Roman" w:hAnsi="Times New Roman" w:cs="Times New Roman"/>
          <w:sz w:val="24"/>
          <w:szCs w:val="24"/>
        </w:rPr>
        <w:t>лжительности жизни при рождении;</w:t>
      </w:r>
    </w:p>
    <w:p w:rsidR="00D673DE" w:rsidRPr="00C929BA" w:rsidRDefault="00D673DE"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lastRenderedPageBreak/>
        <w:t>снижение миграционного оттока населения и формирование условий для притока долгосрочных мигрантов.</w:t>
      </w:r>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Цель </w:t>
      </w:r>
      <w:r w:rsidR="00A817B1">
        <w:rPr>
          <w:rFonts w:ascii="Times New Roman" w:hAnsi="Times New Roman" w:cs="Times New Roman"/>
          <w:sz w:val="24"/>
          <w:szCs w:val="24"/>
        </w:rPr>
        <w:t>«</w:t>
      </w:r>
      <w:r w:rsidRPr="00C929BA">
        <w:rPr>
          <w:rFonts w:ascii="Times New Roman" w:hAnsi="Times New Roman" w:cs="Times New Roman"/>
          <w:sz w:val="24"/>
          <w:szCs w:val="24"/>
        </w:rPr>
        <w:t>Улучшение состояния здоровья населения за счет комплексного развития сферы здравоохранения</w:t>
      </w:r>
      <w:r w:rsidR="00A817B1">
        <w:rPr>
          <w:rFonts w:ascii="Times New Roman" w:hAnsi="Times New Roman" w:cs="Times New Roman"/>
          <w:sz w:val="24"/>
          <w:szCs w:val="24"/>
        </w:rPr>
        <w:t>»</w:t>
      </w:r>
    </w:p>
    <w:p w:rsidR="00DE6498"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Задачи:</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обеспечение доступности и повышение качества медицинского обслуживания населения;</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снижение уровня заболеваемости населения за счет массовой своевременной профилактики здоровья всех возрастных групп;</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обеспечение медицинских организаций систем здравоохранения квалифицированными кадрами;</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обеспечение безопасности жизнедеятельности населения.</w:t>
      </w:r>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Цель</w:t>
      </w:r>
      <w:r w:rsidR="00A817B1">
        <w:rPr>
          <w:rFonts w:ascii="Times New Roman" w:hAnsi="Times New Roman" w:cs="Times New Roman"/>
          <w:sz w:val="24"/>
          <w:szCs w:val="24"/>
        </w:rPr>
        <w:t xml:space="preserve"> «</w:t>
      </w:r>
      <w:r w:rsidRPr="00C929BA">
        <w:rPr>
          <w:rFonts w:ascii="Times New Roman" w:hAnsi="Times New Roman" w:cs="Times New Roman"/>
          <w:sz w:val="24"/>
          <w:szCs w:val="24"/>
        </w:rPr>
        <w:t>Создани</w:t>
      </w:r>
      <w:r w:rsidR="00A817B1">
        <w:rPr>
          <w:rFonts w:ascii="Times New Roman" w:hAnsi="Times New Roman" w:cs="Times New Roman"/>
          <w:sz w:val="24"/>
          <w:szCs w:val="24"/>
        </w:rPr>
        <w:t>е условий для развития личности»</w:t>
      </w:r>
    </w:p>
    <w:p w:rsidR="00B771A6" w:rsidRPr="00C929BA" w:rsidRDefault="00B771A6" w:rsidP="00B771A6">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Задачи:</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развитие системы дошкольного и общего образования;</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создание условий для развития молодежи;</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повышение уровня удовлетворения социально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культурных и духовных потребностей населения;</w:t>
      </w:r>
    </w:p>
    <w:p w:rsidR="00B771A6" w:rsidRPr="00C929BA" w:rsidRDefault="00B771A6"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создание условий, обеспечивающих возможность гражданам систематически заниматься физической культурой и спортом, увеличение доступа сельских жителей к спортивной инфраструктуре.</w:t>
      </w:r>
    </w:p>
    <w:p w:rsidR="003A2F67" w:rsidRPr="00C929BA" w:rsidRDefault="003A2F67" w:rsidP="003A2F67">
      <w:pPr>
        <w:spacing w:after="0" w:line="360" w:lineRule="auto"/>
        <w:ind w:firstLine="709"/>
        <w:jc w:val="both"/>
        <w:rPr>
          <w:rFonts w:ascii="Times New Roman" w:hAnsi="Times New Roman" w:cs="Times New Roman"/>
          <w:b/>
          <w:sz w:val="24"/>
          <w:szCs w:val="24"/>
        </w:rPr>
      </w:pPr>
      <w:r w:rsidRPr="00C929BA">
        <w:rPr>
          <w:rFonts w:ascii="Times New Roman" w:hAnsi="Times New Roman" w:cs="Times New Roman"/>
          <w:b/>
          <w:sz w:val="24"/>
          <w:szCs w:val="24"/>
        </w:rPr>
        <w:t>Приоритет «Повышение эффективности и конкурентоспособности экономики»</w:t>
      </w:r>
    </w:p>
    <w:p w:rsidR="003A2F67" w:rsidRPr="00C929BA" w:rsidRDefault="003A2F67" w:rsidP="003A2F67">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Цель «Повышение инвестиционной привлекательности»</w:t>
      </w:r>
    </w:p>
    <w:p w:rsidR="003A2F67" w:rsidRPr="00C929BA" w:rsidRDefault="003A2F67" w:rsidP="003A2F67">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Задачи:</w:t>
      </w:r>
    </w:p>
    <w:p w:rsidR="003A2F67" w:rsidRPr="00C929BA" w:rsidRDefault="003A2F67"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создание благоприятных условий для реализации инвестиционных проектов в реальном секторе экономики, в том числе за счет совершенствования инструментов поддержки и использования механизмов государственно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частного и муниципально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частного партнерства;</w:t>
      </w:r>
    </w:p>
    <w:p w:rsidR="003A2F67" w:rsidRPr="00C929BA" w:rsidRDefault="003A2F67"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создание условий для развития субъектов малого и среднего предпринимательства;</w:t>
      </w:r>
    </w:p>
    <w:p w:rsidR="003A2F67" w:rsidRPr="00C929BA" w:rsidRDefault="003A2F67"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развитие потребительского рынка.</w:t>
      </w:r>
    </w:p>
    <w:p w:rsidR="003A2F67" w:rsidRPr="00A817B1" w:rsidRDefault="003A2F67" w:rsidP="003A2F67">
      <w:pPr>
        <w:spacing w:after="0" w:line="360" w:lineRule="auto"/>
        <w:ind w:firstLine="709"/>
        <w:jc w:val="both"/>
        <w:rPr>
          <w:rFonts w:ascii="Times New Roman" w:hAnsi="Times New Roman" w:cs="Times New Roman"/>
          <w:b/>
          <w:sz w:val="24"/>
          <w:szCs w:val="24"/>
        </w:rPr>
      </w:pPr>
      <w:r w:rsidRPr="00A817B1">
        <w:rPr>
          <w:rFonts w:ascii="Times New Roman" w:hAnsi="Times New Roman" w:cs="Times New Roman"/>
          <w:b/>
          <w:sz w:val="24"/>
          <w:szCs w:val="24"/>
        </w:rPr>
        <w:t>Приоритет «Пространственное развитие»</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lastRenderedPageBreak/>
        <w:t xml:space="preserve">Цель </w:t>
      </w:r>
      <w:r>
        <w:rPr>
          <w:rFonts w:ascii="Times New Roman" w:hAnsi="Times New Roman" w:cs="Times New Roman"/>
          <w:sz w:val="24"/>
          <w:szCs w:val="24"/>
        </w:rPr>
        <w:t>«Р</w:t>
      </w:r>
      <w:r w:rsidRPr="00A817B1">
        <w:rPr>
          <w:rFonts w:ascii="Times New Roman" w:hAnsi="Times New Roman" w:cs="Times New Roman"/>
          <w:sz w:val="24"/>
          <w:szCs w:val="24"/>
        </w:rPr>
        <w:t>азвитие наиболее комфортной среды проживания, создание условий для повышения качества жизни на территории муниципального образования «</w:t>
      </w:r>
      <w:proofErr w:type="spellStart"/>
      <w:r w:rsidRPr="00A817B1">
        <w:rPr>
          <w:rFonts w:ascii="Times New Roman" w:hAnsi="Times New Roman" w:cs="Times New Roman"/>
          <w:sz w:val="24"/>
          <w:szCs w:val="24"/>
        </w:rPr>
        <w:t>Канинский</w:t>
      </w:r>
      <w:proofErr w:type="spellEnd"/>
      <w:r w:rsidRPr="00A817B1">
        <w:rPr>
          <w:rFonts w:ascii="Times New Roman" w:hAnsi="Times New Roman" w:cs="Times New Roman"/>
          <w:sz w:val="24"/>
          <w:szCs w:val="24"/>
        </w:rPr>
        <w:t xml:space="preserve"> сельсовет»</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Задачи:</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обеспечение сбалансированного пространственного развития территории, позволяющего сформировать рациональную планировочную структуру посредством развития планировочных осей и узлов;</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комплексное решение транспортных проблем – строительство новых связей на территории населенных пунктов;</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сохранение национального своеобразия населенных пунктов;</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обеспечение жилых кварталов населенных пунктов проездами, тротуарами, благоустройством, озеленением территории, инженерной инфраструктурой;</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создание доступной среды для инвалидов и маломобильных групп населения;</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обеспечение условий для наиболее полного удовлетворения спроса жителей на потребительские товары и социально</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бытовые услуги;</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обеспечение вовлечения граждан, организаций в реализацию мероприятий по благоустройству территории муниципального образования.</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Цель </w:t>
      </w:r>
      <w:r>
        <w:rPr>
          <w:rFonts w:ascii="Times New Roman" w:hAnsi="Times New Roman" w:cs="Times New Roman"/>
          <w:sz w:val="24"/>
          <w:szCs w:val="24"/>
        </w:rPr>
        <w:t>«П</w:t>
      </w:r>
      <w:r w:rsidRPr="00A817B1">
        <w:rPr>
          <w:rFonts w:ascii="Times New Roman" w:hAnsi="Times New Roman" w:cs="Times New Roman"/>
          <w:sz w:val="24"/>
          <w:szCs w:val="24"/>
        </w:rPr>
        <w:t>овышение интенсивности использовани</w:t>
      </w:r>
      <w:r>
        <w:rPr>
          <w:rFonts w:ascii="Times New Roman" w:hAnsi="Times New Roman" w:cs="Times New Roman"/>
          <w:sz w:val="24"/>
          <w:szCs w:val="24"/>
        </w:rPr>
        <w:t>я территорий населенных пунктов»</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Задачи:</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организация сноса жилищного фонда, непригодного для проживания, и аварийных сооружений;</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реконструкция жилой застройки;</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освоение освободившихся территорий, как наиболее пригодных для строительства и не требующих дорогостоящих мероприятий по подготовке территории;</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развитие сельскохозяйственных и коммунальных узлов с размещением новых предприятий и коммунально</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складских организаций.</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 xml:space="preserve">Цель </w:t>
      </w:r>
      <w:r>
        <w:rPr>
          <w:rFonts w:ascii="Times New Roman" w:hAnsi="Times New Roman" w:cs="Times New Roman"/>
          <w:sz w:val="24"/>
          <w:szCs w:val="24"/>
        </w:rPr>
        <w:t>«О</w:t>
      </w:r>
      <w:r w:rsidRPr="00A817B1">
        <w:rPr>
          <w:rFonts w:ascii="Times New Roman" w:hAnsi="Times New Roman" w:cs="Times New Roman"/>
          <w:sz w:val="24"/>
          <w:szCs w:val="24"/>
        </w:rPr>
        <w:t>беспечение экологического баланса терри</w:t>
      </w:r>
      <w:r>
        <w:rPr>
          <w:rFonts w:ascii="Times New Roman" w:hAnsi="Times New Roman" w:cs="Times New Roman"/>
          <w:sz w:val="24"/>
          <w:szCs w:val="24"/>
        </w:rPr>
        <w:t>тории и защищенности населения»</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Задачи:</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 xml:space="preserve">сохранение и развитие природного каркаса населенных пунктов; </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lastRenderedPageBreak/>
        <w:t xml:space="preserve">формирование системы зеленых насаждений общего пользования с включением природных территорий, организация озелененных территорий общего пользования; </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обеспечение качества содержания мест захоронения;</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 xml:space="preserve">развитие системы и инфраструктуры обращения с отходами в соответствии с «Территориальной схемой обращения с отходами, в том числе с твердыми коммунальными отходами, на территории Ненецкого автономного округа на период 2016 </w:t>
      </w:r>
      <w:r w:rsidR="00CA35E4" w:rsidRPr="00CA35E4">
        <w:rPr>
          <w:rFonts w:ascii="Times New Roman" w:hAnsi="Times New Roman" w:cs="Times New Roman"/>
          <w:b/>
          <w:sz w:val="24"/>
          <w:szCs w:val="24"/>
        </w:rPr>
        <w:t>–</w:t>
      </w:r>
      <w:r w:rsidRPr="00A817B1">
        <w:rPr>
          <w:rFonts w:ascii="Times New Roman" w:hAnsi="Times New Roman" w:cs="Times New Roman"/>
          <w:sz w:val="24"/>
          <w:szCs w:val="24"/>
        </w:rPr>
        <w:t xml:space="preserve"> 2030 годов», утвержденной Приказом Департамента природных ресурсов, экологии и агропромышленного комплекса Ненецкого автономного округа от 11.10.2016 № 74</w:t>
      </w:r>
      <w:r w:rsidR="00CA35E4" w:rsidRPr="00CA35E4">
        <w:rPr>
          <w:rFonts w:ascii="Times New Roman" w:hAnsi="Times New Roman" w:cs="Times New Roman"/>
          <w:b/>
          <w:sz w:val="24"/>
          <w:szCs w:val="24"/>
        </w:rPr>
        <w:t>–</w:t>
      </w:r>
      <w:proofErr w:type="spellStart"/>
      <w:r w:rsidRPr="00A817B1">
        <w:rPr>
          <w:rFonts w:ascii="Times New Roman" w:hAnsi="Times New Roman" w:cs="Times New Roman"/>
          <w:sz w:val="24"/>
          <w:szCs w:val="24"/>
        </w:rPr>
        <w:t>пр</w:t>
      </w:r>
      <w:proofErr w:type="spellEnd"/>
      <w:r w:rsidRPr="00A817B1">
        <w:rPr>
          <w:rFonts w:ascii="Times New Roman" w:hAnsi="Times New Roman" w:cs="Times New Roman"/>
          <w:sz w:val="24"/>
          <w:szCs w:val="24"/>
        </w:rPr>
        <w:t xml:space="preserve">; </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организация и очистка поверхностного стока.</w:t>
      </w:r>
    </w:p>
    <w:p w:rsidR="00A817B1" w:rsidRPr="00A817B1" w:rsidRDefault="00A817B1" w:rsidP="00A817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 «Развитие жилищной сферы»</w:t>
      </w:r>
    </w:p>
    <w:p w:rsidR="00A817B1" w:rsidRPr="00A817B1" w:rsidRDefault="00A817B1" w:rsidP="00A817B1">
      <w:pPr>
        <w:spacing w:after="0" w:line="360" w:lineRule="auto"/>
        <w:ind w:firstLine="709"/>
        <w:jc w:val="both"/>
        <w:rPr>
          <w:rFonts w:ascii="Times New Roman" w:hAnsi="Times New Roman" w:cs="Times New Roman"/>
          <w:sz w:val="24"/>
          <w:szCs w:val="24"/>
        </w:rPr>
      </w:pPr>
      <w:r w:rsidRPr="00A817B1">
        <w:rPr>
          <w:rFonts w:ascii="Times New Roman" w:hAnsi="Times New Roman" w:cs="Times New Roman"/>
          <w:sz w:val="24"/>
          <w:szCs w:val="24"/>
        </w:rPr>
        <w:t>Задачи:</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сохранение темпов жилищного строительства;</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повышение обеспеченности населения жильем за счет разнообразия форм жилой застройки, отвечающей предпочтениям и платежеспособному спросу различных групп граждан;</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создание условий для переселения граждан из непригодного для проживания жилищного фонда;</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проведение капитального ремонта муниципального жилого фонда;</w:t>
      </w:r>
    </w:p>
    <w:p w:rsidR="00A817B1" w:rsidRPr="00A817B1" w:rsidRDefault="00A817B1" w:rsidP="00A817B1">
      <w:pPr>
        <w:pStyle w:val="ab"/>
        <w:numPr>
          <w:ilvl w:val="0"/>
          <w:numId w:val="4"/>
        </w:numPr>
        <w:spacing w:after="0" w:line="360" w:lineRule="auto"/>
        <w:jc w:val="both"/>
        <w:rPr>
          <w:rFonts w:ascii="Times New Roman" w:hAnsi="Times New Roman" w:cs="Times New Roman"/>
          <w:sz w:val="24"/>
          <w:szCs w:val="24"/>
        </w:rPr>
      </w:pPr>
      <w:r w:rsidRPr="00A817B1">
        <w:rPr>
          <w:rFonts w:ascii="Times New Roman" w:hAnsi="Times New Roman" w:cs="Times New Roman"/>
          <w:sz w:val="24"/>
          <w:szCs w:val="24"/>
        </w:rPr>
        <w:t>эффективное управление жилищным фондом, повышение качества жилищного фонда.</w:t>
      </w:r>
    </w:p>
    <w:p w:rsidR="003A2F67" w:rsidRPr="00C929BA" w:rsidRDefault="003A2F67" w:rsidP="003A2F67">
      <w:pPr>
        <w:spacing w:after="0" w:line="360" w:lineRule="auto"/>
        <w:ind w:firstLine="709"/>
        <w:jc w:val="both"/>
        <w:rPr>
          <w:rFonts w:ascii="Times New Roman" w:hAnsi="Times New Roman" w:cs="Times New Roman"/>
          <w:b/>
          <w:sz w:val="24"/>
          <w:szCs w:val="24"/>
        </w:rPr>
      </w:pPr>
      <w:r w:rsidRPr="00C929BA">
        <w:rPr>
          <w:rFonts w:ascii="Times New Roman" w:hAnsi="Times New Roman" w:cs="Times New Roman"/>
          <w:b/>
          <w:sz w:val="24"/>
          <w:szCs w:val="24"/>
        </w:rPr>
        <w:t>Приоритет «Рациональное природопользование и обеспечение экологической безопасности»</w:t>
      </w:r>
    </w:p>
    <w:p w:rsidR="003A2F67" w:rsidRPr="00C929BA" w:rsidRDefault="003A2F67" w:rsidP="003A2F67">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 xml:space="preserve">Цель «Формирование благоприятной и безопасной среды проживания жителей посредством улучшения экологической обстановки на территории </w:t>
      </w:r>
      <w:r w:rsidR="00AF2C1F" w:rsidRPr="00C929BA">
        <w:rPr>
          <w:rFonts w:ascii="Times New Roman" w:hAnsi="Times New Roman" w:cs="Times New Roman"/>
          <w:sz w:val="24"/>
          <w:szCs w:val="24"/>
        </w:rPr>
        <w:t>сельского</w:t>
      </w:r>
      <w:r w:rsidRPr="00C929BA">
        <w:rPr>
          <w:rFonts w:ascii="Times New Roman" w:hAnsi="Times New Roman" w:cs="Times New Roman"/>
          <w:sz w:val="24"/>
          <w:szCs w:val="24"/>
        </w:rPr>
        <w:t xml:space="preserve"> поселения»</w:t>
      </w:r>
    </w:p>
    <w:p w:rsidR="003A2F67" w:rsidRPr="00C929BA" w:rsidRDefault="003A2F67" w:rsidP="003A2F67">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Задачи:</w:t>
      </w:r>
    </w:p>
    <w:p w:rsidR="003A2F67" w:rsidRPr="00C929BA" w:rsidRDefault="003A2F67" w:rsidP="0023260E">
      <w:pPr>
        <w:pStyle w:val="ab"/>
        <w:numPr>
          <w:ilvl w:val="0"/>
          <w:numId w:val="5"/>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ликвидация накопленного экологического ущерба и рекультивация территорий, на которых размещены отходы производства и потребления;</w:t>
      </w:r>
    </w:p>
    <w:p w:rsidR="003A2F67" w:rsidRPr="00C929BA" w:rsidRDefault="003A2F67" w:rsidP="0023260E">
      <w:pPr>
        <w:pStyle w:val="ab"/>
        <w:numPr>
          <w:ilvl w:val="0"/>
          <w:numId w:val="5"/>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повышение уровня экологической культуры населения, создание системы общественного контроля, направленной на обеспечение экологической безопасности и улучшения состояния окружающей среды;</w:t>
      </w:r>
    </w:p>
    <w:p w:rsidR="003A2F67" w:rsidRPr="00C929BA" w:rsidRDefault="003A2F67" w:rsidP="0023260E">
      <w:pPr>
        <w:pStyle w:val="ab"/>
        <w:numPr>
          <w:ilvl w:val="0"/>
          <w:numId w:val="5"/>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рациональное использование водных объектов и обеспечение защищенности от наводнений и иного негативного воздействия вод;</w:t>
      </w:r>
    </w:p>
    <w:p w:rsidR="003A2F67" w:rsidRPr="00C929BA" w:rsidRDefault="003A2F67" w:rsidP="0023260E">
      <w:pPr>
        <w:pStyle w:val="ab"/>
        <w:numPr>
          <w:ilvl w:val="0"/>
          <w:numId w:val="5"/>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lastRenderedPageBreak/>
        <w:t>формирование системы комплексного мониторинга за состоянием окружающей среды.</w:t>
      </w:r>
    </w:p>
    <w:p w:rsidR="003A2F67" w:rsidRPr="00C929BA" w:rsidRDefault="003A2F67" w:rsidP="003A2F67">
      <w:pPr>
        <w:spacing w:after="0" w:line="360" w:lineRule="auto"/>
        <w:ind w:firstLine="709"/>
        <w:jc w:val="both"/>
        <w:rPr>
          <w:rFonts w:ascii="Times New Roman" w:hAnsi="Times New Roman" w:cs="Times New Roman"/>
          <w:b/>
          <w:sz w:val="24"/>
          <w:szCs w:val="24"/>
        </w:rPr>
      </w:pPr>
      <w:r w:rsidRPr="00C929BA">
        <w:rPr>
          <w:rFonts w:ascii="Times New Roman" w:hAnsi="Times New Roman" w:cs="Times New Roman"/>
          <w:b/>
          <w:sz w:val="24"/>
          <w:szCs w:val="24"/>
        </w:rPr>
        <w:t xml:space="preserve">Приоритет «Развитие муниципального управления </w:t>
      </w:r>
      <w:r w:rsidR="004776EC" w:rsidRPr="00C929BA">
        <w:rPr>
          <w:rFonts w:ascii="Times New Roman" w:hAnsi="Times New Roman" w:cs="Times New Roman"/>
          <w:b/>
          <w:sz w:val="24"/>
          <w:szCs w:val="24"/>
        </w:rPr>
        <w:t>муниципального образования</w:t>
      </w:r>
      <w:r w:rsidR="00C172F9">
        <w:rPr>
          <w:rFonts w:ascii="Times New Roman" w:hAnsi="Times New Roman" w:cs="Times New Roman"/>
          <w:b/>
          <w:sz w:val="24"/>
          <w:szCs w:val="24"/>
        </w:rPr>
        <w:t>»</w:t>
      </w:r>
    </w:p>
    <w:p w:rsidR="003A2F67" w:rsidRPr="00C929BA" w:rsidRDefault="003A2F67" w:rsidP="003A2F67">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Цель «Повышение качества управления муниципальными ресурсами»</w:t>
      </w:r>
    </w:p>
    <w:p w:rsidR="003A2F67" w:rsidRPr="00C929BA" w:rsidRDefault="003A2F67" w:rsidP="003A2F67">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Задачи:</w:t>
      </w:r>
    </w:p>
    <w:p w:rsidR="003A2F67" w:rsidRPr="00C929BA" w:rsidRDefault="003A2F67"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формирование эффективной системы управления муниципальным имуществом;</w:t>
      </w:r>
    </w:p>
    <w:p w:rsidR="003A2F67" w:rsidRPr="00C929BA" w:rsidRDefault="003A2F67" w:rsidP="0023260E">
      <w:pPr>
        <w:pStyle w:val="ab"/>
        <w:numPr>
          <w:ilvl w:val="0"/>
          <w:numId w:val="4"/>
        </w:numPr>
        <w:spacing w:after="0" w:line="360" w:lineRule="auto"/>
        <w:jc w:val="both"/>
        <w:rPr>
          <w:rFonts w:ascii="Times New Roman" w:hAnsi="Times New Roman" w:cs="Times New Roman"/>
          <w:sz w:val="24"/>
          <w:szCs w:val="24"/>
        </w:rPr>
      </w:pPr>
      <w:r w:rsidRPr="00C929BA">
        <w:rPr>
          <w:rFonts w:ascii="Times New Roman" w:hAnsi="Times New Roman" w:cs="Times New Roman"/>
          <w:sz w:val="24"/>
          <w:szCs w:val="24"/>
        </w:rPr>
        <w:t>прозрачный бюджетный процесс, основанный на прямой взаимосвязи между распределением бюджетных ресурсов и результатами их использования в соответствии с полномочиями органов местного самоуправления и приоритетами развития поселения.</w:t>
      </w:r>
    </w:p>
    <w:p w:rsidR="003A2F67" w:rsidRPr="00C929BA" w:rsidRDefault="003A2F67" w:rsidP="003A2F67">
      <w:pPr>
        <w:spacing w:after="0" w:line="360" w:lineRule="auto"/>
        <w:ind w:firstLine="709"/>
        <w:jc w:val="both"/>
        <w:rPr>
          <w:rFonts w:ascii="Times New Roman" w:hAnsi="Times New Roman" w:cs="Times New Roman"/>
          <w:sz w:val="24"/>
          <w:szCs w:val="24"/>
        </w:rPr>
      </w:pPr>
      <w:r w:rsidRPr="00C929BA">
        <w:rPr>
          <w:rFonts w:ascii="Times New Roman" w:hAnsi="Times New Roman" w:cs="Times New Roman"/>
          <w:sz w:val="24"/>
          <w:szCs w:val="24"/>
        </w:rPr>
        <w:t>Стратегия разрабатывается в соответствии с целями последовательного, поэтапного улучшения ситуации в экономике и социальной сфере на основе рационального использования природно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ресурсного и социально</w:t>
      </w:r>
      <w:r w:rsidR="00CA35E4" w:rsidRPr="00CA35E4">
        <w:rPr>
          <w:rFonts w:ascii="Times New Roman" w:hAnsi="Times New Roman" w:cs="Times New Roman"/>
          <w:b/>
          <w:sz w:val="24"/>
          <w:szCs w:val="24"/>
        </w:rPr>
        <w:t>–</w:t>
      </w:r>
      <w:r w:rsidRPr="00C929BA">
        <w:rPr>
          <w:rFonts w:ascii="Times New Roman" w:hAnsi="Times New Roman" w:cs="Times New Roman"/>
          <w:sz w:val="24"/>
          <w:szCs w:val="24"/>
        </w:rPr>
        <w:t>экономического потенциала муниципального образования, в увязке с перспективами развития Заполярного района, Ненецкого автономного округа и Российской Федерации в целом.</w:t>
      </w:r>
    </w:p>
    <w:p w:rsidR="005E40F3" w:rsidRPr="00C929BA" w:rsidRDefault="005E40F3">
      <w:pPr>
        <w:rPr>
          <w:rFonts w:ascii="Times New Roman" w:hAnsi="Times New Roman" w:cs="Times New Roman"/>
          <w:sz w:val="24"/>
          <w:szCs w:val="24"/>
        </w:rPr>
      </w:pPr>
      <w:r w:rsidRPr="00C929BA">
        <w:rPr>
          <w:rFonts w:ascii="Times New Roman" w:hAnsi="Times New Roman" w:cs="Times New Roman"/>
          <w:sz w:val="24"/>
          <w:szCs w:val="24"/>
        </w:rPr>
        <w:br w:type="page"/>
      </w:r>
    </w:p>
    <w:p w:rsidR="005E40F3" w:rsidRPr="00571B73" w:rsidRDefault="005E40F3" w:rsidP="007647BC">
      <w:pPr>
        <w:pStyle w:val="S1"/>
      </w:pPr>
      <w:bookmarkStart w:id="34" w:name="_Toc36564290"/>
      <w:bookmarkStart w:id="35" w:name="_Toc36564334"/>
      <w:bookmarkStart w:id="36" w:name="_Toc36564378"/>
      <w:bookmarkStart w:id="37" w:name="_Toc38278228"/>
      <w:r w:rsidRPr="00571B73">
        <w:lastRenderedPageBreak/>
        <w:t>ОСНОВНЫЕ НАПРАВЛЕНИЯ РАЗВИТИЯ</w:t>
      </w:r>
      <w:bookmarkEnd w:id="34"/>
      <w:bookmarkEnd w:id="35"/>
      <w:bookmarkEnd w:id="36"/>
      <w:r w:rsidR="004E612D" w:rsidRPr="00571B73">
        <w:t xml:space="preserve"> </w:t>
      </w:r>
      <w:r w:rsidR="00AF2C1F" w:rsidRPr="00571B73">
        <w:t>МУНИЦИПАЛЬНОГО ОБРАЗОВАНИЯ</w:t>
      </w:r>
      <w:bookmarkEnd w:id="37"/>
    </w:p>
    <w:p w:rsidR="00D15255" w:rsidRPr="00910E46" w:rsidRDefault="007647BC" w:rsidP="007647BC">
      <w:pPr>
        <w:pStyle w:val="2"/>
        <w:numPr>
          <w:ilvl w:val="0"/>
          <w:numId w:val="41"/>
        </w:numPr>
      </w:pPr>
      <w:r>
        <w:t xml:space="preserve"> </w:t>
      </w:r>
      <w:bookmarkStart w:id="38" w:name="_Toc38278229"/>
      <w:r w:rsidR="004E612D" w:rsidRPr="00910E46">
        <w:t>Основные направления экономического развития</w:t>
      </w:r>
      <w:bookmarkEnd w:id="38"/>
    </w:p>
    <w:p w:rsidR="00383656" w:rsidRPr="00C172F9" w:rsidRDefault="00383656" w:rsidP="00B771A6">
      <w:pPr>
        <w:spacing w:after="0" w:line="360" w:lineRule="auto"/>
        <w:ind w:firstLine="709"/>
        <w:jc w:val="both"/>
        <w:rPr>
          <w:rFonts w:ascii="Times New Roman" w:hAnsi="Times New Roman" w:cs="Times New Roman"/>
          <w:sz w:val="24"/>
          <w:szCs w:val="24"/>
        </w:rPr>
      </w:pPr>
      <w:r w:rsidRPr="00C172F9">
        <w:rPr>
          <w:rFonts w:ascii="Times New Roman" w:hAnsi="Times New Roman" w:cs="Times New Roman"/>
          <w:sz w:val="24"/>
          <w:szCs w:val="24"/>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571B73" w:rsidRDefault="00C172F9" w:rsidP="00C172F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Одной из приоритетной задачей развития в муниципальном образовании станут задачи развития оленеводства.</w:t>
      </w:r>
      <w:r w:rsidR="00571B73" w:rsidRPr="00C172F9">
        <w:rPr>
          <w:rFonts w:ascii="Times New Roman" w:hAnsi="Times New Roman" w:cs="Times New Roman"/>
          <w:sz w:val="24"/>
          <w:szCs w:val="24"/>
        </w:rPr>
        <w:t xml:space="preserve"> Задачи развития оленеводства</w:t>
      </w:r>
      <w:r w:rsidR="00571B73">
        <w:rPr>
          <w:rFonts w:ascii="Times New Roman" w:hAnsi="Times New Roman" w:cs="Times New Roman"/>
          <w:sz w:val="24"/>
          <w:szCs w:val="24"/>
        </w:rPr>
        <w:t xml:space="preserve">, обеспечивающие рост производства и занятости в отрасли, являются углубление переработки оленины и развитие племенного оленеводства. Так, </w:t>
      </w:r>
      <w:r w:rsidR="00F30004">
        <w:rPr>
          <w:rFonts w:ascii="Times New Roman" w:hAnsi="Times New Roman" w:cs="Times New Roman"/>
          <w:sz w:val="24"/>
          <w:szCs w:val="24"/>
        </w:rPr>
        <w:t>с. Несь</w:t>
      </w:r>
      <w:r w:rsidR="00571B73">
        <w:rPr>
          <w:rFonts w:ascii="Times New Roman" w:hAnsi="Times New Roman" w:cs="Times New Roman"/>
          <w:sz w:val="24"/>
          <w:szCs w:val="24"/>
        </w:rPr>
        <w:t xml:space="preserve"> станет одним из центров промышленного производства.</w:t>
      </w:r>
    </w:p>
    <w:p w:rsidR="00114023" w:rsidRPr="00F30004" w:rsidRDefault="00571B73" w:rsidP="00B771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571B73">
        <w:rPr>
          <w:rFonts w:ascii="Times New Roman" w:hAnsi="Times New Roman" w:cs="Times New Roman"/>
          <w:sz w:val="24"/>
          <w:szCs w:val="24"/>
        </w:rPr>
        <w:t xml:space="preserve">приоритетной задачей развития поселения станет рыболовство. </w:t>
      </w:r>
      <w:r w:rsidR="00114023" w:rsidRPr="00571B73">
        <w:rPr>
          <w:rFonts w:ascii="Times New Roman" w:hAnsi="Times New Roman" w:cs="Times New Roman"/>
          <w:sz w:val="24"/>
          <w:szCs w:val="24"/>
        </w:rPr>
        <w:t>Развитие отрасли необходимо предусматривать путем программного метода, включающего не только развитие материально</w:t>
      </w:r>
      <w:r w:rsidR="00CA35E4" w:rsidRPr="00CA35E4">
        <w:rPr>
          <w:rFonts w:ascii="Times New Roman" w:hAnsi="Times New Roman" w:cs="Times New Roman"/>
          <w:b/>
          <w:sz w:val="24"/>
          <w:szCs w:val="24"/>
        </w:rPr>
        <w:t>–</w:t>
      </w:r>
      <w:r w:rsidR="00114023" w:rsidRPr="00571B73">
        <w:rPr>
          <w:rFonts w:ascii="Times New Roman" w:hAnsi="Times New Roman" w:cs="Times New Roman"/>
          <w:sz w:val="24"/>
          <w:szCs w:val="24"/>
        </w:rPr>
        <w:t xml:space="preserve">технической базы, но и строительство перерабатывающих и воспроизводящих комплексов. </w:t>
      </w:r>
      <w:proofErr w:type="spellStart"/>
      <w:r w:rsidRPr="00571B73">
        <w:rPr>
          <w:rFonts w:ascii="Times New Roman" w:hAnsi="Times New Roman" w:cs="Times New Roman"/>
          <w:sz w:val="24"/>
          <w:szCs w:val="24"/>
        </w:rPr>
        <w:t>Канинский</w:t>
      </w:r>
      <w:proofErr w:type="spellEnd"/>
      <w:r w:rsidR="00114023" w:rsidRPr="00571B73">
        <w:rPr>
          <w:rFonts w:ascii="Times New Roman" w:hAnsi="Times New Roman" w:cs="Times New Roman"/>
          <w:sz w:val="24"/>
          <w:szCs w:val="24"/>
        </w:rPr>
        <w:t xml:space="preserve"> сельсовет станет одним из основных промышленных </w:t>
      </w:r>
      <w:r w:rsidR="00114023" w:rsidRPr="00F30004">
        <w:rPr>
          <w:rFonts w:ascii="Times New Roman" w:hAnsi="Times New Roman" w:cs="Times New Roman"/>
          <w:sz w:val="24"/>
          <w:szCs w:val="24"/>
        </w:rPr>
        <w:t>центров рыболовства.</w:t>
      </w:r>
    </w:p>
    <w:p w:rsidR="004E612D" w:rsidRPr="00F30004" w:rsidRDefault="00C172F9" w:rsidP="00B771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 целью развития на территории поселения отрасли мясного животноводства н</w:t>
      </w:r>
      <w:r w:rsidR="00383656" w:rsidRPr="00F30004">
        <w:rPr>
          <w:rFonts w:ascii="Times New Roman" w:hAnsi="Times New Roman" w:cs="Times New Roman"/>
          <w:sz w:val="24"/>
          <w:szCs w:val="24"/>
        </w:rPr>
        <w:t xml:space="preserve">а территории </w:t>
      </w:r>
      <w:r w:rsidR="009F0B84" w:rsidRPr="00F30004">
        <w:rPr>
          <w:rFonts w:ascii="Times New Roman" w:hAnsi="Times New Roman" w:cs="Times New Roman"/>
          <w:sz w:val="24"/>
          <w:szCs w:val="24"/>
        </w:rPr>
        <w:t xml:space="preserve">поселения в соответствии с решениями Схемы территориального планирования Ненецкого автономного округа предусмотрено размещение </w:t>
      </w:r>
      <w:r w:rsidR="00854FC9" w:rsidRPr="00F30004">
        <w:rPr>
          <w:rFonts w:ascii="Times New Roman" w:hAnsi="Times New Roman" w:cs="Times New Roman"/>
          <w:sz w:val="24"/>
          <w:szCs w:val="24"/>
        </w:rPr>
        <w:t>зверофермы</w:t>
      </w:r>
      <w:r w:rsidR="00571B73" w:rsidRPr="00F30004">
        <w:rPr>
          <w:rFonts w:ascii="Times New Roman" w:hAnsi="Times New Roman" w:cs="Times New Roman"/>
          <w:sz w:val="24"/>
          <w:szCs w:val="24"/>
        </w:rPr>
        <w:t xml:space="preserve"> и овцеводческой фермы</w:t>
      </w:r>
      <w:r w:rsidR="00383656" w:rsidRPr="00F30004">
        <w:rPr>
          <w:rFonts w:ascii="Times New Roman" w:hAnsi="Times New Roman" w:cs="Times New Roman"/>
          <w:sz w:val="24"/>
          <w:szCs w:val="24"/>
        </w:rPr>
        <w:t>.</w:t>
      </w:r>
    </w:p>
    <w:p w:rsidR="00383656" w:rsidRPr="00F30004" w:rsidRDefault="00383656" w:rsidP="00B771A6">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Для реализации проекта потребуется осуществление следующих мер:</w:t>
      </w:r>
    </w:p>
    <w:p w:rsidR="00383656" w:rsidRPr="00F30004" w:rsidRDefault="00383656" w:rsidP="0023260E">
      <w:pPr>
        <w:pStyle w:val="ab"/>
        <w:numPr>
          <w:ilvl w:val="0"/>
          <w:numId w:val="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развитие сырьевой базы;</w:t>
      </w:r>
    </w:p>
    <w:p w:rsidR="00383656" w:rsidRPr="00F30004" w:rsidRDefault="00383656" w:rsidP="0023260E">
      <w:pPr>
        <w:pStyle w:val="ab"/>
        <w:numPr>
          <w:ilvl w:val="0"/>
          <w:numId w:val="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привлечение инвесторов;</w:t>
      </w:r>
    </w:p>
    <w:p w:rsidR="00383656" w:rsidRPr="00F30004" w:rsidRDefault="00383656" w:rsidP="0023260E">
      <w:pPr>
        <w:pStyle w:val="ab"/>
        <w:numPr>
          <w:ilvl w:val="0"/>
          <w:numId w:val="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информационное содействие незанятому населению в вопросах развития малого и среднего предпринимательства.</w:t>
      </w:r>
    </w:p>
    <w:p w:rsidR="004E612D" w:rsidRPr="00F30004" w:rsidRDefault="00383656" w:rsidP="00B771A6">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С целью создания благоприятных условий для развития </w:t>
      </w:r>
      <w:r w:rsidRPr="00C172F9">
        <w:rPr>
          <w:rFonts w:ascii="Times New Roman" w:hAnsi="Times New Roman" w:cs="Times New Roman"/>
          <w:sz w:val="24"/>
          <w:szCs w:val="24"/>
        </w:rPr>
        <w:t>малого и среднего предпринимательства</w:t>
      </w:r>
      <w:r w:rsidRPr="00F30004">
        <w:rPr>
          <w:rFonts w:ascii="Times New Roman" w:hAnsi="Times New Roman" w:cs="Times New Roman"/>
          <w:i/>
          <w:sz w:val="24"/>
          <w:szCs w:val="24"/>
        </w:rPr>
        <w:t xml:space="preserve"> </w:t>
      </w:r>
      <w:r w:rsidRPr="00F30004">
        <w:rPr>
          <w:rFonts w:ascii="Times New Roman" w:hAnsi="Times New Roman" w:cs="Times New Roman"/>
          <w:sz w:val="24"/>
          <w:szCs w:val="24"/>
        </w:rPr>
        <w:t xml:space="preserve">на территории </w:t>
      </w:r>
      <w:r w:rsidR="00114023" w:rsidRPr="00F30004">
        <w:rPr>
          <w:rFonts w:ascii="Times New Roman" w:hAnsi="Times New Roman" w:cs="Times New Roman"/>
          <w:sz w:val="24"/>
          <w:szCs w:val="24"/>
        </w:rPr>
        <w:t>сельского</w:t>
      </w:r>
      <w:r w:rsidRPr="00F30004">
        <w:rPr>
          <w:rFonts w:ascii="Times New Roman" w:hAnsi="Times New Roman" w:cs="Times New Roman"/>
          <w:sz w:val="24"/>
          <w:szCs w:val="24"/>
        </w:rPr>
        <w:t xml:space="preserve"> поселения планируется:</w:t>
      </w:r>
    </w:p>
    <w:p w:rsidR="00383656" w:rsidRPr="00F30004" w:rsidRDefault="00383656" w:rsidP="0023260E">
      <w:pPr>
        <w:pStyle w:val="ab"/>
        <w:numPr>
          <w:ilvl w:val="0"/>
          <w:numId w:val="7"/>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383656" w:rsidRPr="00F30004" w:rsidRDefault="00383656" w:rsidP="0023260E">
      <w:pPr>
        <w:pStyle w:val="ab"/>
        <w:numPr>
          <w:ilvl w:val="0"/>
          <w:numId w:val="7"/>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рациональное размещение объектов малого и среднего бизнеса на  территории поселения;</w:t>
      </w:r>
    </w:p>
    <w:p w:rsidR="00383656" w:rsidRPr="00F30004" w:rsidRDefault="00383656" w:rsidP="0023260E">
      <w:pPr>
        <w:pStyle w:val="ab"/>
        <w:numPr>
          <w:ilvl w:val="0"/>
          <w:numId w:val="7"/>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 xml:space="preserve">проведение работы с незанятыми в экономике гражданами и гражданами, ведущими личное подсобное хозяйство, по вопросу содействия в выборе </w:t>
      </w:r>
      <w:r w:rsidRPr="00F30004">
        <w:rPr>
          <w:rFonts w:ascii="Times New Roman" w:hAnsi="Times New Roman" w:cs="Times New Roman"/>
          <w:sz w:val="24"/>
          <w:szCs w:val="24"/>
        </w:rPr>
        <w:lastRenderedPageBreak/>
        <w:t>вида де</w:t>
      </w:r>
      <w:r w:rsidR="00114023" w:rsidRPr="00F30004">
        <w:rPr>
          <w:rFonts w:ascii="Times New Roman" w:hAnsi="Times New Roman" w:cs="Times New Roman"/>
          <w:sz w:val="24"/>
          <w:szCs w:val="24"/>
        </w:rPr>
        <w:t>ятельности, оказание помощи в их</w:t>
      </w:r>
      <w:r w:rsidRPr="00F30004">
        <w:rPr>
          <w:rFonts w:ascii="Times New Roman" w:hAnsi="Times New Roman" w:cs="Times New Roman"/>
          <w:sz w:val="24"/>
          <w:szCs w:val="24"/>
        </w:rPr>
        <w:t xml:space="preserve"> регистрации в качестве субъектов предпринимательской деятельности;</w:t>
      </w:r>
    </w:p>
    <w:p w:rsidR="00383656" w:rsidRPr="00F30004" w:rsidRDefault="00B35D5E" w:rsidP="0023260E">
      <w:pPr>
        <w:pStyle w:val="ab"/>
        <w:numPr>
          <w:ilvl w:val="0"/>
          <w:numId w:val="7"/>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B35D5E" w:rsidRPr="00F30004" w:rsidRDefault="00B35D5E" w:rsidP="0023260E">
      <w:pPr>
        <w:pStyle w:val="ab"/>
        <w:numPr>
          <w:ilvl w:val="0"/>
          <w:numId w:val="7"/>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B35D5E" w:rsidRPr="00F30004" w:rsidRDefault="00B35D5E" w:rsidP="0023260E">
      <w:pPr>
        <w:pStyle w:val="ab"/>
        <w:numPr>
          <w:ilvl w:val="0"/>
          <w:numId w:val="7"/>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привлечение субъектов малого и среднего предпринимательства к участию в муниципальном и государственном заказе.</w:t>
      </w:r>
    </w:p>
    <w:p w:rsidR="00B35D5E" w:rsidRPr="00F30004" w:rsidRDefault="00B35D5E" w:rsidP="00B35D5E">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Реализация запланированных мероприятий и решений поставленной задачи позволит привлечь субъектов малого бизнеса в производственную и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значимые сферы (здравоохранение, образование, физическую культуру, общественное питание и бытовое обслуживание), обеспечить к 2030 году рост количества субъектов малого предпринимательства.</w:t>
      </w:r>
    </w:p>
    <w:p w:rsidR="004E612D" w:rsidRPr="00910E46" w:rsidRDefault="007647BC" w:rsidP="007647BC">
      <w:pPr>
        <w:pStyle w:val="2"/>
        <w:numPr>
          <w:ilvl w:val="0"/>
          <w:numId w:val="41"/>
        </w:numPr>
      </w:pPr>
      <w:r>
        <w:t xml:space="preserve"> </w:t>
      </w:r>
      <w:bookmarkStart w:id="39" w:name="_Toc38278230"/>
      <w:r w:rsidR="00B35D5E" w:rsidRPr="00910E46">
        <w:t>Направления развития человеческого капитала и социальной сферы</w:t>
      </w:r>
      <w:bookmarkEnd w:id="39"/>
    </w:p>
    <w:p w:rsidR="00B35D5E" w:rsidRPr="00F30004" w:rsidRDefault="00B35D5E" w:rsidP="00B35D5E">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Развитие человеческого потенциала включает системные преобразования двух типов:</w:t>
      </w:r>
    </w:p>
    <w:p w:rsidR="00B35D5E" w:rsidRPr="00F30004" w:rsidRDefault="00B35D5E" w:rsidP="0023260E">
      <w:pPr>
        <w:pStyle w:val="ab"/>
        <w:numPr>
          <w:ilvl w:val="0"/>
          <w:numId w:val="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направленные на повышение конкурентоспособности кадрового потенциала, рабочей силы и социальных секторов экономики;</w:t>
      </w:r>
    </w:p>
    <w:p w:rsidR="00B35D5E" w:rsidRPr="00F30004" w:rsidRDefault="00B35D5E" w:rsidP="0023260E">
      <w:pPr>
        <w:pStyle w:val="ab"/>
        <w:numPr>
          <w:ilvl w:val="0"/>
          <w:numId w:val="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улучшающие качество социальной среды и условий жизни населения.</w:t>
      </w:r>
    </w:p>
    <w:p w:rsidR="00B35D5E" w:rsidRPr="00F30004" w:rsidRDefault="00B35D5E" w:rsidP="00B35D5E">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B35D5E" w:rsidRPr="00F30004" w:rsidRDefault="00B35D5E" w:rsidP="00B35D5E">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FF6F8B" w:rsidRPr="00F30004" w:rsidRDefault="00B35D5E" w:rsidP="00FF6F8B">
      <w:pPr>
        <w:spacing w:after="0" w:line="360" w:lineRule="auto"/>
        <w:ind w:firstLine="709"/>
        <w:jc w:val="both"/>
        <w:rPr>
          <w:rFonts w:ascii="Times New Roman" w:hAnsi="Times New Roman" w:cs="Times New Roman"/>
          <w:i/>
          <w:sz w:val="24"/>
          <w:szCs w:val="24"/>
        </w:rPr>
      </w:pPr>
      <w:r w:rsidRPr="00F30004">
        <w:rPr>
          <w:rFonts w:ascii="Times New Roman" w:hAnsi="Times New Roman" w:cs="Times New Roman"/>
          <w:i/>
          <w:sz w:val="24"/>
          <w:szCs w:val="24"/>
        </w:rPr>
        <w:t>Направления демографического и миграционного развития</w:t>
      </w:r>
    </w:p>
    <w:p w:rsidR="006B0174" w:rsidRPr="00F30004" w:rsidRDefault="006B0174" w:rsidP="006B017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lastRenderedPageBreak/>
        <w:t>Приоритетными направлениями муниципальной демографической политики являются следующие:</w:t>
      </w:r>
    </w:p>
    <w:p w:rsidR="006B0174" w:rsidRPr="00F30004" w:rsidRDefault="006B0174" w:rsidP="0023260E">
      <w:pPr>
        <w:pStyle w:val="ab"/>
        <w:numPr>
          <w:ilvl w:val="0"/>
          <w:numId w:val="10"/>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снижение смертности населения, прежде всего высокой смертности мужчин в трудоспособном возрасте от внешних причин;</w:t>
      </w:r>
    </w:p>
    <w:p w:rsidR="006B0174" w:rsidRPr="00F30004" w:rsidRDefault="006B0174" w:rsidP="0023260E">
      <w:pPr>
        <w:pStyle w:val="ab"/>
        <w:numPr>
          <w:ilvl w:val="0"/>
          <w:numId w:val="10"/>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снижение и укрепление здоровья населения, увеличение роли профилактики заболеваний и формирование здорового образа жизни;</w:t>
      </w:r>
    </w:p>
    <w:p w:rsidR="006B0174" w:rsidRPr="00F30004" w:rsidRDefault="006B0174" w:rsidP="0023260E">
      <w:pPr>
        <w:pStyle w:val="ab"/>
        <w:numPr>
          <w:ilvl w:val="0"/>
          <w:numId w:val="10"/>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повышение уровня рождаемости (в том числе за счет рождения в семьях второго и последующих детей);</w:t>
      </w:r>
    </w:p>
    <w:p w:rsidR="006B0174" w:rsidRPr="00F30004" w:rsidRDefault="006B0174" w:rsidP="0023260E">
      <w:pPr>
        <w:pStyle w:val="ab"/>
        <w:numPr>
          <w:ilvl w:val="0"/>
          <w:numId w:val="10"/>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управление миграционными процессами в целях снижения дефицита трудовых ресурсов в соответствии с потребностями экономики;</w:t>
      </w:r>
    </w:p>
    <w:p w:rsidR="006B0174" w:rsidRPr="00F30004" w:rsidRDefault="006B0174" w:rsidP="0023260E">
      <w:pPr>
        <w:pStyle w:val="ab"/>
        <w:numPr>
          <w:ilvl w:val="0"/>
          <w:numId w:val="10"/>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обеспечение защиты от чрезвычайных ситуаций природного и техногенного характера.</w:t>
      </w:r>
    </w:p>
    <w:p w:rsidR="00D15255" w:rsidRPr="00F30004" w:rsidRDefault="006B0174" w:rsidP="00FF6F8B">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Целями демографической политики </w:t>
      </w:r>
      <w:r w:rsidR="00114023" w:rsidRPr="00F30004">
        <w:rPr>
          <w:rFonts w:ascii="Times New Roman" w:hAnsi="Times New Roman" w:cs="Times New Roman"/>
          <w:sz w:val="24"/>
          <w:szCs w:val="24"/>
        </w:rPr>
        <w:t>сельского</w:t>
      </w:r>
      <w:r w:rsidRPr="00F30004">
        <w:rPr>
          <w:rFonts w:ascii="Times New Roman" w:hAnsi="Times New Roman" w:cs="Times New Roman"/>
          <w:sz w:val="24"/>
          <w:szCs w:val="24"/>
        </w:rPr>
        <w:t xml:space="preserve"> поселения является сохранение и улучшение текущей динамики демографического развития, а также создание условий для снижения миграционного оттока и увеличения продолжительности жизни населения.</w:t>
      </w:r>
    </w:p>
    <w:p w:rsidR="006B0174" w:rsidRPr="00F30004" w:rsidRDefault="006B0174" w:rsidP="006B017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Достижению цели будет способствовать реализация следующих задач стратегии:</w:t>
      </w:r>
    </w:p>
    <w:p w:rsidR="006B0174" w:rsidRPr="00F30004" w:rsidRDefault="006B0174" w:rsidP="0023260E">
      <w:pPr>
        <w:pStyle w:val="ab"/>
        <w:numPr>
          <w:ilvl w:val="0"/>
          <w:numId w:val="11"/>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Повышение рождаемости и поддержка семей с детьми:</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социальная поддержка семьи и детей за счет федерального и окружного материнского (семейного) капитала;</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предоставление ежемесячных выплат в связи с рождением (усыновлением) первого ребенка за счет субвенций из федерального бюджета, предоставление ежемесячной денежной выплаты, назначаемой в случае рождения третьего ребенка или последующих детей до достижения ребенком возраста 3 лет;</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 xml:space="preserve">льготные условия предоставления ипотеки для многодетных семей. </w:t>
      </w:r>
    </w:p>
    <w:p w:rsidR="006B0174" w:rsidRPr="00F30004" w:rsidRDefault="006B0174" w:rsidP="0023260E">
      <w:pPr>
        <w:pStyle w:val="ab"/>
        <w:numPr>
          <w:ilvl w:val="0"/>
          <w:numId w:val="11"/>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Снижение смертности и повышение ожидаемой продолжительности жизни при рождении</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повышение охвата лиц старше трудоспособного возраста профилактическими осмотрами и диспансерным наблюдением.</w:t>
      </w:r>
    </w:p>
    <w:p w:rsidR="006B0174" w:rsidRPr="00F30004" w:rsidRDefault="006B0174" w:rsidP="0023260E">
      <w:pPr>
        <w:pStyle w:val="ab"/>
        <w:numPr>
          <w:ilvl w:val="0"/>
          <w:numId w:val="11"/>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lastRenderedPageBreak/>
        <w:t>Снижение миграционного оттока населения и формирование условий для притока долгосрочных мигрантов</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развитие социальной инфраструктуры;</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развитие транспортной сети;</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создание новых высокооплачиваемых рабочих мест;</w:t>
      </w:r>
    </w:p>
    <w:p w:rsidR="006B0174" w:rsidRPr="00F30004" w:rsidRDefault="006B0174" w:rsidP="0023260E">
      <w:pPr>
        <w:pStyle w:val="ab"/>
        <w:numPr>
          <w:ilvl w:val="0"/>
          <w:numId w:val="12"/>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строительство жилья экономического класса.</w:t>
      </w:r>
    </w:p>
    <w:p w:rsidR="006B0174" w:rsidRPr="00F30004" w:rsidRDefault="006B0174" w:rsidP="006B017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Ключевые решения по направлению демографического развития являются межотраслевыми: здравоохранение, физическая культура и спорт, миграционная политика и др. </w:t>
      </w:r>
    </w:p>
    <w:p w:rsidR="006B0174" w:rsidRPr="00F30004" w:rsidRDefault="006B0174" w:rsidP="006B0174">
      <w:pPr>
        <w:spacing w:after="0" w:line="360" w:lineRule="auto"/>
        <w:ind w:firstLine="709"/>
        <w:jc w:val="both"/>
        <w:rPr>
          <w:rFonts w:ascii="Times New Roman" w:hAnsi="Times New Roman" w:cs="Times New Roman"/>
          <w:i/>
          <w:sz w:val="24"/>
          <w:szCs w:val="24"/>
        </w:rPr>
      </w:pPr>
      <w:r w:rsidRPr="00F30004">
        <w:rPr>
          <w:rFonts w:ascii="Times New Roman" w:hAnsi="Times New Roman" w:cs="Times New Roman"/>
          <w:i/>
          <w:sz w:val="24"/>
          <w:szCs w:val="24"/>
        </w:rPr>
        <w:t>Развитие жилищной сферы и повышение обеспеченности качественным жильем</w:t>
      </w:r>
    </w:p>
    <w:p w:rsidR="006B0174" w:rsidRPr="00F30004" w:rsidRDefault="006B0174" w:rsidP="006B017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Основными направлениями муниципальной политики в области жилищного строительства должны стать:</w:t>
      </w:r>
    </w:p>
    <w:p w:rsidR="006B0174" w:rsidRPr="00F30004" w:rsidRDefault="006B0174" w:rsidP="0023260E">
      <w:pPr>
        <w:pStyle w:val="ab"/>
        <w:numPr>
          <w:ilvl w:val="0"/>
          <w:numId w:val="13"/>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модернизация жилищного фонда;</w:t>
      </w:r>
    </w:p>
    <w:p w:rsidR="006B0174" w:rsidRPr="00F30004" w:rsidRDefault="006B0174" w:rsidP="0023260E">
      <w:pPr>
        <w:pStyle w:val="ab"/>
        <w:numPr>
          <w:ilvl w:val="0"/>
          <w:numId w:val="13"/>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развитие жилищного строительства;</w:t>
      </w:r>
    </w:p>
    <w:p w:rsidR="006B0174" w:rsidRPr="00F30004" w:rsidRDefault="006B0174" w:rsidP="0023260E">
      <w:pPr>
        <w:pStyle w:val="ab"/>
        <w:numPr>
          <w:ilvl w:val="0"/>
          <w:numId w:val="13"/>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обеспечение жильем отдельных категорий граждан и молодых семей, нуждающихся в улучшении жилищных условий.</w:t>
      </w:r>
    </w:p>
    <w:p w:rsidR="006B0174" w:rsidRPr="00F30004" w:rsidRDefault="006B0174" w:rsidP="006B017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Для реализации данных направлений необходимо выполнение следующих мероприятий:</w:t>
      </w:r>
    </w:p>
    <w:p w:rsidR="006B0174" w:rsidRPr="00F30004" w:rsidRDefault="006B0174" w:rsidP="0023260E">
      <w:pPr>
        <w:pStyle w:val="ab"/>
        <w:numPr>
          <w:ilvl w:val="0"/>
          <w:numId w:val="14"/>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Модернизация жилищного фонда:</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создание условий для реализации мероприятий по улучшению жилищных условий граждан, проживающих в ветхих и аварийных жилых домах;</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наращивание объемов целевого строительства под нужды жильцов ветхих домов;</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разработка программ капитального строительства жилищного фонда;</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ускоренная модернизация жилищно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коммунальных систем, предполагающих консолидацию всех возможных ресурсов (федеральных, региональных, муниципальных и частных);</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увеличение уровня благоустройства жилищного фонда;</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повышение качества коммунальных услуг, безопасности и комфортности проживания населения на территории.</w:t>
      </w:r>
    </w:p>
    <w:p w:rsidR="006B0174" w:rsidRPr="00F30004" w:rsidRDefault="006B0174" w:rsidP="0023260E">
      <w:pPr>
        <w:pStyle w:val="ab"/>
        <w:numPr>
          <w:ilvl w:val="0"/>
          <w:numId w:val="14"/>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Развитие жилищного строительства:</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 xml:space="preserve">активизация потребительского спроса на жилье посредством увеличения объемов жилищного строительства и одновременном снижении стоимости квадратного метра жилья с использованием быстровозводимых </w:t>
      </w:r>
      <w:r w:rsidRPr="00F30004">
        <w:rPr>
          <w:rFonts w:ascii="Times New Roman" w:hAnsi="Times New Roman" w:cs="Times New Roman"/>
          <w:sz w:val="24"/>
          <w:szCs w:val="24"/>
        </w:rPr>
        <w:lastRenderedPageBreak/>
        <w:t>конструкций при строительстве жилых домов, путем информирования населения о системе ипотечного кредитования, содействия деятельности региональных операторов, содействия созданию жилищных некоммерческих объединений граждан;</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стимулирование строительства жилья путем снижения административных барьеров в строительстве, поддержки крупных инвестиционных проектов комплексного освоения территории, поддержки строительства жилых помещений, предоставляемых по договорам социального найма и аренды жилых помещений, а также создания условий для развития индустрии и промышленности строительства материалов;</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наращивания объемов и темпов жилищного строительства, прежде всего, индивидуального домостроения;</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стимулирование застройщиков к реализации проектов по строительству жилья, соответствующего эконом</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классу;</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разработка программ государственно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частного партнерства в области жилищного строительства;</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опережающие развитие ЖКХ</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инфраструктуры для жилищного строительства.</w:t>
      </w:r>
    </w:p>
    <w:p w:rsidR="006B0174" w:rsidRPr="00F30004" w:rsidRDefault="006B0174" w:rsidP="0023260E">
      <w:pPr>
        <w:pStyle w:val="ab"/>
        <w:numPr>
          <w:ilvl w:val="0"/>
          <w:numId w:val="14"/>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Обеспечение жильем отдельных категорий граждан и молодых семей, нуждающихся в улучшении жилищных условий:</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разработка и утверждение муниципальных программ и других нормативно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правовых актов, направленных на улучшение жилищных условий населения и повышение доступности жилья;</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нормативное обеспечение отдельных  групп населения социальным и специализированным жилищным фондом;</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повышение уровня доступности жилья для молодых семей и граждан, нуждающихся в улучшении жилищных условий, посредством льготного жилищного кредитования на строительство (приобретение) жилья, предполагающее государственную поддержку из бюджетов всех уровней в форме социальных выплат;</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6B0174" w:rsidRPr="00F30004" w:rsidRDefault="006B0174" w:rsidP="0023260E">
      <w:pPr>
        <w:pStyle w:val="ab"/>
        <w:numPr>
          <w:ilvl w:val="0"/>
          <w:numId w:val="13"/>
        </w:numPr>
        <w:spacing w:after="0" w:line="360" w:lineRule="auto"/>
        <w:ind w:left="1560"/>
        <w:jc w:val="both"/>
        <w:rPr>
          <w:rFonts w:ascii="Times New Roman" w:hAnsi="Times New Roman" w:cs="Times New Roman"/>
          <w:sz w:val="24"/>
          <w:szCs w:val="24"/>
        </w:rPr>
      </w:pPr>
      <w:r w:rsidRPr="00F30004">
        <w:rPr>
          <w:rFonts w:ascii="Times New Roman" w:hAnsi="Times New Roman" w:cs="Times New Roman"/>
          <w:sz w:val="24"/>
          <w:szCs w:val="24"/>
        </w:rPr>
        <w:lastRenderedPageBreak/>
        <w:t>развитие системы ипотечного жилищного кредитования.</w:t>
      </w:r>
    </w:p>
    <w:p w:rsidR="006B0174" w:rsidRPr="00F30004" w:rsidRDefault="006B0174" w:rsidP="00FF6F8B">
      <w:pPr>
        <w:spacing w:after="0" w:line="360" w:lineRule="auto"/>
        <w:ind w:firstLine="709"/>
        <w:jc w:val="both"/>
        <w:rPr>
          <w:rFonts w:ascii="Times New Roman" w:hAnsi="Times New Roman" w:cs="Times New Roman"/>
          <w:i/>
          <w:sz w:val="24"/>
          <w:szCs w:val="24"/>
        </w:rPr>
      </w:pPr>
      <w:r w:rsidRPr="00F30004">
        <w:rPr>
          <w:rFonts w:ascii="Times New Roman" w:hAnsi="Times New Roman" w:cs="Times New Roman"/>
          <w:i/>
          <w:sz w:val="24"/>
          <w:szCs w:val="24"/>
        </w:rPr>
        <w:t>Повышение качества социального обслуживания населения</w:t>
      </w:r>
    </w:p>
    <w:p w:rsidR="006B0174" w:rsidRPr="00F30004" w:rsidRDefault="006B0174" w:rsidP="006B017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Основными направлениями в сфере развития социальной сферы являются:</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развитие социального предпринимательства, направленного на решение социальных проблем;</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систематическое проведение тематических конференций и семинаров по повышению качества предоставляемых услуг, в том числе при участии молодежи; проведение конкурсов по творческим проектам в отраслях социальной сферы среди молодежи;</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 xml:space="preserve">оптимизация и коммерциализация сети учреждений, предоставляющих социальные услуги населению;   </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модернизация материально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 технической базы учреждений социальной сферы;</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обеспечение потребности населения в медицинских и образовательных услугах;</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синхронизация структуры образования с потребностями экономики;</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адаптация культурно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 просветительских и развлекательных услуг к целевой  структуре населения;</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 xml:space="preserve">формирование беспрепятственного доступа инвалидов к объектам социальной инфраструктуры; </w:t>
      </w:r>
    </w:p>
    <w:p w:rsidR="006B0174" w:rsidRPr="00F30004" w:rsidRDefault="006B0174" w:rsidP="0023260E">
      <w:pPr>
        <w:pStyle w:val="ab"/>
        <w:numPr>
          <w:ilvl w:val="0"/>
          <w:numId w:val="4"/>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формирование информационного портала по объектам социальной инфраструктуры с указанием структуры и основных характеристик, а также информации о доступности для маломобильных групп.</w:t>
      </w:r>
    </w:p>
    <w:p w:rsidR="00A03FD9" w:rsidRPr="00F30004" w:rsidRDefault="00A03FD9" w:rsidP="00A03FD9">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i/>
          <w:sz w:val="24"/>
          <w:szCs w:val="24"/>
        </w:rPr>
        <w:t xml:space="preserve">Основным вектором гарантий безопасности жизнедеятельности населения </w:t>
      </w:r>
      <w:r w:rsidR="00AF2C1F" w:rsidRPr="00F30004">
        <w:rPr>
          <w:rFonts w:ascii="Times New Roman" w:hAnsi="Times New Roman" w:cs="Times New Roman"/>
          <w:sz w:val="24"/>
          <w:szCs w:val="24"/>
        </w:rPr>
        <w:t>сельского</w:t>
      </w:r>
      <w:r w:rsidRPr="00F30004">
        <w:rPr>
          <w:rFonts w:ascii="Times New Roman" w:hAnsi="Times New Roman" w:cs="Times New Roman"/>
          <w:sz w:val="24"/>
          <w:szCs w:val="24"/>
        </w:rPr>
        <w:t xml:space="preserve"> поселения должно стать обеспечение правопорядка, снижение уровня преступности и повышение эффективности системы предупреждения и ликвидации чрезвычайных ситуаций.</w:t>
      </w:r>
    </w:p>
    <w:p w:rsidR="00A03FD9" w:rsidRPr="00F30004" w:rsidRDefault="00A03FD9" w:rsidP="00A03FD9">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Комплексному обеспечению безопасности населения и объектов на территории </w:t>
      </w:r>
      <w:r w:rsidR="00B85441">
        <w:rPr>
          <w:rFonts w:ascii="Times New Roman" w:hAnsi="Times New Roman" w:cs="Times New Roman"/>
          <w:sz w:val="24"/>
          <w:szCs w:val="24"/>
        </w:rPr>
        <w:t>муниципального образования</w:t>
      </w:r>
      <w:r w:rsidRPr="00F30004">
        <w:rPr>
          <w:rFonts w:ascii="Times New Roman" w:hAnsi="Times New Roman" w:cs="Times New Roman"/>
          <w:sz w:val="24"/>
          <w:szCs w:val="24"/>
        </w:rPr>
        <w:t xml:space="preserve"> будет способствовать выполнение следующих задач:</w:t>
      </w:r>
    </w:p>
    <w:p w:rsidR="00A03FD9" w:rsidRPr="00F30004" w:rsidRDefault="00A03FD9" w:rsidP="0023260E">
      <w:pPr>
        <w:pStyle w:val="ab"/>
        <w:numPr>
          <w:ilvl w:val="0"/>
          <w:numId w:val="15"/>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 xml:space="preserve">сокращение индивидуального риска гибели людей </w:t>
      </w:r>
      <w:r w:rsidR="00AF2C1F" w:rsidRPr="00F30004">
        <w:rPr>
          <w:rFonts w:ascii="Times New Roman" w:hAnsi="Times New Roman" w:cs="Times New Roman"/>
          <w:sz w:val="24"/>
          <w:szCs w:val="24"/>
        </w:rPr>
        <w:t>сельского</w:t>
      </w:r>
      <w:r w:rsidRPr="00F30004">
        <w:rPr>
          <w:rFonts w:ascii="Times New Roman" w:hAnsi="Times New Roman" w:cs="Times New Roman"/>
          <w:sz w:val="24"/>
          <w:szCs w:val="24"/>
        </w:rPr>
        <w:t xml:space="preserve"> поселения от пожаров, от чрезвычайных ситуаций природного и техногенного характера;</w:t>
      </w:r>
    </w:p>
    <w:p w:rsidR="00A03FD9" w:rsidRPr="00F30004" w:rsidRDefault="00A03FD9" w:rsidP="0023260E">
      <w:pPr>
        <w:pStyle w:val="ab"/>
        <w:numPr>
          <w:ilvl w:val="0"/>
          <w:numId w:val="15"/>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ежегодное снижение количества преступлений;</w:t>
      </w:r>
    </w:p>
    <w:p w:rsidR="00A03FD9" w:rsidRPr="00F30004" w:rsidRDefault="00A03FD9" w:rsidP="0023260E">
      <w:pPr>
        <w:pStyle w:val="ab"/>
        <w:numPr>
          <w:ilvl w:val="0"/>
          <w:numId w:val="15"/>
        </w:numPr>
        <w:spacing w:after="0" w:line="360" w:lineRule="auto"/>
        <w:ind w:left="1134"/>
        <w:jc w:val="both"/>
        <w:rPr>
          <w:rFonts w:ascii="Times New Roman" w:hAnsi="Times New Roman" w:cs="Times New Roman"/>
          <w:sz w:val="24"/>
          <w:szCs w:val="24"/>
        </w:rPr>
      </w:pPr>
      <w:r w:rsidRPr="00F30004">
        <w:rPr>
          <w:rFonts w:ascii="Times New Roman" w:hAnsi="Times New Roman" w:cs="Times New Roman"/>
          <w:sz w:val="24"/>
          <w:szCs w:val="24"/>
        </w:rPr>
        <w:t>повышение уровня безопасности дорожного движения.</w:t>
      </w:r>
    </w:p>
    <w:p w:rsidR="00FF6F8B" w:rsidRPr="00910E46" w:rsidRDefault="007647BC" w:rsidP="007647BC">
      <w:pPr>
        <w:pStyle w:val="2"/>
        <w:numPr>
          <w:ilvl w:val="0"/>
          <w:numId w:val="41"/>
        </w:numPr>
      </w:pPr>
      <w:r>
        <w:lastRenderedPageBreak/>
        <w:t xml:space="preserve"> </w:t>
      </w:r>
      <w:bookmarkStart w:id="40" w:name="_Toc38278231"/>
      <w:r w:rsidR="00A03FD9" w:rsidRPr="00910E46">
        <w:t>Основные направления развития транспортной инфраструктуры</w:t>
      </w:r>
      <w:bookmarkEnd w:id="40"/>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В перспективе предусматривается сохранение существующей транспортной инфраструктуры муниципального образования – воздушного сообщения, водного (речного) и по автозимникам.</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В части воздушного транспорта основная задача направлена на поддержание рабочего состояния посадочных площадок на территории населенных пунктов.</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В части </w:t>
      </w:r>
      <w:r>
        <w:rPr>
          <w:rFonts w:ascii="Times New Roman" w:hAnsi="Times New Roman" w:cs="Times New Roman"/>
          <w:sz w:val="24"/>
          <w:szCs w:val="24"/>
        </w:rPr>
        <w:t xml:space="preserve">развития </w:t>
      </w:r>
      <w:r w:rsidRPr="00F30004">
        <w:rPr>
          <w:rFonts w:ascii="Times New Roman" w:hAnsi="Times New Roman" w:cs="Times New Roman"/>
          <w:sz w:val="24"/>
          <w:szCs w:val="24"/>
        </w:rPr>
        <w:t>водного транспорта предлагается размещение организованных мест хранения лодок в с.</w:t>
      </w:r>
      <w:r w:rsidR="00BA1940">
        <w:rPr>
          <w:rFonts w:ascii="Times New Roman" w:hAnsi="Times New Roman" w:cs="Times New Roman"/>
          <w:sz w:val="24"/>
          <w:szCs w:val="24"/>
        </w:rPr>
        <w:t xml:space="preserve"> </w:t>
      </w:r>
      <w:r w:rsidRPr="00F30004">
        <w:rPr>
          <w:rFonts w:ascii="Times New Roman" w:hAnsi="Times New Roman" w:cs="Times New Roman"/>
          <w:sz w:val="24"/>
          <w:szCs w:val="24"/>
        </w:rPr>
        <w:t>Несь (эллингов).</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Также предусмотрено организовать вдоль основных улиц в населенных пунктах тротуары для движения пешеходов в виде деревянных настилов</w:t>
      </w:r>
    </w:p>
    <w:p w:rsidR="00A03FD9" w:rsidRPr="00910E46" w:rsidRDefault="007647BC" w:rsidP="007647BC">
      <w:pPr>
        <w:pStyle w:val="2"/>
        <w:numPr>
          <w:ilvl w:val="0"/>
          <w:numId w:val="41"/>
        </w:numPr>
      </w:pPr>
      <w:r>
        <w:t xml:space="preserve"> </w:t>
      </w:r>
      <w:bookmarkStart w:id="41" w:name="_Toc38278232"/>
      <w:r w:rsidR="00A03FD9" w:rsidRPr="00910E46">
        <w:t>Основные направления развития инженерной инфраструктуры</w:t>
      </w:r>
      <w:bookmarkEnd w:id="41"/>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Подготовка к потреблению топливно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энергетических ресурсов в условиях Крайнего Севера занимает одну из крупнейших расходных статей в жизнеобеспечении объектов жилищно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коммунального хозяйства,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бытовой и культурной сфер.</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Подготовка коммунальной инфраструктуры должно начинаться ежегодно весной. </w:t>
      </w:r>
      <w:proofErr w:type="spellStart"/>
      <w:r w:rsidRPr="00F30004">
        <w:rPr>
          <w:rFonts w:ascii="Times New Roman" w:hAnsi="Times New Roman" w:cs="Times New Roman"/>
          <w:sz w:val="24"/>
          <w:szCs w:val="24"/>
        </w:rPr>
        <w:t>Ресурсоснабжающим</w:t>
      </w:r>
      <w:proofErr w:type="spellEnd"/>
      <w:r w:rsidRPr="00F30004">
        <w:rPr>
          <w:rFonts w:ascii="Times New Roman" w:hAnsi="Times New Roman" w:cs="Times New Roman"/>
          <w:sz w:val="24"/>
          <w:szCs w:val="24"/>
        </w:rPr>
        <w:t xml:space="preserve"> организациям необходимо осуществлять осмотры объектов жилищно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коммунального хозяйства, составлять планы</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графики работ, необходимые для подготовки объектов ЖКХ к эксплуатации в зимних условиях.</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Развитие инженерных систем на территории </w:t>
      </w:r>
      <w:r>
        <w:rPr>
          <w:rFonts w:ascii="Times New Roman" w:hAnsi="Times New Roman" w:cs="Times New Roman"/>
          <w:sz w:val="24"/>
          <w:szCs w:val="24"/>
        </w:rPr>
        <w:t>муниципального образования</w:t>
      </w:r>
      <w:r w:rsidRPr="00F30004">
        <w:rPr>
          <w:rFonts w:ascii="Times New Roman" w:hAnsi="Times New Roman" w:cs="Times New Roman"/>
          <w:sz w:val="24"/>
          <w:szCs w:val="24"/>
        </w:rPr>
        <w:t xml:space="preserve"> в основном будет связано с мероприятиями, направленными на обеспечение бесперебойного функционирования существующих инженерных сетей и объектов, надежного обеспечения потребителей коммунальными ресурсами, а также с подключением новых потребителей по мере застройки новых территорий. </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Развитие системы водоснабжения и водоотведения, включающие в себя объекты водоочистки и очистки сточных вод, с использованием современного и эффективного оборудования позволит улучшить бытовые условия населения, повысить качество благоустройства жилого фонда. Так же этими мероприятиями будет обеспечена санитарно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эпидемиологическая безопасность территорий. Возможность обеспечения населенных пунктов централизованной или децентрализованной системой водоотведения, водоснабжения определяется на основе климатических, гидрологических, геологических условий района строительства, с учетом экономической целесообразности строительства объектов и сетей водоотведения, водоснабжения, а также с учетом планов ресурсоснабжающих организаций, в чьем ведении находятся данные объекты коммунального хозяйства.</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lastRenderedPageBreak/>
        <w:t xml:space="preserve">Реконструкция объектов электроснабжения и теплоснабжения на территории населенных пунктов позволит улучшить качество коммунального обслуживания населения. Для обеспечения новых потребителей электроснабжением, теплоснабжением может потребоваться реконструкция существующей </w:t>
      </w:r>
      <w:r w:rsidR="00CA35E4">
        <w:rPr>
          <w:rFonts w:ascii="Times New Roman" w:hAnsi="Times New Roman" w:cs="Times New Roman"/>
          <w:sz w:val="24"/>
          <w:szCs w:val="24"/>
        </w:rPr>
        <w:t>дизельной электростанции</w:t>
      </w:r>
      <w:r w:rsidRPr="00F30004">
        <w:rPr>
          <w:rFonts w:ascii="Times New Roman" w:hAnsi="Times New Roman" w:cs="Times New Roman"/>
          <w:sz w:val="24"/>
          <w:szCs w:val="24"/>
        </w:rPr>
        <w:t xml:space="preserve">, строительство новых сетей электроснабжения 10(6)\0,4 </w:t>
      </w:r>
      <w:proofErr w:type="spellStart"/>
      <w:r w:rsidRPr="00F30004">
        <w:rPr>
          <w:rFonts w:ascii="Times New Roman" w:hAnsi="Times New Roman" w:cs="Times New Roman"/>
          <w:sz w:val="24"/>
          <w:szCs w:val="24"/>
        </w:rPr>
        <w:t>кВ</w:t>
      </w:r>
      <w:proofErr w:type="spellEnd"/>
      <w:r w:rsidRPr="00F30004">
        <w:rPr>
          <w:rFonts w:ascii="Times New Roman" w:hAnsi="Times New Roman" w:cs="Times New Roman"/>
          <w:sz w:val="24"/>
          <w:szCs w:val="24"/>
        </w:rPr>
        <w:t>, трансформаторных подстанций, а также строительство локальных котельных преимущественно для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значимых объектов.</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С целью создания условий для обеспечения сельского населения доступными телекоммуникационными технологиями стратегией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развития Ненецкого автономного округа до 2030 г. предусмотрено: в 2020</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2023 годах должен быть построен наземный канал связи с. Несь – д. Чижа – с. Шойна. </w:t>
      </w:r>
    </w:p>
    <w:p w:rsidR="00F30004" w:rsidRPr="00F30004" w:rsidRDefault="00F30004" w:rsidP="00F30004">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Основными направлениями развития телекоммуникационного комплекса будет являться:</w:t>
      </w:r>
    </w:p>
    <w:p w:rsidR="00F30004" w:rsidRPr="00F30004" w:rsidRDefault="00F30004" w:rsidP="0023260E">
      <w:pPr>
        <w:pStyle w:val="ab"/>
        <w:numPr>
          <w:ilvl w:val="0"/>
          <w:numId w:val="25"/>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улучшение качества связи телефонной сети общего пользования, развитие и расширение мультимедийных услуг, предоставляемых населению, включая «Интернет»;</w:t>
      </w:r>
    </w:p>
    <w:p w:rsidR="00F30004" w:rsidRPr="00F30004" w:rsidRDefault="00F30004" w:rsidP="0023260E">
      <w:pPr>
        <w:pStyle w:val="ab"/>
        <w:numPr>
          <w:ilvl w:val="0"/>
          <w:numId w:val="25"/>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 xml:space="preserve">развитие сотовой связи за счет увеличения покрытия территории сотовой связью различных операторов и применения новейших технологий в передачи данных; </w:t>
      </w:r>
    </w:p>
    <w:p w:rsidR="00F30004" w:rsidRPr="00F30004" w:rsidRDefault="00F30004" w:rsidP="0023260E">
      <w:pPr>
        <w:pStyle w:val="ab"/>
        <w:numPr>
          <w:ilvl w:val="0"/>
          <w:numId w:val="25"/>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rsidR="00C74145" w:rsidRPr="00DE1917" w:rsidRDefault="007647BC" w:rsidP="007647BC">
      <w:pPr>
        <w:pStyle w:val="2"/>
        <w:numPr>
          <w:ilvl w:val="0"/>
          <w:numId w:val="41"/>
        </w:numPr>
        <w:spacing w:line="360" w:lineRule="auto"/>
        <w:ind w:left="714" w:hanging="357"/>
      </w:pPr>
      <w:r>
        <w:t xml:space="preserve"> </w:t>
      </w:r>
      <w:bookmarkStart w:id="42" w:name="_Toc38278233"/>
      <w:r w:rsidR="00C74145" w:rsidRPr="00DE1917">
        <w:t>Основные направления рационального природопользования и обеспечения экологической безопасности</w:t>
      </w:r>
      <w:bookmarkEnd w:id="42"/>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 xml:space="preserve">Согласно 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 целями государственной экологической политики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 </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lastRenderedPageBreak/>
        <w:t>Источниками загрязнения природной среды муниципального образования являются: деятельность предприятий, расположенных на территории муниципального образования, жилищно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коммунальные объекты и автотранспорт.</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Узкие улицы с очень низким уровнем благоустройства дорожной сети способствуют формированию вдоль дорог зон дискомфорта от воздействия автотранспорта. В теплый период увеличивается запыленность жилых массивов, примыкающих к проезжим дорогам.</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Коммунально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 xml:space="preserve">складские и производственно </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 xml:space="preserve"> складские зоны занимают незначительную часть территории муниципального образования и расположены среди жилых кварталов и в непосредственной близости от них. </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В результате сжигания топлива, проведения сварочных работ, обработки металла и дерева в воздух выбрасываются: оксид углерода, сернистый газ, двуокись азота, окислы марганца и железа, пыль.</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Одновременно с производственным фактором на окружающую среду негативно воздействует жилищно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коммунальное хозяйство. Согласно форме федерального статистического наблюдения 2</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 xml:space="preserve">ТП (отходы) за 2019 год общая масса отходов производства и потребления составила 110 тонн. </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В соответствии с законом Ненецкого автономного округа от 30.05.2016 года № 208</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ОЗ  «О разграничении полномочий между органами государственной власти Ненецкого автономного округа в области обращения с отходами производства и потребления» полномочия в области организации деятельности по сбору, транспортированию, обработке, утилизации, обезвреживанию и захоронению твердых коммунальных отходов, а также по утверждению порядка сбора твердых коммунальных отходов находятся в ведении исполнительного органа государственной власти Ненецкого автономного округа в сфере жилищно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коммунального хозяйства и жилищной политики.</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Система сбора, накопления и удаления твердых коммунальных отходов в муниципальных образованиях Ненецкого автономного округа в настоящее время определена «Территориальной схемой обращения с отходами, в том числе с твердыми коммунальными отходами, на территории Ненецкого автономного округ</w:t>
      </w:r>
      <w:r>
        <w:rPr>
          <w:rFonts w:ascii="Times New Roman" w:hAnsi="Times New Roman" w:cs="Times New Roman"/>
          <w:sz w:val="24"/>
          <w:szCs w:val="24"/>
        </w:rPr>
        <w:t xml:space="preserve">а на период 2016 </w:t>
      </w:r>
      <w:r w:rsidR="00CA35E4" w:rsidRPr="00CA35E4">
        <w:rPr>
          <w:rFonts w:ascii="Times New Roman" w:hAnsi="Times New Roman" w:cs="Times New Roman"/>
          <w:b/>
          <w:sz w:val="24"/>
          <w:szCs w:val="24"/>
        </w:rPr>
        <w:t>–</w:t>
      </w:r>
      <w:r>
        <w:rPr>
          <w:rFonts w:ascii="Times New Roman" w:hAnsi="Times New Roman" w:cs="Times New Roman"/>
          <w:sz w:val="24"/>
          <w:szCs w:val="24"/>
        </w:rPr>
        <w:t xml:space="preserve"> 2030 годов»,</w:t>
      </w:r>
      <w:r w:rsidRPr="00BA1940">
        <w:rPr>
          <w:rFonts w:ascii="Times New Roman" w:hAnsi="Times New Roman" w:cs="Times New Roman"/>
          <w:sz w:val="24"/>
          <w:szCs w:val="24"/>
        </w:rPr>
        <w:t xml:space="preserve"> а также Концепцией по обращению с отходами производства и в муниципальном районе «Заполярный район» Ненецкого автономного округа, разработанной в 2011 году.</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Вопросы в области обращения с отходами  в муниципальном образовании решаются в рамках государственной программы Ненецкого автономного округа «Модернизация жилищно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 xml:space="preserve">коммунального хозяйства Ненецкого автономного округа» </w:t>
      </w:r>
      <w:r w:rsidRPr="00BA1940">
        <w:rPr>
          <w:rFonts w:ascii="Times New Roman" w:hAnsi="Times New Roman" w:cs="Times New Roman"/>
          <w:sz w:val="24"/>
          <w:szCs w:val="24"/>
        </w:rPr>
        <w:lastRenderedPageBreak/>
        <w:t>(подпрограмма 4 «Развитие системы обращения с отходами, в том числе с твердыми коммунальными отходами на территории Ненецкого автономного округа»).</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В целях сохранения окружающей среды и восстановления природы была принята и государственная программа Ненецкого автономного округа «Охрана окружающей среды, воспроизводство и использование природных ресурсов», утверждённая Постановлением Администрации НАО от 09.10.2014 № 381</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п, реализация которой происходит и в настоящее время.</w:t>
      </w:r>
    </w:p>
    <w:p w:rsidR="00BA1940" w:rsidRPr="00BA1940" w:rsidRDefault="00BA1940" w:rsidP="00BA1940">
      <w:pPr>
        <w:spacing w:after="0" w:line="360" w:lineRule="auto"/>
        <w:ind w:firstLine="709"/>
        <w:jc w:val="both"/>
        <w:rPr>
          <w:rFonts w:ascii="Times New Roman" w:hAnsi="Times New Roman" w:cs="Times New Roman"/>
          <w:sz w:val="24"/>
          <w:szCs w:val="24"/>
        </w:rPr>
      </w:pPr>
      <w:bookmarkStart w:id="43" w:name="_Toc36544929"/>
      <w:r w:rsidRPr="00BA1940">
        <w:rPr>
          <w:rFonts w:ascii="Times New Roman" w:hAnsi="Times New Roman" w:cs="Times New Roman"/>
          <w:sz w:val="24"/>
          <w:szCs w:val="24"/>
        </w:rPr>
        <w:t>Приоритеты направления рационального освоения природно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ресурсного потенциала, охраны окружающей среды и обеспечения экологической безопасности</w:t>
      </w:r>
      <w:bookmarkEnd w:id="43"/>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В целях исполнения государственной программы Российской Федерации «Охрана окружающей среды», утвержденной постановлением Правительства Российской Федерации от 15 апреля 2014 г. № 326, определена следующая цель развития муниципального образования «</w:t>
      </w:r>
      <w:proofErr w:type="spellStart"/>
      <w:r w:rsidRPr="00BA1940">
        <w:rPr>
          <w:rFonts w:ascii="Times New Roman" w:hAnsi="Times New Roman" w:cs="Times New Roman"/>
          <w:sz w:val="24"/>
          <w:szCs w:val="24"/>
        </w:rPr>
        <w:t>Канинский</w:t>
      </w:r>
      <w:proofErr w:type="spellEnd"/>
      <w:r w:rsidRPr="00BA1940">
        <w:rPr>
          <w:rFonts w:ascii="Times New Roman" w:hAnsi="Times New Roman" w:cs="Times New Roman"/>
          <w:sz w:val="24"/>
          <w:szCs w:val="24"/>
        </w:rPr>
        <w:t xml:space="preserve"> сельсовет» по направлению охраны окружающей среды и обеспечения экологической безопасности: формирование благоприятной и безопасной среды проживания жителей посредством улучшения экологической обстановки.</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 xml:space="preserve">Цель будет достигнута посредствам реализации следующих задач: </w:t>
      </w:r>
    </w:p>
    <w:p w:rsidR="00BA1940" w:rsidRPr="00BA1940" w:rsidRDefault="00BA1940" w:rsidP="00BA1940">
      <w:pPr>
        <w:pStyle w:val="ab"/>
        <w:numPr>
          <w:ilvl w:val="0"/>
          <w:numId w:val="31"/>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ликвидация накопленного экологического ущерба и рекультивация территорий, на которых размещены отходы производства и потребления; </w:t>
      </w:r>
    </w:p>
    <w:p w:rsidR="00BA1940" w:rsidRPr="00BA1940" w:rsidRDefault="00BA1940" w:rsidP="00BA1940">
      <w:pPr>
        <w:pStyle w:val="ab"/>
        <w:numPr>
          <w:ilvl w:val="0"/>
          <w:numId w:val="31"/>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повышение уровня экологической культуры населения, создание системы общественного контроля, направленной на обеспечение экологической безопасности и улучшения состояния окружающей среды;</w:t>
      </w:r>
    </w:p>
    <w:p w:rsidR="00BA1940" w:rsidRPr="00BA1940" w:rsidRDefault="00BA1940" w:rsidP="00BA1940">
      <w:pPr>
        <w:pStyle w:val="ab"/>
        <w:numPr>
          <w:ilvl w:val="0"/>
          <w:numId w:val="31"/>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применение всеми объектами, оказывающими негативное воздействие на окружающую среду, системы экологического регулирования, основанной на использовании наилучших доступных технологий; </w:t>
      </w:r>
    </w:p>
    <w:p w:rsidR="00BA1940" w:rsidRPr="00BA1940" w:rsidRDefault="00BA1940" w:rsidP="00BA1940">
      <w:pPr>
        <w:pStyle w:val="ab"/>
        <w:numPr>
          <w:ilvl w:val="0"/>
          <w:numId w:val="31"/>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рациональное использование водных объектов и обеспечение защищенности и от наводнений и иного негативного воздействия вод;</w:t>
      </w:r>
    </w:p>
    <w:p w:rsidR="00BA1940" w:rsidRPr="00BA1940" w:rsidRDefault="00BA1940" w:rsidP="00BA1940">
      <w:pPr>
        <w:pStyle w:val="ab"/>
        <w:numPr>
          <w:ilvl w:val="0"/>
          <w:numId w:val="31"/>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формирование системы комплексного мониторинга за состоянием окружающей среды;</w:t>
      </w:r>
    </w:p>
    <w:p w:rsidR="00BA1940" w:rsidRPr="00BA1940" w:rsidRDefault="00BA1940" w:rsidP="00BA1940">
      <w:pPr>
        <w:pStyle w:val="ab"/>
        <w:numPr>
          <w:ilvl w:val="0"/>
          <w:numId w:val="31"/>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обеспечение жителей </w:t>
      </w:r>
      <w:r w:rsidR="00CA35E4">
        <w:rPr>
          <w:rFonts w:ascii="Times New Roman" w:hAnsi="Times New Roman" w:cs="Times New Roman"/>
          <w:sz w:val="24"/>
          <w:szCs w:val="24"/>
        </w:rPr>
        <w:t>населенных пунктов</w:t>
      </w:r>
      <w:r w:rsidRPr="00BA1940">
        <w:rPr>
          <w:rFonts w:ascii="Times New Roman" w:hAnsi="Times New Roman" w:cs="Times New Roman"/>
          <w:sz w:val="24"/>
          <w:szCs w:val="24"/>
        </w:rPr>
        <w:t xml:space="preserve">  качественной питьевой водой.</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 xml:space="preserve">Первоочередными мероприятиями по реализации стратегии станут: </w:t>
      </w:r>
    </w:p>
    <w:p w:rsidR="00BA1940" w:rsidRPr="00BA1940" w:rsidRDefault="00BA1940" w:rsidP="00BA1940">
      <w:pPr>
        <w:pStyle w:val="ab"/>
        <w:numPr>
          <w:ilvl w:val="0"/>
          <w:numId w:val="32"/>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проведение рекультивации земель подверженных негативному воздействию;</w:t>
      </w:r>
    </w:p>
    <w:p w:rsidR="00BA1940" w:rsidRPr="00BA1940" w:rsidRDefault="00BA1940" w:rsidP="00BA1940">
      <w:pPr>
        <w:pStyle w:val="ab"/>
        <w:numPr>
          <w:ilvl w:val="0"/>
          <w:numId w:val="32"/>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lastRenderedPageBreak/>
        <w:t>поддержка социально ориентированных общественных организаций в деятельности  по созданию системы общественного контроля, направленной на выявление несанкционированных свалок;</w:t>
      </w:r>
    </w:p>
    <w:p w:rsidR="00BA1940" w:rsidRPr="00BA1940" w:rsidRDefault="00BA1940" w:rsidP="00BA1940">
      <w:pPr>
        <w:pStyle w:val="ab"/>
        <w:numPr>
          <w:ilvl w:val="0"/>
          <w:numId w:val="32"/>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проведение обучающих экологических мероприятий  в образовательных организациях;</w:t>
      </w:r>
    </w:p>
    <w:p w:rsidR="00BA1940" w:rsidRPr="00BA1940" w:rsidRDefault="00BA1940" w:rsidP="00BA1940">
      <w:pPr>
        <w:pStyle w:val="ab"/>
        <w:numPr>
          <w:ilvl w:val="0"/>
          <w:numId w:val="32"/>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внедрение инструментов экологического регулирования;</w:t>
      </w:r>
    </w:p>
    <w:p w:rsidR="00BA1940" w:rsidRPr="00BA1940" w:rsidRDefault="00BA1940" w:rsidP="00BA1940">
      <w:pPr>
        <w:pStyle w:val="ab"/>
        <w:numPr>
          <w:ilvl w:val="0"/>
          <w:numId w:val="32"/>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приняты меры по профилактике нарушений природоохранного законодательства. </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 xml:space="preserve">Так же будет сформирована система регулярного мониторинга,  организована система наблюдений. </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 xml:space="preserve">На дальнейшую перспективу, запланировано:  обеспечение качественной питьевой водой  население. Проведение оценки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По окончанию третьего этапа и всего срока реализации настоящей Стратегии будут достигнуты позитивные результаты в обеспечении экологически ориентированного роста экономики и внедрения экологически эффективных инновационных технологий, обеспечивающих минимизацию вреда окружающей среде, создании системы эффективного обращения с отходами производства и потребления.</w:t>
      </w:r>
    </w:p>
    <w:p w:rsidR="00A03FD9" w:rsidRPr="00BA1940" w:rsidRDefault="007647BC" w:rsidP="007647BC">
      <w:pPr>
        <w:pStyle w:val="2"/>
        <w:numPr>
          <w:ilvl w:val="0"/>
          <w:numId w:val="41"/>
        </w:numPr>
        <w:spacing w:line="360" w:lineRule="auto"/>
        <w:ind w:left="714" w:hanging="357"/>
      </w:pPr>
      <w:r>
        <w:t xml:space="preserve"> </w:t>
      </w:r>
      <w:bookmarkStart w:id="44" w:name="_Toc38278234"/>
      <w:r w:rsidR="00A03FD9" w:rsidRPr="00BA1940">
        <w:t>Основные направления пространственного развития</w:t>
      </w:r>
      <w:bookmarkEnd w:id="44"/>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На основании решений Схемы территориального планирования Ненецкого автономного округа, Стратегии социально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экономического развития Ненецкого автономного округа до 2030 года, анализа действующих документов территориального планирования, особенностей, целей и задач пространственного развития муниципального образования «</w:t>
      </w:r>
      <w:proofErr w:type="spellStart"/>
      <w:r w:rsidRPr="00BA1940">
        <w:rPr>
          <w:rFonts w:ascii="Times New Roman" w:hAnsi="Times New Roman" w:cs="Times New Roman"/>
          <w:sz w:val="24"/>
          <w:szCs w:val="24"/>
        </w:rPr>
        <w:t>Канинский</w:t>
      </w:r>
      <w:proofErr w:type="spellEnd"/>
      <w:r w:rsidRPr="00BA1940">
        <w:rPr>
          <w:rFonts w:ascii="Times New Roman" w:hAnsi="Times New Roman" w:cs="Times New Roman"/>
          <w:sz w:val="24"/>
          <w:szCs w:val="24"/>
        </w:rPr>
        <w:t xml:space="preserve"> сельсовет», определены основные приоритеты и направления пространственного развития: </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сохранение и упорядочивание сложившейся планировочной организации;</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взаимоувязанное размещение нового строительства с сохраняемой застройкой и организация единого архитектурно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планировочного комплекса, отвечающего современным принципам планировки и застройки;</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увеличение градостроительной ёмкости муниципального образования посредством освоения территориальных резервов и реконструкции существующих жилых территорий;</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lastRenderedPageBreak/>
        <w:t xml:space="preserve">преобразование существующих неблагоустроенных территорий с ветхой жилой застройкой в благоустроенные зоны жилой застройки за счёт их последовательной регенерации; </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ликвидация аварийного и ветхого жилищного фонда, а также объектов, расположенных в границах жилых зон и не соответствующих санитарно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гигиеническим и иным требованиям к использованию и застройке этих территорий;</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развитие существующего центра с. Несь, расположенного </w:t>
      </w:r>
      <w:bookmarkStart w:id="45" w:name="OLE_LINK92"/>
      <w:bookmarkStart w:id="46" w:name="OLE_LINK93"/>
      <w:bookmarkStart w:id="47" w:name="OLE_LINK94"/>
      <w:bookmarkStart w:id="48" w:name="_Toc405455110"/>
      <w:bookmarkStart w:id="49" w:name="_Toc405550239"/>
      <w:bookmarkStart w:id="50" w:name="_Toc438050945"/>
      <w:r w:rsidRPr="00BA1940">
        <w:rPr>
          <w:rFonts w:ascii="Times New Roman" w:hAnsi="Times New Roman" w:cs="Times New Roman"/>
          <w:sz w:val="24"/>
          <w:szCs w:val="24"/>
        </w:rPr>
        <w:t xml:space="preserve">в центральной части и создание общественного </w:t>
      </w:r>
      <w:proofErr w:type="spellStart"/>
      <w:r w:rsidRPr="00BA1940">
        <w:rPr>
          <w:rFonts w:ascii="Times New Roman" w:hAnsi="Times New Roman" w:cs="Times New Roman"/>
          <w:sz w:val="24"/>
          <w:szCs w:val="24"/>
        </w:rPr>
        <w:t>подцентра</w:t>
      </w:r>
      <w:proofErr w:type="spellEnd"/>
      <w:r w:rsidRPr="00BA1940">
        <w:rPr>
          <w:rFonts w:ascii="Times New Roman" w:hAnsi="Times New Roman" w:cs="Times New Roman"/>
          <w:sz w:val="24"/>
          <w:szCs w:val="24"/>
        </w:rPr>
        <w:t xml:space="preserve"> в западной части населенного пункта; </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концентрация производственных объектов в восточной части села Несь;</w:t>
      </w:r>
      <w:bookmarkEnd w:id="45"/>
      <w:bookmarkEnd w:id="46"/>
      <w:bookmarkEnd w:id="47"/>
      <w:bookmarkEnd w:id="48"/>
      <w:bookmarkEnd w:id="49"/>
      <w:bookmarkEnd w:id="50"/>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создание зеленого каркаса муниципального образования как непрерывной системы озеленения территории: от озеленения улиц и территорий общего пользования до озеленения территорий жилой, общественной и производственной застройки;</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сохранение, существующих и создание новых объектов озеленения, включение в композиционную структуру системы зеленых насаждений участков естественной растительности и водоемов;</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создание озелененных территорий общего пользования в с. Несь, </w:t>
      </w:r>
      <w:bookmarkStart w:id="51" w:name="_Toc405455113"/>
      <w:bookmarkStart w:id="52" w:name="_Toc405550242"/>
      <w:bookmarkStart w:id="53" w:name="_Toc438050947"/>
      <w:bookmarkStart w:id="54" w:name="_Toc498279510"/>
      <w:bookmarkStart w:id="55" w:name="_Toc511049068"/>
      <w:r w:rsidRPr="00BA1940">
        <w:rPr>
          <w:rFonts w:ascii="Times New Roman" w:hAnsi="Times New Roman" w:cs="Times New Roman"/>
          <w:sz w:val="24"/>
          <w:szCs w:val="24"/>
        </w:rPr>
        <w:t xml:space="preserve">д. Чижа; </w:t>
      </w:r>
    </w:p>
    <w:bookmarkEnd w:id="51"/>
    <w:bookmarkEnd w:id="52"/>
    <w:bookmarkEnd w:id="53"/>
    <w:bookmarkEnd w:id="54"/>
    <w:bookmarkEnd w:id="55"/>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развитие системы и инфраструктуры обращения с отходами в соответствии с «Территориальной схемой обращения с отходами, в том числе с твердыми коммунальными отходами, на территории Ненецкого автономного окру</w:t>
      </w:r>
      <w:r>
        <w:rPr>
          <w:rFonts w:ascii="Times New Roman" w:hAnsi="Times New Roman" w:cs="Times New Roman"/>
          <w:sz w:val="24"/>
          <w:szCs w:val="24"/>
        </w:rPr>
        <w:t xml:space="preserve">га на период 2016 </w:t>
      </w:r>
      <w:r w:rsidR="00CA35E4" w:rsidRPr="00CA35E4">
        <w:rPr>
          <w:rFonts w:ascii="Times New Roman" w:hAnsi="Times New Roman" w:cs="Times New Roman"/>
          <w:b/>
          <w:sz w:val="24"/>
          <w:szCs w:val="24"/>
        </w:rPr>
        <w:t>–</w:t>
      </w:r>
      <w:r>
        <w:rPr>
          <w:rFonts w:ascii="Times New Roman" w:hAnsi="Times New Roman" w:cs="Times New Roman"/>
          <w:sz w:val="24"/>
          <w:szCs w:val="24"/>
        </w:rPr>
        <w:t xml:space="preserve"> 2030 годов»</w:t>
      </w:r>
      <w:r w:rsidRPr="00BA1940">
        <w:rPr>
          <w:rFonts w:ascii="Times New Roman" w:hAnsi="Times New Roman" w:cs="Times New Roman"/>
          <w:sz w:val="24"/>
          <w:szCs w:val="24"/>
        </w:rPr>
        <w:t>.</w:t>
      </w:r>
    </w:p>
    <w:p w:rsidR="00BA1940" w:rsidRPr="00BA1940" w:rsidRDefault="00BA1940" w:rsidP="00BA1940">
      <w:pPr>
        <w:spacing w:after="0" w:line="360" w:lineRule="auto"/>
        <w:ind w:firstLine="709"/>
        <w:jc w:val="both"/>
        <w:rPr>
          <w:rFonts w:ascii="Times New Roman" w:hAnsi="Times New Roman" w:cs="Times New Roman"/>
          <w:i/>
          <w:sz w:val="24"/>
          <w:szCs w:val="24"/>
        </w:rPr>
      </w:pPr>
      <w:r w:rsidRPr="00BA1940">
        <w:rPr>
          <w:rFonts w:ascii="Times New Roman" w:hAnsi="Times New Roman" w:cs="Times New Roman"/>
          <w:i/>
          <w:sz w:val="24"/>
          <w:szCs w:val="24"/>
        </w:rPr>
        <w:t>Сроки достижения указанных приоритетов, целей и задач</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В соответствии со стратегией социально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экономического развития Ненецкого автономного округа до 2030 года определены три этапа достижения целей и задач социально</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экономического развития:</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первый этап 2020  </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 xml:space="preserve"> 2022 </w:t>
      </w:r>
      <w:r>
        <w:rPr>
          <w:rFonts w:ascii="Times New Roman" w:hAnsi="Times New Roman" w:cs="Times New Roman"/>
          <w:sz w:val="24"/>
          <w:szCs w:val="24"/>
        </w:rPr>
        <w:t>г</w:t>
      </w:r>
      <w:r w:rsidRPr="00BA1940">
        <w:rPr>
          <w:rFonts w:ascii="Times New Roman" w:hAnsi="Times New Roman" w:cs="Times New Roman"/>
          <w:sz w:val="24"/>
          <w:szCs w:val="24"/>
        </w:rPr>
        <w:t>г.</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второй этап 2023 </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 xml:space="preserve"> 2025 </w:t>
      </w:r>
      <w:r>
        <w:rPr>
          <w:rFonts w:ascii="Times New Roman" w:hAnsi="Times New Roman" w:cs="Times New Roman"/>
          <w:sz w:val="24"/>
          <w:szCs w:val="24"/>
        </w:rPr>
        <w:t>г</w:t>
      </w:r>
      <w:r w:rsidRPr="00BA1940">
        <w:rPr>
          <w:rFonts w:ascii="Times New Roman" w:hAnsi="Times New Roman" w:cs="Times New Roman"/>
          <w:sz w:val="24"/>
          <w:szCs w:val="24"/>
        </w:rPr>
        <w:t>г.</w:t>
      </w:r>
    </w:p>
    <w:p w:rsidR="00BA1940" w:rsidRPr="00BA1940" w:rsidRDefault="00BA1940" w:rsidP="00BA1940">
      <w:pPr>
        <w:pStyle w:val="ab"/>
        <w:numPr>
          <w:ilvl w:val="0"/>
          <w:numId w:val="35"/>
        </w:numPr>
        <w:spacing w:after="0" w:line="360" w:lineRule="auto"/>
        <w:jc w:val="both"/>
        <w:rPr>
          <w:rFonts w:ascii="Times New Roman" w:hAnsi="Times New Roman" w:cs="Times New Roman"/>
          <w:sz w:val="24"/>
          <w:szCs w:val="24"/>
        </w:rPr>
      </w:pPr>
      <w:r w:rsidRPr="00BA1940">
        <w:rPr>
          <w:rFonts w:ascii="Times New Roman" w:hAnsi="Times New Roman" w:cs="Times New Roman"/>
          <w:sz w:val="24"/>
          <w:szCs w:val="24"/>
        </w:rPr>
        <w:t xml:space="preserve">третий этап – 2026 </w:t>
      </w:r>
      <w:r w:rsidR="00CA35E4" w:rsidRPr="00CA35E4">
        <w:rPr>
          <w:rFonts w:ascii="Times New Roman" w:hAnsi="Times New Roman" w:cs="Times New Roman"/>
          <w:b/>
          <w:sz w:val="24"/>
          <w:szCs w:val="24"/>
        </w:rPr>
        <w:t>–</w:t>
      </w:r>
      <w:r w:rsidRPr="00BA1940">
        <w:rPr>
          <w:rFonts w:ascii="Times New Roman" w:hAnsi="Times New Roman" w:cs="Times New Roman"/>
          <w:sz w:val="24"/>
          <w:szCs w:val="24"/>
        </w:rPr>
        <w:t xml:space="preserve"> 2030 </w:t>
      </w:r>
      <w:r>
        <w:rPr>
          <w:rFonts w:ascii="Times New Roman" w:hAnsi="Times New Roman" w:cs="Times New Roman"/>
          <w:sz w:val="24"/>
          <w:szCs w:val="24"/>
        </w:rPr>
        <w:t>г</w:t>
      </w:r>
      <w:r w:rsidRPr="00BA1940">
        <w:rPr>
          <w:rFonts w:ascii="Times New Roman" w:hAnsi="Times New Roman" w:cs="Times New Roman"/>
          <w:sz w:val="24"/>
          <w:szCs w:val="24"/>
        </w:rPr>
        <w:t xml:space="preserve">г. </w:t>
      </w:r>
    </w:p>
    <w:p w:rsidR="00BA1940" w:rsidRPr="00BA1940" w:rsidRDefault="00BA1940" w:rsidP="00BA1940">
      <w:pPr>
        <w:spacing w:after="0" w:line="360" w:lineRule="auto"/>
        <w:ind w:firstLine="709"/>
        <w:jc w:val="both"/>
        <w:rPr>
          <w:rFonts w:ascii="Times New Roman" w:hAnsi="Times New Roman" w:cs="Times New Roman"/>
          <w:sz w:val="24"/>
          <w:szCs w:val="24"/>
        </w:rPr>
      </w:pPr>
      <w:r w:rsidRPr="00BA1940">
        <w:rPr>
          <w:rFonts w:ascii="Times New Roman" w:hAnsi="Times New Roman" w:cs="Times New Roman"/>
          <w:sz w:val="24"/>
          <w:szCs w:val="24"/>
        </w:rPr>
        <w:t>Мероприятия пространственного развития:</w:t>
      </w:r>
    </w:p>
    <w:p w:rsidR="002403C1" w:rsidRDefault="002403C1" w:rsidP="002403C1">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Первый и второй этапы:</w:t>
      </w:r>
    </w:p>
    <w:p w:rsidR="002403C1" w:rsidRDefault="002403C1" w:rsidP="00387BA7">
      <w:pPr>
        <w:pStyle w:val="ab"/>
        <w:numPr>
          <w:ilvl w:val="0"/>
          <w:numId w:val="35"/>
        </w:numPr>
        <w:spacing w:after="0" w:line="360" w:lineRule="auto"/>
        <w:ind w:left="2127" w:hanging="425"/>
        <w:jc w:val="both"/>
        <w:rPr>
          <w:rFonts w:ascii="Times New Roman" w:hAnsi="Times New Roman" w:cs="Times New Roman"/>
          <w:sz w:val="24"/>
          <w:szCs w:val="24"/>
        </w:rPr>
      </w:pPr>
      <w:r w:rsidRPr="002403C1">
        <w:rPr>
          <w:rFonts w:ascii="Times New Roman" w:hAnsi="Times New Roman" w:cs="Times New Roman"/>
          <w:sz w:val="24"/>
          <w:szCs w:val="24"/>
        </w:rPr>
        <w:t xml:space="preserve">предоставление грантов </w:t>
      </w:r>
      <w:r w:rsidR="00160435">
        <w:rPr>
          <w:rFonts w:ascii="Times New Roman" w:hAnsi="Times New Roman" w:cs="Times New Roman"/>
          <w:sz w:val="24"/>
          <w:szCs w:val="24"/>
        </w:rPr>
        <w:t>сельскому поселению</w:t>
      </w:r>
      <w:r w:rsidRPr="002403C1">
        <w:rPr>
          <w:rFonts w:ascii="Times New Roman" w:hAnsi="Times New Roman" w:cs="Times New Roman"/>
          <w:sz w:val="24"/>
          <w:szCs w:val="24"/>
        </w:rPr>
        <w:t xml:space="preserve"> на благоустройство территорий;</w:t>
      </w:r>
    </w:p>
    <w:p w:rsidR="002403C1" w:rsidRDefault="00160435" w:rsidP="00387BA7">
      <w:pPr>
        <w:pStyle w:val="ab"/>
        <w:numPr>
          <w:ilvl w:val="0"/>
          <w:numId w:val="35"/>
        </w:numPr>
        <w:spacing w:after="0" w:line="360" w:lineRule="auto"/>
        <w:ind w:left="2127" w:hanging="425"/>
        <w:jc w:val="both"/>
        <w:rPr>
          <w:rFonts w:ascii="Times New Roman" w:hAnsi="Times New Roman" w:cs="Times New Roman"/>
          <w:sz w:val="24"/>
          <w:szCs w:val="24"/>
        </w:rPr>
      </w:pPr>
      <w:r>
        <w:rPr>
          <w:rFonts w:ascii="Times New Roman" w:hAnsi="Times New Roman" w:cs="Times New Roman"/>
          <w:sz w:val="24"/>
          <w:szCs w:val="24"/>
        </w:rPr>
        <w:lastRenderedPageBreak/>
        <w:t>с</w:t>
      </w:r>
      <w:r w:rsidRPr="00160435">
        <w:rPr>
          <w:rFonts w:ascii="Times New Roman" w:hAnsi="Times New Roman" w:cs="Times New Roman"/>
          <w:sz w:val="24"/>
          <w:szCs w:val="24"/>
        </w:rPr>
        <w:t>убсидии муниципальн</w:t>
      </w:r>
      <w:r w:rsidR="006554D2">
        <w:rPr>
          <w:rFonts w:ascii="Times New Roman" w:hAnsi="Times New Roman" w:cs="Times New Roman"/>
          <w:sz w:val="24"/>
          <w:szCs w:val="24"/>
        </w:rPr>
        <w:t>ому</w:t>
      </w:r>
      <w:r w:rsidRPr="00160435">
        <w:rPr>
          <w:rFonts w:ascii="Times New Roman" w:hAnsi="Times New Roman" w:cs="Times New Roman"/>
          <w:sz w:val="24"/>
          <w:szCs w:val="24"/>
        </w:rPr>
        <w:t xml:space="preserve"> образовани</w:t>
      </w:r>
      <w:r w:rsidR="006554D2">
        <w:rPr>
          <w:rFonts w:ascii="Times New Roman" w:hAnsi="Times New Roman" w:cs="Times New Roman"/>
          <w:sz w:val="24"/>
          <w:szCs w:val="24"/>
        </w:rPr>
        <w:t>ю</w:t>
      </w:r>
      <w:r w:rsidRPr="00160435">
        <w:rPr>
          <w:rFonts w:ascii="Times New Roman" w:hAnsi="Times New Roman" w:cs="Times New Roman"/>
          <w:sz w:val="24"/>
          <w:szCs w:val="24"/>
        </w:rPr>
        <w:t xml:space="preserve"> на </w:t>
      </w:r>
      <w:proofErr w:type="spellStart"/>
      <w:r w:rsidRPr="00160435">
        <w:rPr>
          <w:rFonts w:ascii="Times New Roman" w:hAnsi="Times New Roman" w:cs="Times New Roman"/>
          <w:sz w:val="24"/>
          <w:szCs w:val="24"/>
        </w:rPr>
        <w:t>софинансирование</w:t>
      </w:r>
      <w:proofErr w:type="spellEnd"/>
      <w:r w:rsidRPr="00160435">
        <w:rPr>
          <w:rFonts w:ascii="Times New Roman" w:hAnsi="Times New Roman" w:cs="Times New Roman"/>
          <w:sz w:val="24"/>
          <w:szCs w:val="24"/>
        </w:rPr>
        <w:t xml:space="preserve"> расходных обязательст</w:t>
      </w:r>
      <w:r w:rsidR="006554D2">
        <w:rPr>
          <w:rFonts w:ascii="Times New Roman" w:hAnsi="Times New Roman" w:cs="Times New Roman"/>
          <w:sz w:val="24"/>
          <w:szCs w:val="24"/>
        </w:rPr>
        <w:t>в по благоустройству территорий.</w:t>
      </w:r>
    </w:p>
    <w:p w:rsidR="006554D2" w:rsidRPr="00CA35E4" w:rsidRDefault="00CA35E4" w:rsidP="00CA35E4">
      <w:pPr>
        <w:pStyle w:val="ab"/>
        <w:numPr>
          <w:ilvl w:val="0"/>
          <w:numId w:val="35"/>
        </w:numPr>
        <w:spacing w:after="0" w:line="360" w:lineRule="auto"/>
        <w:ind w:left="2127" w:hanging="425"/>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w:t>
      </w:r>
      <w:r w:rsidR="006554D2" w:rsidRPr="00CA35E4">
        <w:rPr>
          <w:rFonts w:ascii="Times New Roman" w:hAnsi="Times New Roman" w:cs="Times New Roman"/>
          <w:sz w:val="24"/>
          <w:szCs w:val="24"/>
        </w:rPr>
        <w:t>Государственн</w:t>
      </w:r>
      <w:r>
        <w:rPr>
          <w:rFonts w:ascii="Times New Roman" w:hAnsi="Times New Roman" w:cs="Times New Roman"/>
          <w:sz w:val="24"/>
          <w:szCs w:val="24"/>
        </w:rPr>
        <w:t>ой</w:t>
      </w:r>
      <w:r w:rsidR="006554D2" w:rsidRPr="00CA35E4">
        <w:rPr>
          <w:rFonts w:ascii="Times New Roman" w:hAnsi="Times New Roman" w:cs="Times New Roman"/>
          <w:sz w:val="24"/>
          <w:szCs w:val="24"/>
        </w:rPr>
        <w:t xml:space="preserve"> программ</w:t>
      </w:r>
      <w:r w:rsidRPr="00CA35E4">
        <w:rPr>
          <w:rFonts w:ascii="Times New Roman" w:hAnsi="Times New Roman" w:cs="Times New Roman"/>
          <w:sz w:val="24"/>
          <w:szCs w:val="24"/>
        </w:rPr>
        <w:t>ы</w:t>
      </w:r>
      <w:r w:rsidR="006554D2" w:rsidRPr="00CA35E4">
        <w:rPr>
          <w:rFonts w:ascii="Times New Roman" w:hAnsi="Times New Roman" w:cs="Times New Roman"/>
          <w:sz w:val="24"/>
          <w:szCs w:val="24"/>
        </w:rPr>
        <w:t xml:space="preserve"> Ненецкого автономного округа «Формирование современной городской среды Ненецкого автономного округа»:</w:t>
      </w:r>
    </w:p>
    <w:p w:rsidR="006554D2" w:rsidRPr="006554D2" w:rsidRDefault="006554D2" w:rsidP="00CA35E4">
      <w:pPr>
        <w:pStyle w:val="ab"/>
        <w:numPr>
          <w:ilvl w:val="2"/>
          <w:numId w:val="49"/>
        </w:numPr>
        <w:spacing w:after="0" w:line="360" w:lineRule="auto"/>
        <w:jc w:val="both"/>
        <w:rPr>
          <w:rFonts w:ascii="Times New Roman" w:hAnsi="Times New Roman" w:cs="Times New Roman"/>
          <w:sz w:val="24"/>
          <w:szCs w:val="24"/>
        </w:rPr>
      </w:pPr>
      <w:r w:rsidRPr="006554D2">
        <w:rPr>
          <w:rFonts w:ascii="Times New Roman" w:hAnsi="Times New Roman" w:cs="Times New Roman"/>
          <w:sz w:val="24"/>
          <w:szCs w:val="24"/>
        </w:rPr>
        <w:t xml:space="preserve">формирование комфортной городской среды (благоустройство дворовых и общественных территорий) </w:t>
      </w:r>
    </w:p>
    <w:p w:rsidR="006554D2" w:rsidRPr="006554D2" w:rsidRDefault="006554D2" w:rsidP="00CA35E4">
      <w:pPr>
        <w:pStyle w:val="ab"/>
        <w:numPr>
          <w:ilvl w:val="2"/>
          <w:numId w:val="49"/>
        </w:numPr>
        <w:spacing w:after="0" w:line="360" w:lineRule="auto"/>
        <w:jc w:val="both"/>
        <w:rPr>
          <w:rFonts w:ascii="Times New Roman" w:hAnsi="Times New Roman" w:cs="Times New Roman"/>
          <w:sz w:val="24"/>
          <w:szCs w:val="24"/>
        </w:rPr>
      </w:pPr>
      <w:r w:rsidRPr="006554D2">
        <w:rPr>
          <w:rFonts w:ascii="Times New Roman" w:hAnsi="Times New Roman" w:cs="Times New Roman"/>
          <w:sz w:val="24"/>
          <w:szCs w:val="24"/>
        </w:rPr>
        <w:t>повышение уровня вовлеченности заинтересованных граждан, организаций в реализации мероприятий по благоустройству муниципальных образований.</w:t>
      </w:r>
    </w:p>
    <w:p w:rsidR="00BA1940" w:rsidRPr="006C723A" w:rsidRDefault="00BA1940" w:rsidP="00BA1940">
      <w:pPr>
        <w:pStyle w:val="ab"/>
        <w:numPr>
          <w:ilvl w:val="1"/>
          <w:numId w:val="33"/>
        </w:numPr>
        <w:spacing w:after="0" w:line="360" w:lineRule="auto"/>
        <w:contextualSpacing w:val="0"/>
        <w:jc w:val="both"/>
        <w:rPr>
          <w:rFonts w:eastAsia="Times New Roman" w:cs="Times New Roman"/>
          <w:snapToGrid w:val="0"/>
          <w:vanish/>
          <w:szCs w:val="24"/>
          <w:highlight w:val="yellow"/>
          <w:lang w:bidi="en-US"/>
        </w:rPr>
      </w:pPr>
    </w:p>
    <w:p w:rsidR="00BA1940" w:rsidRPr="006C723A" w:rsidRDefault="00BA1940" w:rsidP="00BA1940">
      <w:pPr>
        <w:pStyle w:val="ab"/>
        <w:numPr>
          <w:ilvl w:val="1"/>
          <w:numId w:val="33"/>
        </w:numPr>
        <w:spacing w:after="0" w:line="360" w:lineRule="auto"/>
        <w:contextualSpacing w:val="0"/>
        <w:jc w:val="both"/>
        <w:rPr>
          <w:rFonts w:eastAsia="Times New Roman" w:cs="Times New Roman"/>
          <w:snapToGrid w:val="0"/>
          <w:vanish/>
          <w:szCs w:val="24"/>
          <w:highlight w:val="yellow"/>
          <w:lang w:bidi="en-US"/>
        </w:rPr>
      </w:pPr>
    </w:p>
    <w:p w:rsidR="00BA1940" w:rsidRPr="00DE1917" w:rsidRDefault="00DE1917" w:rsidP="00DE1917">
      <w:pPr>
        <w:spacing w:after="0" w:line="360" w:lineRule="auto"/>
        <w:ind w:firstLine="709"/>
        <w:jc w:val="both"/>
        <w:rPr>
          <w:rFonts w:ascii="Times New Roman" w:hAnsi="Times New Roman" w:cs="Times New Roman"/>
          <w:i/>
          <w:sz w:val="24"/>
          <w:szCs w:val="24"/>
        </w:rPr>
      </w:pPr>
      <w:r>
        <w:rPr>
          <w:rFonts w:ascii="Times New Roman" w:hAnsi="Times New Roman" w:cs="Times New Roman"/>
          <w:i/>
          <w:sz w:val="24"/>
          <w:szCs w:val="24"/>
        </w:rPr>
        <w:t>Третий этап:</w:t>
      </w:r>
    </w:p>
    <w:p w:rsidR="006554D2" w:rsidRDefault="006554D2" w:rsidP="006554D2">
      <w:pPr>
        <w:pStyle w:val="ab"/>
        <w:numPr>
          <w:ilvl w:val="0"/>
          <w:numId w:val="35"/>
        </w:numPr>
        <w:spacing w:after="0" w:line="360" w:lineRule="auto"/>
        <w:ind w:left="2127" w:hanging="425"/>
        <w:jc w:val="both"/>
        <w:rPr>
          <w:rFonts w:ascii="Times New Roman" w:hAnsi="Times New Roman" w:cs="Times New Roman"/>
          <w:sz w:val="24"/>
          <w:szCs w:val="24"/>
        </w:rPr>
      </w:pPr>
      <w:r w:rsidRPr="002403C1">
        <w:rPr>
          <w:rFonts w:ascii="Times New Roman" w:hAnsi="Times New Roman" w:cs="Times New Roman"/>
          <w:sz w:val="24"/>
          <w:szCs w:val="24"/>
        </w:rPr>
        <w:t xml:space="preserve">предоставление грантов </w:t>
      </w:r>
      <w:r>
        <w:rPr>
          <w:rFonts w:ascii="Times New Roman" w:hAnsi="Times New Roman" w:cs="Times New Roman"/>
          <w:sz w:val="24"/>
          <w:szCs w:val="24"/>
        </w:rPr>
        <w:t>сельскому поселению</w:t>
      </w:r>
      <w:r w:rsidRPr="002403C1">
        <w:rPr>
          <w:rFonts w:ascii="Times New Roman" w:hAnsi="Times New Roman" w:cs="Times New Roman"/>
          <w:sz w:val="24"/>
          <w:szCs w:val="24"/>
        </w:rPr>
        <w:t xml:space="preserve"> на благоустройство территорий;</w:t>
      </w:r>
    </w:p>
    <w:p w:rsidR="006554D2" w:rsidRDefault="006554D2" w:rsidP="006554D2">
      <w:pPr>
        <w:pStyle w:val="ab"/>
        <w:numPr>
          <w:ilvl w:val="0"/>
          <w:numId w:val="35"/>
        </w:numPr>
        <w:spacing w:after="0" w:line="360" w:lineRule="auto"/>
        <w:ind w:left="2127" w:hanging="425"/>
        <w:jc w:val="both"/>
        <w:rPr>
          <w:rFonts w:ascii="Times New Roman" w:hAnsi="Times New Roman" w:cs="Times New Roman"/>
          <w:sz w:val="24"/>
          <w:szCs w:val="24"/>
        </w:rPr>
      </w:pPr>
      <w:r>
        <w:rPr>
          <w:rFonts w:ascii="Times New Roman" w:hAnsi="Times New Roman" w:cs="Times New Roman"/>
          <w:sz w:val="24"/>
          <w:szCs w:val="24"/>
        </w:rPr>
        <w:t>с</w:t>
      </w:r>
      <w:r w:rsidRPr="00160435">
        <w:rPr>
          <w:rFonts w:ascii="Times New Roman" w:hAnsi="Times New Roman" w:cs="Times New Roman"/>
          <w:sz w:val="24"/>
          <w:szCs w:val="24"/>
        </w:rPr>
        <w:t>убсидии муниципальн</w:t>
      </w:r>
      <w:r>
        <w:rPr>
          <w:rFonts w:ascii="Times New Roman" w:hAnsi="Times New Roman" w:cs="Times New Roman"/>
          <w:sz w:val="24"/>
          <w:szCs w:val="24"/>
        </w:rPr>
        <w:t>ому</w:t>
      </w:r>
      <w:r w:rsidRPr="00160435">
        <w:rPr>
          <w:rFonts w:ascii="Times New Roman" w:hAnsi="Times New Roman" w:cs="Times New Roman"/>
          <w:sz w:val="24"/>
          <w:szCs w:val="24"/>
        </w:rPr>
        <w:t xml:space="preserve"> образовани</w:t>
      </w:r>
      <w:r>
        <w:rPr>
          <w:rFonts w:ascii="Times New Roman" w:hAnsi="Times New Roman" w:cs="Times New Roman"/>
          <w:sz w:val="24"/>
          <w:szCs w:val="24"/>
        </w:rPr>
        <w:t>ю</w:t>
      </w:r>
      <w:r w:rsidRPr="00160435">
        <w:rPr>
          <w:rFonts w:ascii="Times New Roman" w:hAnsi="Times New Roman" w:cs="Times New Roman"/>
          <w:sz w:val="24"/>
          <w:szCs w:val="24"/>
        </w:rPr>
        <w:t xml:space="preserve"> на </w:t>
      </w:r>
      <w:proofErr w:type="spellStart"/>
      <w:r w:rsidRPr="00160435">
        <w:rPr>
          <w:rFonts w:ascii="Times New Roman" w:hAnsi="Times New Roman" w:cs="Times New Roman"/>
          <w:sz w:val="24"/>
          <w:szCs w:val="24"/>
        </w:rPr>
        <w:t>софинансирование</w:t>
      </w:r>
      <w:proofErr w:type="spellEnd"/>
      <w:r w:rsidRPr="00160435">
        <w:rPr>
          <w:rFonts w:ascii="Times New Roman" w:hAnsi="Times New Roman" w:cs="Times New Roman"/>
          <w:sz w:val="24"/>
          <w:szCs w:val="24"/>
        </w:rPr>
        <w:t xml:space="preserve"> расходных обязательст</w:t>
      </w:r>
      <w:r>
        <w:rPr>
          <w:rFonts w:ascii="Times New Roman" w:hAnsi="Times New Roman" w:cs="Times New Roman"/>
          <w:sz w:val="24"/>
          <w:szCs w:val="24"/>
        </w:rPr>
        <w:t>в по благоустройству территорий.</w:t>
      </w:r>
    </w:p>
    <w:p w:rsidR="00BA1940" w:rsidRPr="00D774AD" w:rsidRDefault="00BA1940" w:rsidP="007647BC">
      <w:pPr>
        <w:pStyle w:val="2"/>
        <w:numPr>
          <w:ilvl w:val="0"/>
          <w:numId w:val="41"/>
        </w:numPr>
        <w:spacing w:line="360" w:lineRule="auto"/>
        <w:ind w:left="714" w:hanging="357"/>
      </w:pPr>
      <w:bookmarkStart w:id="56" w:name="_Toc38278235"/>
      <w:r w:rsidRPr="00D774AD">
        <w:t>Основные направления территориальной организации местного самоуправления</w:t>
      </w:r>
      <w:bookmarkEnd w:id="56"/>
    </w:p>
    <w:p w:rsidR="00BA1940" w:rsidRPr="00DE1917" w:rsidRDefault="00BA1940" w:rsidP="00DE1917">
      <w:pPr>
        <w:spacing w:after="0" w:line="360" w:lineRule="auto"/>
        <w:ind w:firstLine="709"/>
        <w:jc w:val="both"/>
        <w:rPr>
          <w:rFonts w:ascii="Times New Roman" w:hAnsi="Times New Roman" w:cs="Times New Roman"/>
          <w:sz w:val="24"/>
          <w:szCs w:val="24"/>
        </w:rPr>
      </w:pPr>
      <w:r w:rsidRPr="00DE1917">
        <w:rPr>
          <w:rFonts w:ascii="Times New Roman" w:hAnsi="Times New Roman" w:cs="Times New Roman"/>
          <w:sz w:val="24"/>
          <w:szCs w:val="24"/>
        </w:rPr>
        <w:t>Стратегией социально</w:t>
      </w:r>
      <w:r w:rsidR="00CA35E4" w:rsidRPr="00CA35E4">
        <w:rPr>
          <w:rFonts w:ascii="Times New Roman" w:hAnsi="Times New Roman" w:cs="Times New Roman"/>
          <w:b/>
          <w:sz w:val="24"/>
          <w:szCs w:val="24"/>
        </w:rPr>
        <w:t>–</w:t>
      </w:r>
      <w:r w:rsidRPr="00DE1917">
        <w:rPr>
          <w:rFonts w:ascii="Times New Roman" w:hAnsi="Times New Roman" w:cs="Times New Roman"/>
          <w:sz w:val="24"/>
          <w:szCs w:val="24"/>
        </w:rPr>
        <w:t>экономического развития Ненецкого автономного округа до 2030 года</w:t>
      </w:r>
      <w:r w:rsidR="00DE1917">
        <w:rPr>
          <w:rFonts w:ascii="Times New Roman" w:hAnsi="Times New Roman" w:cs="Times New Roman"/>
          <w:sz w:val="24"/>
          <w:szCs w:val="24"/>
        </w:rPr>
        <w:t xml:space="preserve"> </w:t>
      </w:r>
      <w:r w:rsidRPr="00DE1917">
        <w:rPr>
          <w:rFonts w:ascii="Times New Roman" w:hAnsi="Times New Roman" w:cs="Times New Roman"/>
          <w:sz w:val="24"/>
          <w:szCs w:val="24"/>
        </w:rPr>
        <w:t>описан потенциал объединения муниципальных образований Ненецкого автономного округа.</w:t>
      </w:r>
    </w:p>
    <w:p w:rsidR="00BA1940" w:rsidRPr="00DE1917" w:rsidRDefault="00BA1940" w:rsidP="00DE1917">
      <w:pPr>
        <w:spacing w:after="0" w:line="360" w:lineRule="auto"/>
        <w:ind w:firstLine="709"/>
        <w:jc w:val="both"/>
        <w:rPr>
          <w:rFonts w:ascii="Times New Roman" w:hAnsi="Times New Roman" w:cs="Times New Roman"/>
          <w:sz w:val="24"/>
          <w:szCs w:val="24"/>
        </w:rPr>
      </w:pPr>
      <w:r w:rsidRPr="00DE1917">
        <w:rPr>
          <w:rFonts w:ascii="Times New Roman" w:hAnsi="Times New Roman" w:cs="Times New Roman"/>
          <w:sz w:val="24"/>
          <w:szCs w:val="24"/>
        </w:rPr>
        <w:t xml:space="preserve">Организация экономического сотрудничества и развития предполагает в качестве драйвера экономического роста создание </w:t>
      </w:r>
      <w:proofErr w:type="spellStart"/>
      <w:r w:rsidRPr="00DE1917">
        <w:rPr>
          <w:rFonts w:ascii="Times New Roman" w:hAnsi="Times New Roman" w:cs="Times New Roman"/>
          <w:sz w:val="24"/>
          <w:szCs w:val="24"/>
        </w:rPr>
        <w:t>межпоселенческих</w:t>
      </w:r>
      <w:proofErr w:type="spellEnd"/>
      <w:r w:rsidRPr="00DE1917">
        <w:rPr>
          <w:rFonts w:ascii="Times New Roman" w:hAnsi="Times New Roman" w:cs="Times New Roman"/>
          <w:sz w:val="24"/>
          <w:szCs w:val="24"/>
        </w:rPr>
        <w:t xml:space="preserve"> рынков труда. Экономический потенциал поселений в таком случае объединяется, возникает синергетический эффект. Так же объединения муниципальных образований позволит сократить расходы на общегосударственные нужды. </w:t>
      </w:r>
    </w:p>
    <w:p w:rsidR="00BA1940" w:rsidRPr="00DE1917" w:rsidRDefault="00BA1940" w:rsidP="00DE1917">
      <w:pPr>
        <w:spacing w:after="0" w:line="360" w:lineRule="auto"/>
        <w:ind w:firstLine="709"/>
        <w:jc w:val="both"/>
        <w:rPr>
          <w:rFonts w:ascii="Times New Roman" w:hAnsi="Times New Roman" w:cs="Times New Roman"/>
          <w:sz w:val="24"/>
          <w:szCs w:val="24"/>
        </w:rPr>
      </w:pPr>
      <w:r w:rsidRPr="00DE1917">
        <w:rPr>
          <w:rFonts w:ascii="Times New Roman" w:hAnsi="Times New Roman" w:cs="Times New Roman"/>
          <w:sz w:val="24"/>
          <w:szCs w:val="24"/>
        </w:rPr>
        <w:t>Стратегией социально</w:t>
      </w:r>
      <w:r w:rsidR="00CA35E4" w:rsidRPr="00CA35E4">
        <w:rPr>
          <w:rFonts w:ascii="Times New Roman" w:hAnsi="Times New Roman" w:cs="Times New Roman"/>
          <w:b/>
          <w:sz w:val="24"/>
          <w:szCs w:val="24"/>
        </w:rPr>
        <w:t>–</w:t>
      </w:r>
      <w:r w:rsidRPr="00DE1917">
        <w:rPr>
          <w:rFonts w:ascii="Times New Roman" w:hAnsi="Times New Roman" w:cs="Times New Roman"/>
          <w:sz w:val="24"/>
          <w:szCs w:val="24"/>
        </w:rPr>
        <w:t>экономического развития Ненецкого автономного округа до 2030 года рассмотрен сценарий объединения муниципальных образований по географическому признаку. Предложено объединить муниципальное образование «</w:t>
      </w:r>
      <w:proofErr w:type="spellStart"/>
      <w:r w:rsidRPr="00DE1917">
        <w:rPr>
          <w:rFonts w:ascii="Times New Roman" w:hAnsi="Times New Roman" w:cs="Times New Roman"/>
          <w:sz w:val="24"/>
          <w:szCs w:val="24"/>
        </w:rPr>
        <w:t>Канинский</w:t>
      </w:r>
      <w:proofErr w:type="spellEnd"/>
      <w:r w:rsidRPr="00DE1917">
        <w:rPr>
          <w:rFonts w:ascii="Times New Roman" w:hAnsi="Times New Roman" w:cs="Times New Roman"/>
          <w:sz w:val="24"/>
          <w:szCs w:val="24"/>
        </w:rPr>
        <w:t xml:space="preserve"> сельсовет» с муниципальным образованием </w:t>
      </w:r>
      <w:r w:rsidR="00DE1917">
        <w:rPr>
          <w:rFonts w:ascii="Times New Roman" w:hAnsi="Times New Roman" w:cs="Times New Roman"/>
          <w:sz w:val="24"/>
          <w:szCs w:val="24"/>
        </w:rPr>
        <w:t>«</w:t>
      </w:r>
      <w:proofErr w:type="spellStart"/>
      <w:r w:rsidRPr="00DE1917">
        <w:rPr>
          <w:rFonts w:ascii="Times New Roman" w:hAnsi="Times New Roman" w:cs="Times New Roman"/>
          <w:sz w:val="24"/>
          <w:szCs w:val="24"/>
        </w:rPr>
        <w:t>Шоинский</w:t>
      </w:r>
      <w:proofErr w:type="spellEnd"/>
      <w:r w:rsidRPr="00DE1917">
        <w:rPr>
          <w:rFonts w:ascii="Times New Roman" w:hAnsi="Times New Roman" w:cs="Times New Roman"/>
          <w:sz w:val="24"/>
          <w:szCs w:val="24"/>
        </w:rPr>
        <w:t xml:space="preserve"> сельсовет</w:t>
      </w:r>
      <w:r w:rsidR="00DE1917">
        <w:rPr>
          <w:rFonts w:ascii="Times New Roman" w:hAnsi="Times New Roman" w:cs="Times New Roman"/>
          <w:sz w:val="24"/>
          <w:szCs w:val="24"/>
        </w:rPr>
        <w:t>»</w:t>
      </w:r>
      <w:r w:rsidRPr="00DE1917">
        <w:rPr>
          <w:rFonts w:ascii="Times New Roman" w:hAnsi="Times New Roman" w:cs="Times New Roman"/>
          <w:sz w:val="24"/>
          <w:szCs w:val="24"/>
        </w:rPr>
        <w:t xml:space="preserve"> с центром в селе Несь.</w:t>
      </w:r>
    </w:p>
    <w:p w:rsidR="00BA1940" w:rsidRPr="00DE1917" w:rsidRDefault="00BA1940" w:rsidP="00DE1917">
      <w:pPr>
        <w:spacing w:after="0" w:line="360" w:lineRule="auto"/>
        <w:ind w:firstLine="709"/>
        <w:jc w:val="both"/>
        <w:rPr>
          <w:rFonts w:ascii="Times New Roman" w:hAnsi="Times New Roman" w:cs="Times New Roman"/>
          <w:sz w:val="24"/>
          <w:szCs w:val="24"/>
        </w:rPr>
      </w:pPr>
      <w:r w:rsidRPr="00DE1917">
        <w:rPr>
          <w:rFonts w:ascii="Times New Roman" w:hAnsi="Times New Roman" w:cs="Times New Roman"/>
          <w:sz w:val="24"/>
          <w:szCs w:val="24"/>
        </w:rPr>
        <w:t xml:space="preserve">Реализация такого сценария позволит сократить расходы на общегосударственные вопросы. </w:t>
      </w:r>
    </w:p>
    <w:p w:rsidR="00BA1940" w:rsidRPr="00DE1917" w:rsidRDefault="00BA1940" w:rsidP="00DE1917">
      <w:pPr>
        <w:spacing w:after="0" w:line="360" w:lineRule="auto"/>
        <w:ind w:firstLine="709"/>
        <w:jc w:val="both"/>
        <w:rPr>
          <w:rFonts w:ascii="Times New Roman" w:hAnsi="Times New Roman" w:cs="Times New Roman"/>
          <w:sz w:val="24"/>
          <w:szCs w:val="24"/>
        </w:rPr>
      </w:pPr>
      <w:r w:rsidRPr="00DE1917">
        <w:rPr>
          <w:rFonts w:ascii="Times New Roman" w:hAnsi="Times New Roman" w:cs="Times New Roman"/>
          <w:sz w:val="24"/>
          <w:szCs w:val="24"/>
        </w:rPr>
        <w:t xml:space="preserve">Процедура объединения муниципальных образований регулируется с Федеральным законом «Об общих принципах организации местного самоуправления в Российской </w:t>
      </w:r>
      <w:r w:rsidRPr="00DE1917">
        <w:rPr>
          <w:rFonts w:ascii="Times New Roman" w:hAnsi="Times New Roman" w:cs="Times New Roman"/>
          <w:sz w:val="24"/>
          <w:szCs w:val="24"/>
        </w:rPr>
        <w:lastRenderedPageBreak/>
        <w:t>Федерации» от 16.09.2003 года №131.</w:t>
      </w:r>
      <w:r w:rsidR="00CA35E4">
        <w:rPr>
          <w:rFonts w:ascii="Times New Roman" w:hAnsi="Times New Roman" w:cs="Times New Roman"/>
          <w:sz w:val="24"/>
          <w:szCs w:val="24"/>
        </w:rPr>
        <w:t xml:space="preserve"> </w:t>
      </w:r>
      <w:r w:rsidRPr="00DE1917">
        <w:rPr>
          <w:rFonts w:ascii="Times New Roman" w:hAnsi="Times New Roman" w:cs="Times New Roman"/>
          <w:sz w:val="24"/>
          <w:szCs w:val="24"/>
        </w:rPr>
        <w:t xml:space="preserve">В соответствии со статьей 13 данного закона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Инициатива населения о преобразовании муниципального образования реализуется в порядке, установленном федеральным </w:t>
      </w:r>
      <w:hyperlink w:anchor="P961" w:history="1">
        <w:r w:rsidRPr="00DE1917">
          <w:rPr>
            <w:rFonts w:ascii="Times New Roman" w:hAnsi="Times New Roman" w:cs="Times New Roman"/>
            <w:sz w:val="24"/>
            <w:szCs w:val="24"/>
          </w:rPr>
          <w:t>законом</w:t>
        </w:r>
      </w:hyperlink>
      <w:r w:rsidRPr="00DE1917">
        <w:rPr>
          <w:rFonts w:ascii="Times New Roman" w:hAnsi="Times New Roman" w:cs="Times New Roman"/>
          <w:sz w:val="24"/>
          <w:szCs w:val="24"/>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w:t>
      </w:r>
    </w:p>
    <w:p w:rsidR="00BA1940" w:rsidRPr="00DE1917" w:rsidRDefault="00BA1940" w:rsidP="00DE1917">
      <w:pPr>
        <w:spacing w:after="0" w:line="360" w:lineRule="auto"/>
        <w:ind w:firstLine="709"/>
        <w:jc w:val="both"/>
        <w:rPr>
          <w:rFonts w:ascii="Times New Roman" w:hAnsi="Times New Roman" w:cs="Times New Roman"/>
          <w:sz w:val="24"/>
          <w:szCs w:val="24"/>
        </w:rPr>
      </w:pPr>
      <w:r w:rsidRPr="00DE1917">
        <w:rPr>
          <w:rFonts w:ascii="Times New Roman" w:hAnsi="Times New Roman" w:cs="Times New Roman"/>
          <w:sz w:val="24"/>
          <w:szCs w:val="2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A1940" w:rsidRPr="00DE1917" w:rsidRDefault="00BA1940" w:rsidP="00DE1917">
      <w:pPr>
        <w:spacing w:after="0" w:line="360" w:lineRule="auto"/>
        <w:ind w:firstLine="709"/>
        <w:jc w:val="both"/>
        <w:rPr>
          <w:rFonts w:ascii="Times New Roman" w:hAnsi="Times New Roman" w:cs="Times New Roman"/>
          <w:sz w:val="24"/>
          <w:szCs w:val="24"/>
        </w:rPr>
      </w:pPr>
      <w:r w:rsidRPr="00DE1917">
        <w:rPr>
          <w:rFonts w:ascii="Times New Roman" w:hAnsi="Times New Roman" w:cs="Times New Roman"/>
          <w:sz w:val="24"/>
          <w:szCs w:val="24"/>
        </w:rPr>
        <w:t>Основные мероприятия пространственного развития муниципального образования «</w:t>
      </w:r>
      <w:proofErr w:type="spellStart"/>
      <w:r w:rsidRPr="00DE1917">
        <w:rPr>
          <w:rFonts w:ascii="Times New Roman" w:hAnsi="Times New Roman" w:cs="Times New Roman"/>
          <w:sz w:val="24"/>
          <w:szCs w:val="24"/>
        </w:rPr>
        <w:t>Канинский</w:t>
      </w:r>
      <w:proofErr w:type="spellEnd"/>
      <w:r w:rsidRPr="00DE1917">
        <w:rPr>
          <w:rFonts w:ascii="Times New Roman" w:hAnsi="Times New Roman" w:cs="Times New Roman"/>
          <w:sz w:val="24"/>
          <w:szCs w:val="24"/>
        </w:rPr>
        <w:t xml:space="preserve"> сельсовет» обусловлены целесообразностью среды жизнедеятельности населения, направлены на строительство комфортного жилья, гармонизации социальной карты, развития транспортного каркаса и повышение связности территорий, обеспечения устойчивости экосистемы. </w:t>
      </w:r>
    </w:p>
    <w:p w:rsidR="00BA1940" w:rsidRDefault="00BA1940" w:rsidP="00BA1940"/>
    <w:p w:rsidR="00A03FD9" w:rsidRPr="00910E46" w:rsidRDefault="00A03FD9" w:rsidP="00A03FD9">
      <w:pPr>
        <w:spacing w:after="0" w:line="360" w:lineRule="auto"/>
        <w:ind w:right="-28" w:firstLine="709"/>
        <w:jc w:val="both"/>
        <w:rPr>
          <w:rFonts w:ascii="Times New Roman" w:hAnsi="Times New Roman" w:cs="Times New Roman"/>
          <w:color w:val="C0504D" w:themeColor="accent2"/>
          <w:sz w:val="24"/>
          <w:szCs w:val="24"/>
        </w:rPr>
      </w:pPr>
      <w:r w:rsidRPr="00910E46">
        <w:rPr>
          <w:rFonts w:ascii="Times New Roman" w:hAnsi="Times New Roman" w:cs="Times New Roman"/>
          <w:color w:val="C0504D" w:themeColor="accent2"/>
          <w:sz w:val="24"/>
          <w:szCs w:val="24"/>
        </w:rPr>
        <w:t xml:space="preserve"> </w:t>
      </w:r>
    </w:p>
    <w:p w:rsidR="00C02DD4" w:rsidRPr="00910E46" w:rsidRDefault="00C02DD4">
      <w:pPr>
        <w:rPr>
          <w:rFonts w:ascii="Times New Roman" w:hAnsi="Times New Roman" w:cs="Times New Roman"/>
          <w:color w:val="C0504D" w:themeColor="accent2"/>
          <w:sz w:val="24"/>
          <w:szCs w:val="24"/>
        </w:rPr>
      </w:pPr>
      <w:r w:rsidRPr="00910E46">
        <w:rPr>
          <w:rFonts w:ascii="Times New Roman" w:hAnsi="Times New Roman" w:cs="Times New Roman"/>
          <w:color w:val="C0504D" w:themeColor="accent2"/>
          <w:sz w:val="24"/>
          <w:szCs w:val="24"/>
        </w:rPr>
        <w:br w:type="page"/>
      </w:r>
    </w:p>
    <w:p w:rsidR="00C255D4" w:rsidRPr="00F30004" w:rsidRDefault="00C255D4" w:rsidP="007647BC">
      <w:pPr>
        <w:pStyle w:val="S1"/>
      </w:pPr>
      <w:bookmarkStart w:id="57" w:name="_Toc36564310"/>
      <w:bookmarkStart w:id="58" w:name="_Toc36564354"/>
      <w:bookmarkStart w:id="59" w:name="_Toc36564398"/>
      <w:bookmarkStart w:id="60" w:name="_Toc38278236"/>
      <w:r w:rsidRPr="00F30004">
        <w:lastRenderedPageBreak/>
        <w:t>МЕХАНИЗМ РЕАЛИЗАЦИИ СТРАТЕГИИ</w:t>
      </w:r>
      <w:bookmarkEnd w:id="57"/>
      <w:bookmarkEnd w:id="58"/>
      <w:bookmarkEnd w:id="59"/>
      <w:bookmarkEnd w:id="60"/>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Успех реализации Стратегии определяется правильностью стратегического выбора, эффективностью использования механизмов и инструментов реализации Стратегии. Основная задача – заложить идеи Стратегии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развития</w:t>
      </w:r>
      <w:r w:rsidR="00E00114" w:rsidRPr="00F30004">
        <w:rPr>
          <w:rFonts w:ascii="Times New Roman" w:hAnsi="Times New Roman" w:cs="Times New Roman"/>
          <w:sz w:val="24"/>
          <w:szCs w:val="24"/>
        </w:rPr>
        <w:t xml:space="preserve"> муниципального образования «</w:t>
      </w:r>
      <w:proofErr w:type="spellStart"/>
      <w:r w:rsidR="00F30004" w:rsidRPr="00F30004">
        <w:rPr>
          <w:rFonts w:ascii="Times New Roman" w:hAnsi="Times New Roman" w:cs="Times New Roman"/>
          <w:sz w:val="24"/>
          <w:szCs w:val="24"/>
        </w:rPr>
        <w:t>Канинский</w:t>
      </w:r>
      <w:proofErr w:type="spellEnd"/>
      <w:r w:rsidR="00E00114" w:rsidRPr="00F30004">
        <w:rPr>
          <w:rFonts w:ascii="Times New Roman" w:hAnsi="Times New Roman" w:cs="Times New Roman"/>
          <w:sz w:val="24"/>
          <w:szCs w:val="24"/>
        </w:rPr>
        <w:t xml:space="preserve"> сельсовет»</w:t>
      </w:r>
      <w:r w:rsidRPr="00F30004">
        <w:rPr>
          <w:rFonts w:ascii="Times New Roman" w:hAnsi="Times New Roman" w:cs="Times New Roman"/>
          <w:sz w:val="24"/>
          <w:szCs w:val="24"/>
        </w:rPr>
        <w:t xml:space="preserve"> и содержание муниципальных программ, донести их до всех субъектов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развития муниципального образования.</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Механизм реализации стратегии представляет собой совокупность принципов, функций и методов и инструментов управленческого воздействия на процесс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развития муниципального образования.</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Эффективно функционирующий механизм реализации Стратегии должен быть основан на ключевых принципах (системность, эффективность и др.).</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Организационно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правовое обеспечение реализации Стратегии заключается в следующем:</w:t>
      </w:r>
    </w:p>
    <w:p w:rsidR="00C255D4" w:rsidRPr="00F30004" w:rsidRDefault="00C255D4" w:rsidP="0023260E">
      <w:pPr>
        <w:pStyle w:val="ab"/>
        <w:widowControl w:val="0"/>
        <w:numPr>
          <w:ilvl w:val="0"/>
          <w:numId w:val="1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разработка и утверждение среднесрочных планов по реализации Стратегии;</w:t>
      </w:r>
    </w:p>
    <w:p w:rsidR="00C255D4" w:rsidRPr="00F30004" w:rsidRDefault="00C255D4" w:rsidP="0023260E">
      <w:pPr>
        <w:pStyle w:val="ab"/>
        <w:widowControl w:val="0"/>
        <w:numPr>
          <w:ilvl w:val="0"/>
          <w:numId w:val="1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 xml:space="preserve">разработка и утверждение муниципальных и ведомственных программ, соответствующих по целям и задачам Стратегии; </w:t>
      </w:r>
    </w:p>
    <w:p w:rsidR="00C255D4" w:rsidRPr="00F30004" w:rsidRDefault="00C255D4" w:rsidP="0023260E">
      <w:pPr>
        <w:pStyle w:val="ab"/>
        <w:widowControl w:val="0"/>
        <w:numPr>
          <w:ilvl w:val="0"/>
          <w:numId w:val="1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вовлечение в процесс реализации стратегии развития широкого круга политических и общественных организаций, бизнеса и структур гражданского общества (комиссии, рабочие группы, и др.);</w:t>
      </w:r>
    </w:p>
    <w:p w:rsidR="00C255D4" w:rsidRPr="00F30004" w:rsidRDefault="00C255D4" w:rsidP="0023260E">
      <w:pPr>
        <w:pStyle w:val="ab"/>
        <w:widowControl w:val="0"/>
        <w:numPr>
          <w:ilvl w:val="0"/>
          <w:numId w:val="1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использование механизмов социального партнерства, отражение стратегических целей и задач в коллективных соглашениях и договорах;</w:t>
      </w:r>
    </w:p>
    <w:p w:rsidR="00C255D4" w:rsidRPr="00F30004" w:rsidRDefault="00C255D4" w:rsidP="0023260E">
      <w:pPr>
        <w:pStyle w:val="ab"/>
        <w:widowControl w:val="0"/>
        <w:numPr>
          <w:ilvl w:val="0"/>
          <w:numId w:val="18"/>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разработка и совершенствование нормативных правовых актов, обеспечивающих реализацию Стратегии, муниципальных и ведомственных программ.</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Ресурсное обеспечение – это совокупность имеющихся и потенциальных возможностей и средств муниципального образования, используемых в процессе реализации Стратегии.  </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Формирование бюджета развития является финансовым механизмом реализации стратегических целей. 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Наряду с отмеченными структурными составляющими механизма реализации Стратегии необходимо выделить функции управления. Из</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за периодического </w:t>
      </w:r>
      <w:r w:rsidRPr="00F30004">
        <w:rPr>
          <w:rFonts w:ascii="Times New Roman" w:hAnsi="Times New Roman" w:cs="Times New Roman"/>
          <w:sz w:val="24"/>
          <w:szCs w:val="24"/>
        </w:rPr>
        <w:lastRenderedPageBreak/>
        <w:t>переориентирования целей и постоянно изменяющихся условий внешней среды процесс планирования должен быть непрерывным. Контроль, базируясь на мониторинге и оценке изменений, будет способствовать налаживанию обратной связи между процессом планирования и результатами управленческих решений по его осуществлению.</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Структура методов управления процессом реализации Стратегии включает в себя программно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целевые, административные, экономические и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психологические. </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В современных условиях развития экономики акцент должен смещаться в сторону экономических и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психологических. Однако нельзя исключать преимущества административных методов – целенаправленное и оперативное решение наиболее острых противоречий в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экономической сфере, обеспечение приоритетности </w:t>
      </w:r>
      <w:r w:rsidRPr="00F30004">
        <w:rPr>
          <w:rFonts w:ascii="Times New Roman" w:hAnsi="Times New Roman" w:cs="Times New Roman"/>
          <w:sz w:val="24"/>
          <w:szCs w:val="24"/>
        </w:rPr>
        <w:br/>
        <w:t xml:space="preserve">в направлении реализации Стратегии </w:t>
      </w:r>
      <w:r w:rsidR="00E00114" w:rsidRPr="00F30004">
        <w:rPr>
          <w:rFonts w:ascii="Times New Roman" w:hAnsi="Times New Roman" w:cs="Times New Roman"/>
          <w:sz w:val="24"/>
          <w:szCs w:val="24"/>
        </w:rPr>
        <w:t>сельского</w:t>
      </w:r>
      <w:r w:rsidRPr="00F30004">
        <w:rPr>
          <w:rFonts w:ascii="Times New Roman" w:hAnsi="Times New Roman" w:cs="Times New Roman"/>
          <w:sz w:val="24"/>
          <w:szCs w:val="24"/>
        </w:rPr>
        <w:t xml:space="preserve"> поселения.</w:t>
      </w:r>
      <w:r w:rsidR="00B85441">
        <w:rPr>
          <w:rFonts w:ascii="Times New Roman" w:hAnsi="Times New Roman" w:cs="Times New Roman"/>
          <w:sz w:val="24"/>
          <w:szCs w:val="24"/>
        </w:rPr>
        <w:t xml:space="preserve"> </w:t>
      </w:r>
      <w:r w:rsidRPr="00F30004">
        <w:rPr>
          <w:rFonts w:ascii="Times New Roman" w:hAnsi="Times New Roman" w:cs="Times New Roman"/>
          <w:sz w:val="24"/>
          <w:szCs w:val="24"/>
        </w:rPr>
        <w:t>Реализация Стратегии должна осуществляться посредством создания комплексной системы управления развитием территории и недвижимости, которая подразумевает единство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и территориального планирования.</w:t>
      </w:r>
      <w:r w:rsidR="00CA35E4">
        <w:rPr>
          <w:rFonts w:ascii="Times New Roman" w:hAnsi="Times New Roman" w:cs="Times New Roman"/>
          <w:sz w:val="24"/>
          <w:szCs w:val="24"/>
        </w:rPr>
        <w:t xml:space="preserve"> </w:t>
      </w:r>
      <w:r w:rsidRPr="00F30004">
        <w:rPr>
          <w:rFonts w:ascii="Times New Roman" w:hAnsi="Times New Roman" w:cs="Times New Roman"/>
          <w:sz w:val="24"/>
          <w:szCs w:val="24"/>
        </w:rPr>
        <w:t>Стратегия является базовым документов планирования развития муниципального образования, формирующим системы долгосрочных приоритетов, целей, задач, мероприятий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развития, выраженного в повышении качества жизни населения муниципального образования. На основе Стратегии выстраивается комплексная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 муниципального образования.</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Единство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и территориального планирования основано на постоянном взаимном согласовании, учете, отображении и мониторинге одних и тех же показателей во всех документов. Большинство этих показателей связано с пространственными объектами.</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Комплексная система управления развитием территории должна быть направлена на защиту общественных интересов по повышению качества среды, обеспечение государственных гарантий прав собственников на недвижимость за счет полноты и непротиворечивости градостроительных решений и установленных прав на объекты недвижимости, повышение доверия населения к органам местного самоуправления и улучшение инвестиционного климата.</w:t>
      </w:r>
    </w:p>
    <w:p w:rsidR="00A03FD9" w:rsidRPr="00F30004" w:rsidRDefault="00C255D4" w:rsidP="00B85441">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Комплексная система управления градостроительным развитием территории и недвижимости будет являться инструментом управления территориальным развитием </w:t>
      </w:r>
      <w:r w:rsidR="00B85441">
        <w:rPr>
          <w:rFonts w:ascii="Times New Roman" w:hAnsi="Times New Roman" w:cs="Times New Roman"/>
          <w:sz w:val="24"/>
          <w:szCs w:val="24"/>
        </w:rPr>
        <w:t>муниципального образования</w:t>
      </w:r>
      <w:r w:rsidRPr="00F30004">
        <w:rPr>
          <w:rFonts w:ascii="Times New Roman" w:hAnsi="Times New Roman" w:cs="Times New Roman"/>
          <w:sz w:val="24"/>
          <w:szCs w:val="24"/>
        </w:rPr>
        <w:t>, регулирования земельно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имущественных отношений, учета и взимания налоговых и неналоговых платежей за землю и иное недвижимое имущество, повышения инвестиционной привлекательности территории.</w:t>
      </w:r>
    </w:p>
    <w:p w:rsidR="00C255D4" w:rsidRPr="00F30004" w:rsidRDefault="00C255D4" w:rsidP="007647BC">
      <w:pPr>
        <w:pStyle w:val="S1"/>
      </w:pPr>
      <w:bookmarkStart w:id="61" w:name="_Toc36564311"/>
      <w:bookmarkStart w:id="62" w:name="_Toc36564355"/>
      <w:bookmarkStart w:id="63" w:name="_Toc36564399"/>
      <w:bookmarkStart w:id="64" w:name="_Toc38278237"/>
      <w:r w:rsidRPr="00F30004">
        <w:lastRenderedPageBreak/>
        <w:t>НАПРАВЛЕНИЯ ПО РЕАЛИЗАЦИИ СТРАТЕГИИ</w:t>
      </w:r>
      <w:bookmarkEnd w:id="61"/>
      <w:bookmarkEnd w:id="62"/>
      <w:bookmarkEnd w:id="63"/>
      <w:bookmarkEnd w:id="64"/>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Для успешной реализации Стратегии, достижения поставленных целей развития </w:t>
      </w:r>
      <w:r w:rsidR="00DE1917">
        <w:rPr>
          <w:rFonts w:ascii="Times New Roman" w:hAnsi="Times New Roman" w:cs="Times New Roman"/>
          <w:sz w:val="24"/>
          <w:szCs w:val="24"/>
        </w:rPr>
        <w:t>муниципального образования</w:t>
      </w:r>
      <w:r w:rsidR="00E00114" w:rsidRPr="00F30004">
        <w:rPr>
          <w:rFonts w:ascii="Times New Roman" w:hAnsi="Times New Roman" w:cs="Times New Roman"/>
          <w:sz w:val="24"/>
          <w:szCs w:val="24"/>
        </w:rPr>
        <w:t xml:space="preserve"> «</w:t>
      </w:r>
      <w:proofErr w:type="spellStart"/>
      <w:r w:rsidR="00F30004" w:rsidRPr="00F30004">
        <w:rPr>
          <w:rFonts w:ascii="Times New Roman" w:hAnsi="Times New Roman" w:cs="Times New Roman"/>
          <w:sz w:val="24"/>
          <w:szCs w:val="24"/>
        </w:rPr>
        <w:t>Канинский</w:t>
      </w:r>
      <w:proofErr w:type="spellEnd"/>
      <w:r w:rsidR="00E00114" w:rsidRPr="00F30004">
        <w:rPr>
          <w:rFonts w:ascii="Times New Roman" w:hAnsi="Times New Roman" w:cs="Times New Roman"/>
          <w:sz w:val="24"/>
          <w:szCs w:val="24"/>
        </w:rPr>
        <w:t xml:space="preserve"> сельсовет» </w:t>
      </w:r>
      <w:r w:rsidRPr="00F30004">
        <w:rPr>
          <w:rFonts w:ascii="Times New Roman" w:hAnsi="Times New Roman" w:cs="Times New Roman"/>
          <w:sz w:val="24"/>
          <w:szCs w:val="24"/>
        </w:rPr>
        <w:t>и приведения в действие всех заложенных программных мероприятий необходимо целенаправленное государственное воздействие на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экономическое развитие территории. Следовательно, вся система местного самоуправления должна быть ориентирована на реализацию стратегических целей и задач развития </w:t>
      </w:r>
      <w:r w:rsidR="00E00114" w:rsidRPr="00F30004">
        <w:rPr>
          <w:rFonts w:ascii="Times New Roman" w:hAnsi="Times New Roman" w:cs="Times New Roman"/>
          <w:sz w:val="24"/>
          <w:szCs w:val="24"/>
        </w:rPr>
        <w:t>сельского поселения</w:t>
      </w:r>
      <w:r w:rsidRPr="00F30004">
        <w:rPr>
          <w:rFonts w:ascii="Times New Roman" w:hAnsi="Times New Roman" w:cs="Times New Roman"/>
          <w:sz w:val="24"/>
          <w:szCs w:val="24"/>
        </w:rPr>
        <w:t>.</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Поддержка Стратегии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экономического развития муниципального образования </w:t>
      </w:r>
      <w:r w:rsidR="00E00114" w:rsidRPr="00F30004">
        <w:rPr>
          <w:rFonts w:ascii="Times New Roman" w:hAnsi="Times New Roman" w:cs="Times New Roman"/>
          <w:sz w:val="24"/>
          <w:szCs w:val="24"/>
        </w:rPr>
        <w:t>«</w:t>
      </w:r>
      <w:proofErr w:type="spellStart"/>
      <w:r w:rsidR="00F30004" w:rsidRPr="00F30004">
        <w:rPr>
          <w:rFonts w:ascii="Times New Roman" w:hAnsi="Times New Roman" w:cs="Times New Roman"/>
          <w:sz w:val="24"/>
          <w:szCs w:val="24"/>
        </w:rPr>
        <w:t>Канинский</w:t>
      </w:r>
      <w:proofErr w:type="spellEnd"/>
      <w:r w:rsidR="00E00114" w:rsidRPr="00F30004">
        <w:rPr>
          <w:rFonts w:ascii="Times New Roman" w:hAnsi="Times New Roman" w:cs="Times New Roman"/>
          <w:sz w:val="24"/>
          <w:szCs w:val="24"/>
        </w:rPr>
        <w:t xml:space="preserve"> сельсовет»</w:t>
      </w:r>
      <w:r w:rsidRPr="00F30004">
        <w:rPr>
          <w:rFonts w:ascii="Times New Roman" w:hAnsi="Times New Roman" w:cs="Times New Roman"/>
          <w:sz w:val="24"/>
          <w:szCs w:val="24"/>
        </w:rPr>
        <w:t xml:space="preserve"> со стороны органов </w:t>
      </w:r>
      <w:r w:rsidR="005B49DD" w:rsidRPr="00F30004">
        <w:rPr>
          <w:rFonts w:ascii="Times New Roman" w:hAnsi="Times New Roman" w:cs="Times New Roman"/>
          <w:sz w:val="24"/>
          <w:szCs w:val="24"/>
        </w:rPr>
        <w:t xml:space="preserve">муниципальной </w:t>
      </w:r>
      <w:r w:rsidRPr="00F30004">
        <w:rPr>
          <w:rFonts w:ascii="Times New Roman" w:hAnsi="Times New Roman" w:cs="Times New Roman"/>
          <w:sz w:val="24"/>
          <w:szCs w:val="24"/>
        </w:rPr>
        <w:t xml:space="preserve">власти </w:t>
      </w:r>
      <w:r w:rsidR="005B49DD" w:rsidRPr="00F30004">
        <w:rPr>
          <w:rFonts w:ascii="Times New Roman" w:hAnsi="Times New Roman" w:cs="Times New Roman"/>
          <w:sz w:val="24"/>
          <w:szCs w:val="24"/>
        </w:rPr>
        <w:t xml:space="preserve">Заполярного района и государственной власти </w:t>
      </w:r>
      <w:r w:rsidRPr="00F30004">
        <w:rPr>
          <w:rFonts w:ascii="Times New Roman" w:hAnsi="Times New Roman" w:cs="Times New Roman"/>
          <w:sz w:val="24"/>
          <w:szCs w:val="24"/>
        </w:rPr>
        <w:t>Ненецкого автономного округа заключается в координации деятельности органов местного самоуправления по реализации основных направлений и задач Стратегии, а также проведение собственных мероприятий, которые способствовали бы успешному достижению целей развития, поставленных Стратегией перед муниципальным образованием.</w:t>
      </w:r>
    </w:p>
    <w:p w:rsidR="00C255D4" w:rsidRPr="00F30004" w:rsidRDefault="00C255D4" w:rsidP="00C255D4">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К основным направлениям по реализации Стратегии можно отнести:</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определение основных направлений и целей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экономического развития муниципального образования и организация мониторинга достижения их;</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анализ и оценка реализации муниципальных программ;</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обеспечение устранения административных барьеров на всех этапах предпринимательской деятельности;</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совершенствованию нормативно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правовой базы, регулирующей предпринимательскую деятельность;</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оптимизация предоставления государственных услуг, в том числе путем организации их предоставления по принципу «единого окна»;</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совершенствование нормативно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правовой базы, регулирующей инвестиционную деятельность, мониторинг инвестиционной деятельности;</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организация и проведение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значимых мероприятий, создание условий для муниципально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частного партнерства;</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развитие жилищного строительства, привлечение долгосрочных частных инвестиций в сферу жилищно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коммунального хозяйства;</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повышение эффективности, качества и надежности поставки коммунальных ресурсов;</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lastRenderedPageBreak/>
        <w:t>оказание методической помощи в установлении внешнеэкономических связей с деловыми партнерами, поставщиками по обмену опытом;</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строительство, реконструкция, капитальный ремонт и обеспечение функционирования сети автомобильных дорог;</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повышение экономической эффективности производства;</w:t>
      </w:r>
    </w:p>
    <w:p w:rsidR="00C255D4" w:rsidRPr="00F30004" w:rsidRDefault="00C255D4" w:rsidP="0023260E">
      <w:pPr>
        <w:pStyle w:val="ab"/>
        <w:numPr>
          <w:ilvl w:val="0"/>
          <w:numId w:val="19"/>
        </w:numPr>
        <w:spacing w:after="0" w:line="360" w:lineRule="auto"/>
        <w:jc w:val="both"/>
        <w:rPr>
          <w:rFonts w:ascii="Times New Roman" w:hAnsi="Times New Roman" w:cs="Times New Roman"/>
          <w:sz w:val="24"/>
          <w:szCs w:val="24"/>
        </w:rPr>
      </w:pPr>
      <w:r w:rsidRPr="00F30004">
        <w:rPr>
          <w:rFonts w:ascii="Times New Roman" w:hAnsi="Times New Roman" w:cs="Times New Roman"/>
          <w:sz w:val="24"/>
          <w:szCs w:val="24"/>
        </w:rPr>
        <w:t>развитие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значимых отраслей экономики.</w:t>
      </w:r>
    </w:p>
    <w:p w:rsidR="005B49DD" w:rsidRPr="00F30004" w:rsidRDefault="005B49DD" w:rsidP="007647BC">
      <w:pPr>
        <w:pStyle w:val="S1"/>
      </w:pPr>
      <w:bookmarkStart w:id="65" w:name="_Toc36564313"/>
      <w:bookmarkStart w:id="66" w:name="_Toc36564357"/>
      <w:bookmarkStart w:id="67" w:name="_Toc36669734"/>
      <w:bookmarkStart w:id="68" w:name="_Toc38278238"/>
      <w:r w:rsidRPr="00F30004">
        <w:lastRenderedPageBreak/>
        <w:t>ОСНОВНЫЕ ОЖИДАЕМЫЕ РЕЗУЛЬТАТЫ РЕАЛИЗАЦИИ СТРАТЕГИИ</w:t>
      </w:r>
      <w:bookmarkEnd w:id="65"/>
      <w:bookmarkEnd w:id="66"/>
      <w:bookmarkEnd w:id="67"/>
      <w:bookmarkEnd w:id="68"/>
    </w:p>
    <w:p w:rsidR="005B49DD" w:rsidRPr="00F30004" w:rsidRDefault="005B49DD" w:rsidP="005B49DD">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Реализация основных целей и задач Стратегии позволит обеспечить активизацию всех факторов, направленных на создание условий для повышения благосостояния населения</w:t>
      </w:r>
      <w:r w:rsidR="008111F1" w:rsidRPr="00F30004">
        <w:rPr>
          <w:rFonts w:ascii="Times New Roman" w:hAnsi="Times New Roman" w:cs="Times New Roman"/>
          <w:sz w:val="24"/>
          <w:szCs w:val="24"/>
        </w:rPr>
        <w:t xml:space="preserve"> муниципального образования «</w:t>
      </w:r>
      <w:proofErr w:type="spellStart"/>
      <w:r w:rsidR="00F30004">
        <w:rPr>
          <w:rFonts w:ascii="Times New Roman" w:hAnsi="Times New Roman" w:cs="Times New Roman"/>
          <w:sz w:val="24"/>
          <w:szCs w:val="24"/>
        </w:rPr>
        <w:t>Канинский</w:t>
      </w:r>
      <w:proofErr w:type="spellEnd"/>
      <w:r w:rsidR="008111F1" w:rsidRPr="00F30004">
        <w:rPr>
          <w:rFonts w:ascii="Times New Roman" w:hAnsi="Times New Roman" w:cs="Times New Roman"/>
          <w:sz w:val="24"/>
          <w:szCs w:val="24"/>
        </w:rPr>
        <w:t xml:space="preserve"> сельсовет»</w:t>
      </w:r>
      <w:r w:rsidRPr="00F30004">
        <w:rPr>
          <w:rFonts w:ascii="Times New Roman" w:hAnsi="Times New Roman" w:cs="Times New Roman"/>
          <w:sz w:val="24"/>
          <w:szCs w:val="24"/>
        </w:rPr>
        <w:t>, повышения качества жизни граждан.</w:t>
      </w:r>
    </w:p>
    <w:p w:rsidR="005B49DD" w:rsidRPr="00F30004" w:rsidRDefault="005B49DD" w:rsidP="005B49DD">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Главные ориентиры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экономического развития </w:t>
      </w:r>
      <w:r w:rsidR="00AF2C1F" w:rsidRPr="00F30004">
        <w:rPr>
          <w:rFonts w:ascii="Times New Roman" w:hAnsi="Times New Roman" w:cs="Times New Roman"/>
          <w:sz w:val="24"/>
          <w:szCs w:val="24"/>
        </w:rPr>
        <w:t>сельского</w:t>
      </w:r>
      <w:r w:rsidRPr="00F30004">
        <w:rPr>
          <w:rFonts w:ascii="Times New Roman" w:hAnsi="Times New Roman" w:cs="Times New Roman"/>
          <w:sz w:val="24"/>
          <w:szCs w:val="24"/>
        </w:rPr>
        <w:t xml:space="preserve"> поселения на долгосрочную перспективу в целом совпадают с планами по развитию Заполярного района и  Ненецкого автономного округа.</w:t>
      </w:r>
    </w:p>
    <w:p w:rsidR="005B49DD" w:rsidRPr="00F30004" w:rsidRDefault="005B49DD" w:rsidP="005B49DD">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Развитие образовани</w:t>
      </w:r>
      <w:r w:rsidR="008C1D6E">
        <w:rPr>
          <w:rFonts w:ascii="Times New Roman" w:hAnsi="Times New Roman" w:cs="Times New Roman"/>
          <w:sz w:val="24"/>
          <w:szCs w:val="24"/>
        </w:rPr>
        <w:t>я</w:t>
      </w:r>
      <w:r w:rsidRPr="00F30004">
        <w:rPr>
          <w:rFonts w:ascii="Times New Roman" w:hAnsi="Times New Roman" w:cs="Times New Roman"/>
          <w:sz w:val="24"/>
          <w:szCs w:val="24"/>
        </w:rPr>
        <w:t>, медицины, культуры и спорта, сохранени</w:t>
      </w:r>
      <w:r w:rsidR="008C1D6E">
        <w:rPr>
          <w:rFonts w:ascii="Times New Roman" w:hAnsi="Times New Roman" w:cs="Times New Roman"/>
          <w:sz w:val="24"/>
          <w:szCs w:val="24"/>
        </w:rPr>
        <w:t>я</w:t>
      </w:r>
      <w:r w:rsidRPr="00F30004">
        <w:rPr>
          <w:rFonts w:ascii="Times New Roman" w:hAnsi="Times New Roman" w:cs="Times New Roman"/>
          <w:sz w:val="24"/>
          <w:szCs w:val="24"/>
        </w:rPr>
        <w:t xml:space="preserve"> традиционных семейных ценностей, духовно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 xml:space="preserve">нравственное воспитание, пропаганда здорового образа жизни и другие меры приведут к формированию в </w:t>
      </w:r>
      <w:r w:rsidR="00AF2C1F" w:rsidRPr="00F30004">
        <w:rPr>
          <w:rFonts w:ascii="Times New Roman" w:hAnsi="Times New Roman" w:cs="Times New Roman"/>
          <w:sz w:val="24"/>
          <w:szCs w:val="24"/>
        </w:rPr>
        <w:t>сельском</w:t>
      </w:r>
      <w:r w:rsidRPr="00F30004">
        <w:rPr>
          <w:rFonts w:ascii="Times New Roman" w:hAnsi="Times New Roman" w:cs="Times New Roman"/>
          <w:sz w:val="24"/>
          <w:szCs w:val="24"/>
        </w:rPr>
        <w:t xml:space="preserve"> поселении человеческого капитала, определяемого высоким уровнем духовно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нравственного и культурного развития, хорошим здоровьем и компетенциями, позволяющими развивать конкурентоспособную экономику.</w:t>
      </w:r>
    </w:p>
    <w:p w:rsidR="005B49DD" w:rsidRPr="00F30004" w:rsidRDefault="005B49DD" w:rsidP="005B49DD">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Обеспечение общественной безопасности, снижение уровня преступности обеспечит низкий уровень криминогенной обстановки, минимизирует ущерб для жизни, здоровью и собственности населения, повысит уверенность в защищенности личных и имущественных интересов.</w:t>
      </w:r>
    </w:p>
    <w:p w:rsidR="005B49DD" w:rsidRPr="00F30004" w:rsidRDefault="005B49DD" w:rsidP="005B49DD">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Оптимизация пространственной структуры </w:t>
      </w:r>
      <w:r w:rsidR="00AF2C1F" w:rsidRPr="00F30004">
        <w:rPr>
          <w:rFonts w:ascii="Times New Roman" w:hAnsi="Times New Roman" w:cs="Times New Roman"/>
          <w:sz w:val="24"/>
          <w:szCs w:val="24"/>
        </w:rPr>
        <w:t>сельского</w:t>
      </w:r>
      <w:r w:rsidRPr="00F30004">
        <w:rPr>
          <w:rFonts w:ascii="Times New Roman" w:hAnsi="Times New Roman" w:cs="Times New Roman"/>
          <w:sz w:val="24"/>
          <w:szCs w:val="24"/>
        </w:rPr>
        <w:t xml:space="preserve"> поселения, эффективное управление земельными и водными ресурсами исходя из совокупности социальных, экономических, экологических и иных факторов позволит достичь устойчивого развития территории, развития инженерной, транспортной и социальной инфраструктур, обеспечения учета интересов граждан и их объединений.</w:t>
      </w:r>
    </w:p>
    <w:p w:rsidR="005B49DD" w:rsidRPr="00F30004" w:rsidRDefault="005B49DD" w:rsidP="005B49DD">
      <w:pPr>
        <w:widowControl w:val="0"/>
        <w:tabs>
          <w:tab w:val="left" w:pos="709"/>
          <w:tab w:val="left" w:pos="1276"/>
        </w:tabs>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Благодаря корректировке документов территориального планирования, разработки новых проектов территории для их комплексного освоения, корректировке существующих проектов планировки, формирования земельных участков для индивидуального жилищного строительства, сопровождения градостроительной деятельности с использование автоматизированных информационных систем, в </w:t>
      </w:r>
      <w:r w:rsidR="00AF2C1F" w:rsidRPr="00F30004">
        <w:rPr>
          <w:rFonts w:ascii="Times New Roman" w:hAnsi="Times New Roman" w:cs="Times New Roman"/>
          <w:sz w:val="24"/>
          <w:szCs w:val="24"/>
        </w:rPr>
        <w:t>сельском</w:t>
      </w:r>
      <w:r w:rsidRPr="00F30004">
        <w:rPr>
          <w:rFonts w:ascii="Times New Roman" w:hAnsi="Times New Roman" w:cs="Times New Roman"/>
          <w:sz w:val="24"/>
          <w:szCs w:val="24"/>
        </w:rPr>
        <w:t xml:space="preserve"> поселении будет вестись градостроительная политика, обеспечивающая эффективное использование территориальных ресурсов и формирование рациональной планировочной структуры. </w:t>
      </w:r>
    </w:p>
    <w:p w:rsidR="005B49DD" w:rsidRPr="00F30004" w:rsidRDefault="005B49DD" w:rsidP="005B49DD">
      <w:pPr>
        <w:spacing w:after="0" w:line="360" w:lineRule="auto"/>
        <w:ind w:firstLine="709"/>
        <w:jc w:val="both"/>
        <w:rPr>
          <w:rFonts w:ascii="Times New Roman" w:hAnsi="Times New Roman" w:cs="Times New Roman"/>
          <w:sz w:val="24"/>
          <w:szCs w:val="24"/>
        </w:rPr>
      </w:pPr>
      <w:r w:rsidRPr="00F30004">
        <w:rPr>
          <w:rFonts w:ascii="Times New Roman" w:hAnsi="Times New Roman" w:cs="Times New Roman"/>
          <w:sz w:val="24"/>
          <w:szCs w:val="24"/>
        </w:rPr>
        <w:t xml:space="preserve">Системное структурное планирование развития </w:t>
      </w:r>
      <w:r w:rsidR="008111F1" w:rsidRPr="00F30004">
        <w:rPr>
          <w:rFonts w:ascii="Times New Roman" w:hAnsi="Times New Roman" w:cs="Times New Roman"/>
          <w:sz w:val="24"/>
          <w:szCs w:val="24"/>
        </w:rPr>
        <w:t>муниципального образования</w:t>
      </w:r>
      <w:r w:rsidRPr="00F30004">
        <w:rPr>
          <w:rFonts w:ascii="Times New Roman" w:hAnsi="Times New Roman" w:cs="Times New Roman"/>
          <w:sz w:val="24"/>
          <w:szCs w:val="24"/>
        </w:rPr>
        <w:t xml:space="preserve"> создаст базу для реализации дальнейших инициатив по социально</w:t>
      </w:r>
      <w:r w:rsidR="00CA35E4" w:rsidRPr="00CA35E4">
        <w:rPr>
          <w:rFonts w:ascii="Times New Roman" w:hAnsi="Times New Roman" w:cs="Times New Roman"/>
          <w:b/>
          <w:sz w:val="24"/>
          <w:szCs w:val="24"/>
        </w:rPr>
        <w:t>–</w:t>
      </w:r>
      <w:r w:rsidRPr="00F30004">
        <w:rPr>
          <w:rFonts w:ascii="Times New Roman" w:hAnsi="Times New Roman" w:cs="Times New Roman"/>
          <w:sz w:val="24"/>
          <w:szCs w:val="24"/>
        </w:rPr>
        <w:t>экономическому развитию территории и перспективных проектов в различных отраслях.</w:t>
      </w:r>
    </w:p>
    <w:p w:rsidR="00504652" w:rsidRDefault="00504652">
      <w:pPr>
        <w:rPr>
          <w:rFonts w:ascii="Times New Roman" w:hAnsi="Times New Roman" w:cs="Times New Roman"/>
          <w:sz w:val="24"/>
          <w:szCs w:val="24"/>
        </w:rPr>
      </w:pPr>
      <w:r>
        <w:rPr>
          <w:rFonts w:ascii="Times New Roman" w:hAnsi="Times New Roman" w:cs="Times New Roman"/>
          <w:sz w:val="24"/>
          <w:szCs w:val="24"/>
        </w:rPr>
        <w:br w:type="page"/>
      </w:r>
    </w:p>
    <w:p w:rsidR="00504652" w:rsidRDefault="00504652">
      <w:pPr>
        <w:spacing w:after="0" w:line="360" w:lineRule="auto"/>
        <w:ind w:firstLine="709"/>
        <w:jc w:val="both"/>
        <w:rPr>
          <w:rFonts w:ascii="Times New Roman" w:hAnsi="Times New Roman" w:cs="Times New Roman"/>
          <w:sz w:val="24"/>
          <w:szCs w:val="24"/>
        </w:rPr>
        <w:sectPr w:rsidR="00504652" w:rsidSect="00FB0997">
          <w:footerReference w:type="default" r:id="rId13"/>
          <w:pgSz w:w="11906" w:h="16838"/>
          <w:pgMar w:top="1134" w:right="850" w:bottom="1134" w:left="1701" w:header="708" w:footer="708" w:gutter="0"/>
          <w:cols w:space="708"/>
          <w:docGrid w:linePitch="360"/>
        </w:sectPr>
      </w:pPr>
    </w:p>
    <w:p w:rsidR="00504652" w:rsidRPr="00B368E7" w:rsidRDefault="00B368E7" w:rsidP="00B368E7">
      <w:pPr>
        <w:pStyle w:val="S1"/>
        <w:numPr>
          <w:ilvl w:val="0"/>
          <w:numId w:val="0"/>
        </w:numPr>
        <w:ind w:left="720"/>
      </w:pPr>
      <w:bookmarkStart w:id="69" w:name="_Toc38278239"/>
      <w:r w:rsidRPr="00B368E7">
        <w:rPr>
          <w:caps w:val="0"/>
        </w:rPr>
        <w:lastRenderedPageBreak/>
        <w:t>ПЛАН МЕРОПРИЯТИЙ ПО РЕАЛИЗАЦИИ СТРАТЕГИИ СОЦИАЛЬНО</w:t>
      </w:r>
      <w:r w:rsidR="00CA35E4" w:rsidRPr="00CA35E4">
        <w:rPr>
          <w:caps w:val="0"/>
        </w:rPr>
        <w:t>–</w:t>
      </w:r>
      <w:r w:rsidRPr="00B368E7">
        <w:rPr>
          <w:caps w:val="0"/>
        </w:rPr>
        <w:t xml:space="preserve">ЭКОНОМИЧЕСКОГО РАЗВИТИЯ </w:t>
      </w:r>
      <w:r w:rsidR="00CA35E4">
        <w:rPr>
          <w:caps w:val="0"/>
        </w:rPr>
        <w:t>МУНИЦИПАЛЬНОГО ОБРАЗОВАНИЯ «</w:t>
      </w:r>
      <w:r w:rsidRPr="00B368E7">
        <w:rPr>
          <w:caps w:val="0"/>
        </w:rPr>
        <w:t>КАНИНСК</w:t>
      </w:r>
      <w:r w:rsidR="00CA35E4">
        <w:rPr>
          <w:caps w:val="0"/>
        </w:rPr>
        <w:t>ИЙ</w:t>
      </w:r>
      <w:r w:rsidRPr="00B368E7">
        <w:rPr>
          <w:caps w:val="0"/>
        </w:rPr>
        <w:t xml:space="preserve"> СЕЛЬСОВЕТ</w:t>
      </w:r>
      <w:r w:rsidR="00CA35E4">
        <w:rPr>
          <w:caps w:val="0"/>
        </w:rPr>
        <w:t>»</w:t>
      </w:r>
      <w:bookmarkEnd w:id="69"/>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057"/>
        <w:gridCol w:w="1681"/>
        <w:gridCol w:w="2819"/>
        <w:gridCol w:w="1762"/>
        <w:gridCol w:w="1402"/>
        <w:gridCol w:w="2296"/>
        <w:gridCol w:w="6"/>
        <w:gridCol w:w="65"/>
      </w:tblGrid>
      <w:tr w:rsidR="00CA35E4" w:rsidRPr="00EF0690" w:rsidTr="00CA35E4">
        <w:trPr>
          <w:gridAfter w:val="2"/>
          <w:wAfter w:w="24" w:type="pct"/>
          <w:trHeight w:val="77"/>
          <w:tblHeader/>
        </w:trPr>
        <w:tc>
          <w:tcPr>
            <w:tcW w:w="257" w:type="pct"/>
            <w:shd w:val="clear" w:color="000000" w:fill="FFFFFF"/>
            <w:vAlign w:val="center"/>
            <w:hideMark/>
          </w:tcPr>
          <w:p w:rsidR="00504652" w:rsidRPr="00EF0690" w:rsidRDefault="00504652" w:rsidP="00504652">
            <w:pPr>
              <w:spacing w:after="0"/>
              <w:jc w:val="center"/>
              <w:rPr>
                <w:rFonts w:ascii="Times New Roman" w:eastAsia="Times New Roman" w:hAnsi="Times New Roman" w:cs="Times New Roman"/>
                <w:b/>
                <w:sz w:val="20"/>
                <w:szCs w:val="20"/>
              </w:rPr>
            </w:pPr>
            <w:r>
              <w:rPr>
                <w:rFonts w:ascii="Times New Roman" w:eastAsia="Calibri" w:hAnsi="Times New Roman" w:cs="Times New Roman"/>
                <w:b/>
                <w:sz w:val="20"/>
                <w:szCs w:val="20"/>
              </w:rPr>
              <w:t>№ п/п</w:t>
            </w:r>
          </w:p>
        </w:tc>
        <w:tc>
          <w:tcPr>
            <w:tcW w:w="1366" w:type="pct"/>
            <w:shd w:val="clear" w:color="000000" w:fill="FFFFFF"/>
            <w:vAlign w:val="center"/>
            <w:hideMark/>
          </w:tcPr>
          <w:p w:rsidR="00504652" w:rsidRPr="00EF0690" w:rsidRDefault="00504652" w:rsidP="00504652">
            <w:pPr>
              <w:spacing w:after="0"/>
              <w:jc w:val="center"/>
              <w:rPr>
                <w:rFonts w:ascii="Times New Roman" w:eastAsia="Times New Roman" w:hAnsi="Times New Roman" w:cs="Times New Roman"/>
                <w:b/>
                <w:sz w:val="20"/>
                <w:szCs w:val="20"/>
              </w:rPr>
            </w:pPr>
            <w:r>
              <w:rPr>
                <w:rFonts w:ascii="Times New Roman" w:eastAsia="Calibri" w:hAnsi="Times New Roman" w:cs="Times New Roman"/>
                <w:b/>
                <w:sz w:val="20"/>
                <w:szCs w:val="20"/>
              </w:rPr>
              <w:t>Мероприятия</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Территория реализации</w:t>
            </w:r>
          </w:p>
        </w:tc>
        <w:tc>
          <w:tcPr>
            <w:tcW w:w="949"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Ответственный исполнитель</w:t>
            </w:r>
          </w:p>
        </w:tc>
        <w:tc>
          <w:tcPr>
            <w:tcW w:w="593" w:type="pct"/>
            <w:shd w:val="clear" w:color="000000" w:fill="FFFFFF"/>
            <w:vAlign w:val="center"/>
            <w:hideMark/>
          </w:tcPr>
          <w:p w:rsidR="00504652" w:rsidRPr="00EF0690" w:rsidRDefault="00504652" w:rsidP="00504652">
            <w:pPr>
              <w:spacing w:after="0"/>
              <w:jc w:val="center"/>
              <w:rPr>
                <w:rFonts w:ascii="Times New Roman" w:eastAsia="Times New Roman" w:hAnsi="Times New Roman" w:cs="Times New Roman"/>
                <w:b/>
                <w:sz w:val="20"/>
                <w:szCs w:val="20"/>
              </w:rPr>
            </w:pPr>
            <w:r w:rsidRPr="00EF0690">
              <w:rPr>
                <w:rFonts w:ascii="Times New Roman" w:eastAsia="Times New Roman" w:hAnsi="Times New Roman" w:cs="Times New Roman"/>
                <w:b/>
                <w:sz w:val="20"/>
                <w:szCs w:val="20"/>
              </w:rPr>
              <w:t>Источники финансирования</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b/>
                <w:sz w:val="20"/>
                <w:szCs w:val="20"/>
              </w:rPr>
            </w:pPr>
            <w:r w:rsidRPr="00EF0690">
              <w:rPr>
                <w:rFonts w:ascii="Times New Roman" w:eastAsia="Times New Roman" w:hAnsi="Times New Roman" w:cs="Times New Roman"/>
                <w:b/>
                <w:sz w:val="20"/>
                <w:szCs w:val="20"/>
              </w:rPr>
              <w:t>Срок реализации</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b/>
                <w:sz w:val="20"/>
                <w:szCs w:val="20"/>
              </w:rPr>
            </w:pPr>
            <w:r>
              <w:rPr>
                <w:rFonts w:ascii="Times New Roman" w:eastAsia="Calibri" w:hAnsi="Times New Roman" w:cs="Times New Roman"/>
                <w:b/>
                <w:sz w:val="20"/>
                <w:szCs w:val="20"/>
              </w:rPr>
              <w:t>Объем финансирования, тыс. рублей</w:t>
            </w:r>
          </w:p>
        </w:tc>
      </w:tr>
      <w:tr w:rsidR="00504652" w:rsidRPr="00EF0690" w:rsidTr="00CA35E4">
        <w:trPr>
          <w:gridAfter w:val="2"/>
          <w:wAfter w:w="24" w:type="pct"/>
          <w:trHeight w:val="327"/>
        </w:trPr>
        <w:tc>
          <w:tcPr>
            <w:tcW w:w="4976" w:type="pct"/>
            <w:gridSpan w:val="7"/>
            <w:shd w:val="clear" w:color="auto" w:fill="auto"/>
            <w:vAlign w:val="center"/>
          </w:tcPr>
          <w:p w:rsidR="00504652" w:rsidRPr="00EF0690" w:rsidRDefault="00504652" w:rsidP="00621CBE">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Приоритет «Развитие человеческого капитала и социальной сферы»</w:t>
            </w:r>
          </w:p>
        </w:tc>
      </w:tr>
      <w:tr w:rsidR="00504652" w:rsidRPr="00A24E69" w:rsidTr="00CA35E4">
        <w:trPr>
          <w:gridAfter w:val="2"/>
          <w:wAfter w:w="24" w:type="pct"/>
          <w:trHeight w:val="20"/>
        </w:trPr>
        <w:tc>
          <w:tcPr>
            <w:tcW w:w="4976" w:type="pct"/>
            <w:gridSpan w:val="7"/>
            <w:shd w:val="clear" w:color="000000" w:fill="FFFFFF"/>
            <w:vAlign w:val="center"/>
          </w:tcPr>
          <w:p w:rsidR="00504652" w:rsidRPr="00A24E69" w:rsidRDefault="00504652" w:rsidP="00504652">
            <w:pPr>
              <w:spacing w:after="0"/>
              <w:rPr>
                <w:rFonts w:ascii="Times New Roman" w:eastAsia="Times New Roman" w:hAnsi="Times New Roman"/>
                <w:b/>
                <w:sz w:val="20"/>
              </w:rPr>
            </w:pPr>
            <w:r w:rsidRPr="00A24E69">
              <w:rPr>
                <w:rFonts w:ascii="Times New Roman" w:eastAsia="Times New Roman" w:hAnsi="Times New Roman" w:cs="Times New Roman"/>
                <w:b/>
                <w:sz w:val="20"/>
                <w:szCs w:val="20"/>
              </w:rPr>
              <w:t>Цель «Улучшение состояния здоровья населения за счет комплексного развития сферы здравоохранения»</w:t>
            </w:r>
          </w:p>
        </w:tc>
      </w:tr>
      <w:tr w:rsidR="00504652" w:rsidRPr="00AA7CB8" w:rsidTr="00CA35E4">
        <w:trPr>
          <w:gridAfter w:val="2"/>
          <w:wAfter w:w="24" w:type="pct"/>
          <w:trHeight w:val="20"/>
        </w:trPr>
        <w:tc>
          <w:tcPr>
            <w:tcW w:w="4976" w:type="pct"/>
            <w:gridSpan w:val="7"/>
            <w:shd w:val="clear" w:color="000000" w:fill="FFFFFF"/>
            <w:vAlign w:val="center"/>
          </w:tcPr>
          <w:p w:rsidR="00504652" w:rsidRPr="00AA7CB8" w:rsidRDefault="00504652" w:rsidP="00504652">
            <w:pPr>
              <w:spacing w:after="0"/>
              <w:rPr>
                <w:rFonts w:ascii="Times New Roman" w:eastAsia="Times New Roman" w:hAnsi="Times New Roman"/>
                <w:i/>
                <w:sz w:val="20"/>
              </w:rPr>
            </w:pPr>
            <w:r w:rsidRPr="00AA7CB8">
              <w:rPr>
                <w:rFonts w:ascii="Times New Roman" w:eastAsia="Times New Roman" w:hAnsi="Times New Roman" w:cs="Times New Roman"/>
                <w:i/>
                <w:sz w:val="20"/>
                <w:szCs w:val="20"/>
              </w:rPr>
              <w:t>Задача: обеспечение доступности и повышение качества медицинского обслуживания населения</w:t>
            </w:r>
          </w:p>
        </w:tc>
      </w:tr>
      <w:tr w:rsidR="00CA35E4" w:rsidRPr="00EF0690" w:rsidTr="00CA35E4">
        <w:trPr>
          <w:gridAfter w:val="2"/>
          <w:wAfter w:w="24" w:type="pct"/>
          <w:trHeight w:val="20"/>
        </w:trPr>
        <w:tc>
          <w:tcPr>
            <w:tcW w:w="257" w:type="pct"/>
            <w:shd w:val="clear" w:color="000000" w:fill="FFFFFF"/>
            <w:vAlign w:val="center"/>
          </w:tcPr>
          <w:p w:rsidR="00504652"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366" w:type="pct"/>
            <w:shd w:val="clear" w:color="000000" w:fill="FFFFFF"/>
            <w:vAlign w:val="center"/>
          </w:tcPr>
          <w:p w:rsidR="00504652"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Сокращение времени и увеличение комфортности пребывания в медицинских учреждениях</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r w:rsidRPr="00C4262A">
              <w:rPr>
                <w:rFonts w:ascii="Times New Roman" w:eastAsia="Times New Roman" w:hAnsi="Times New Roman" w:cs="Times New Roman"/>
                <w:sz w:val="20"/>
                <w:szCs w:val="20"/>
              </w:rPr>
              <w:t>Департамент здравоохранения, труда и социальной защиты населения Ненецкого автономного округа</w:t>
            </w:r>
            <w:r>
              <w:rPr>
                <w:rFonts w:ascii="Times New Roman" w:eastAsia="Times New Roman" w:hAnsi="Times New Roman" w:cs="Times New Roman"/>
                <w:sz w:val="20"/>
                <w:szCs w:val="20"/>
              </w:rPr>
              <w:t>.</w:t>
            </w:r>
          </w:p>
          <w:p w:rsidR="00504652" w:rsidRDefault="00504652" w:rsidP="00504652">
            <w:pPr>
              <w:spacing w:after="0"/>
              <w:jc w:val="center"/>
              <w:rPr>
                <w:rFonts w:ascii="Times New Roman" w:eastAsia="Times New Roman" w:hAnsi="Times New Roman" w:cs="Times New Roman"/>
                <w:sz w:val="20"/>
                <w:szCs w:val="20"/>
              </w:rPr>
            </w:pP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EF0690" w:rsidTr="00CA35E4">
        <w:trPr>
          <w:gridAfter w:val="2"/>
          <w:wAfter w:w="24" w:type="pct"/>
          <w:trHeight w:val="20"/>
        </w:trPr>
        <w:tc>
          <w:tcPr>
            <w:tcW w:w="4976" w:type="pct"/>
            <w:gridSpan w:val="7"/>
            <w:shd w:val="clear" w:color="000000" w:fill="FFFFFF"/>
            <w:vAlign w:val="center"/>
          </w:tcPr>
          <w:p w:rsidR="00504652" w:rsidRPr="00151807" w:rsidRDefault="00504652" w:rsidP="00504652">
            <w:pPr>
              <w:spacing w:after="0"/>
              <w:rPr>
                <w:rFonts w:ascii="Times New Roman" w:eastAsia="Times New Roman" w:hAnsi="Times New Roman"/>
                <w:i/>
                <w:sz w:val="20"/>
              </w:rPr>
            </w:pPr>
            <w:r w:rsidRPr="00151807">
              <w:rPr>
                <w:rFonts w:ascii="Times New Roman" w:eastAsia="Times New Roman" w:hAnsi="Times New Roman" w:cs="Times New Roman"/>
                <w:i/>
                <w:sz w:val="20"/>
                <w:szCs w:val="20"/>
              </w:rPr>
              <w:t>Задача: снижение уровня заболеваемости населения за счет массовой своевременной профилактики здоровья всех возрастных групп</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66" w:type="pct"/>
            <w:shd w:val="clear" w:color="000000" w:fill="FFFFFF"/>
            <w:vAlign w:val="center"/>
          </w:tcPr>
          <w:p w:rsidR="00504652"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9C2EE9">
              <w:rPr>
                <w:rFonts w:ascii="Times New Roman" w:eastAsia="Times New Roman" w:hAnsi="Times New Roman" w:cs="Times New Roman"/>
                <w:sz w:val="20"/>
                <w:szCs w:val="20"/>
              </w:rPr>
              <w:t>Департамент здравоохранения, труда и социальной защиты населения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Пропаганда физической культуры и спорта, включающей распространение социальной рекламы, продвижение ценностей физической культуры и здорового образа жизни, информационная поддержка соревнований</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9C2EE9">
              <w:rPr>
                <w:rFonts w:ascii="Times New Roman" w:eastAsia="Times New Roman" w:hAnsi="Times New Roman" w:cs="Times New Roman"/>
                <w:sz w:val="20"/>
                <w:szCs w:val="20"/>
              </w:rPr>
              <w:t>Департамент здравоохранения, труда и социальной защиты населения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EF0690" w:rsidTr="00CA35E4">
        <w:trPr>
          <w:gridAfter w:val="2"/>
          <w:wAfter w:w="24" w:type="pct"/>
          <w:trHeight w:val="20"/>
        </w:trPr>
        <w:tc>
          <w:tcPr>
            <w:tcW w:w="4976" w:type="pct"/>
            <w:gridSpan w:val="7"/>
            <w:shd w:val="clear" w:color="000000" w:fill="FFFFFF"/>
            <w:vAlign w:val="center"/>
          </w:tcPr>
          <w:p w:rsidR="00504652" w:rsidRPr="00A24E69" w:rsidRDefault="00504652" w:rsidP="00504652">
            <w:pPr>
              <w:spacing w:after="0"/>
              <w:rPr>
                <w:rFonts w:ascii="Times New Roman" w:eastAsia="Times New Roman" w:hAnsi="Times New Roman"/>
                <w:i/>
                <w:sz w:val="20"/>
              </w:rPr>
            </w:pPr>
            <w:r w:rsidRPr="00A24E69">
              <w:rPr>
                <w:rFonts w:ascii="Times New Roman" w:eastAsia="Times New Roman" w:hAnsi="Times New Roman" w:cs="Times New Roman"/>
                <w:i/>
                <w:sz w:val="20"/>
                <w:szCs w:val="20"/>
              </w:rPr>
              <w:t>Задача: обеспечение медицинских организаций систем здравоохранения квалифицированными кадрами</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Внедрение принципиально новой процедуры допуска к осуществлению </w:t>
            </w:r>
            <w:r>
              <w:rPr>
                <w:rFonts w:ascii="Times New Roman" w:eastAsia="Times New Roman" w:hAnsi="Times New Roman" w:cs="Times New Roman"/>
                <w:sz w:val="20"/>
                <w:szCs w:val="20"/>
              </w:rPr>
              <w:lastRenderedPageBreak/>
              <w:t xml:space="preserve">профессиональной деятельности </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9C2EE9">
              <w:rPr>
                <w:rFonts w:ascii="Times New Roman" w:eastAsia="Times New Roman" w:hAnsi="Times New Roman" w:cs="Times New Roman"/>
                <w:sz w:val="20"/>
                <w:szCs w:val="20"/>
              </w:rPr>
              <w:t xml:space="preserve">Департамент здравоохранения, труда и </w:t>
            </w:r>
            <w:r w:rsidRPr="009C2EE9">
              <w:rPr>
                <w:rFonts w:ascii="Times New Roman" w:eastAsia="Times New Roman" w:hAnsi="Times New Roman" w:cs="Times New Roman"/>
                <w:sz w:val="20"/>
                <w:szCs w:val="20"/>
              </w:rPr>
              <w:lastRenderedPageBreak/>
              <w:t>социальной защиты населения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 xml:space="preserve">В рамках текущей работы Администрации </w:t>
            </w:r>
            <w:r>
              <w:rPr>
                <w:rFonts w:ascii="Times New Roman" w:eastAsia="Times New Roman" w:hAnsi="Times New Roman"/>
                <w:sz w:val="20"/>
              </w:rPr>
              <w:lastRenderedPageBreak/>
              <w:t>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1366" w:type="pct"/>
            <w:shd w:val="clear" w:color="000000" w:fill="FFFFFF"/>
            <w:vAlign w:val="center"/>
          </w:tcPr>
          <w:p w:rsidR="00504652" w:rsidRPr="00EF0690" w:rsidRDefault="00504652" w:rsidP="004F3B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Строительство жилья для медицинских работников, а также предоставление им дополнительных социальных гарантий при условии работы в </w:t>
            </w:r>
            <w:r w:rsidR="004F3B00">
              <w:rPr>
                <w:rFonts w:ascii="Times New Roman" w:eastAsia="Times New Roman" w:hAnsi="Times New Roman" w:cs="Times New Roman"/>
                <w:sz w:val="20"/>
                <w:szCs w:val="20"/>
              </w:rPr>
              <w:t>муниципальном образовании</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r w:rsidRPr="009C2EE9">
              <w:rPr>
                <w:rFonts w:ascii="Times New Roman" w:eastAsia="Times New Roman" w:hAnsi="Times New Roman" w:cs="Times New Roman"/>
                <w:sz w:val="20"/>
                <w:szCs w:val="20"/>
              </w:rPr>
              <w:t>Департамент здравоохранения, труда и социальной защиты населения Ненецкого автономного округа.</w:t>
            </w:r>
          </w:p>
          <w:p w:rsidR="00504652" w:rsidRPr="00A24E69" w:rsidRDefault="00C61A79" w:rsidP="00504652">
            <w:pPr>
              <w:spacing w:after="0"/>
              <w:jc w:val="center"/>
              <w:rPr>
                <w:rFonts w:ascii="Times New Roman" w:eastAsia="Times New Roman" w:hAnsi="Times New Roman" w:cs="Times New Roman"/>
                <w:sz w:val="20"/>
                <w:szCs w:val="20"/>
              </w:rPr>
            </w:pPr>
            <w:hyperlink r:id="rId14" w:tgtFrame="_blank" w:history="1">
              <w:r w:rsidR="00504652" w:rsidRPr="00AD4B38">
                <w:rPr>
                  <w:rFonts w:ascii="Times New Roman" w:eastAsia="Times New Roman" w:hAnsi="Times New Roman" w:cs="Times New Roman"/>
                  <w:sz w:val="20"/>
                  <w:szCs w:val="20"/>
                </w:rPr>
                <w:t>Департамент строительства, жилищно</w:t>
              </w:r>
              <w:r w:rsidR="00CA35E4" w:rsidRPr="00CA35E4">
                <w:rPr>
                  <w:rFonts w:ascii="Times New Roman" w:eastAsia="Times New Roman" w:hAnsi="Times New Roman" w:cs="Times New Roman"/>
                  <w:b/>
                  <w:sz w:val="20"/>
                  <w:szCs w:val="20"/>
                </w:rPr>
                <w:t>–</w:t>
              </w:r>
              <w:r w:rsidR="00504652" w:rsidRPr="00AD4B38">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A24E69" w:rsidTr="00CA35E4">
        <w:trPr>
          <w:gridAfter w:val="2"/>
          <w:wAfter w:w="24" w:type="pct"/>
          <w:trHeight w:val="20"/>
        </w:trPr>
        <w:tc>
          <w:tcPr>
            <w:tcW w:w="4976" w:type="pct"/>
            <w:gridSpan w:val="7"/>
            <w:shd w:val="clear" w:color="000000" w:fill="FFFFFF"/>
            <w:vAlign w:val="center"/>
          </w:tcPr>
          <w:p w:rsidR="00504652" w:rsidRPr="00A24E69" w:rsidRDefault="00504652" w:rsidP="00504652">
            <w:pPr>
              <w:spacing w:after="0"/>
              <w:rPr>
                <w:rFonts w:ascii="Times New Roman" w:eastAsia="Times New Roman" w:hAnsi="Times New Roman"/>
                <w:b/>
                <w:sz w:val="20"/>
              </w:rPr>
            </w:pPr>
            <w:r w:rsidRPr="00A24E69">
              <w:rPr>
                <w:rFonts w:ascii="Times New Roman" w:eastAsia="Times New Roman" w:hAnsi="Times New Roman" w:cs="Times New Roman"/>
                <w:b/>
                <w:sz w:val="20"/>
                <w:szCs w:val="20"/>
              </w:rPr>
              <w:t>Цель «Создание условий для развития личности»</w:t>
            </w:r>
          </w:p>
        </w:tc>
      </w:tr>
      <w:tr w:rsidR="00504652" w:rsidRPr="00EF0690" w:rsidTr="00CA35E4">
        <w:trPr>
          <w:gridAfter w:val="2"/>
          <w:wAfter w:w="24" w:type="pct"/>
          <w:trHeight w:val="168"/>
        </w:trPr>
        <w:tc>
          <w:tcPr>
            <w:tcW w:w="4976" w:type="pct"/>
            <w:gridSpan w:val="7"/>
            <w:shd w:val="clear" w:color="000000" w:fill="FFFFFF"/>
            <w:vAlign w:val="center"/>
          </w:tcPr>
          <w:p w:rsidR="00504652" w:rsidRPr="00A24E69" w:rsidRDefault="00504652" w:rsidP="00504652">
            <w:pPr>
              <w:spacing w:after="0"/>
              <w:rPr>
                <w:rFonts w:ascii="Times New Roman" w:eastAsia="Times New Roman" w:hAnsi="Times New Roman"/>
                <w:i/>
                <w:sz w:val="20"/>
              </w:rPr>
            </w:pPr>
            <w:r w:rsidRPr="00A24E69">
              <w:rPr>
                <w:rFonts w:ascii="Times New Roman" w:eastAsia="Times New Roman" w:hAnsi="Times New Roman" w:cs="Times New Roman"/>
                <w:i/>
                <w:sz w:val="20"/>
                <w:szCs w:val="20"/>
              </w:rPr>
              <w:t>Задача: развитие системы дошкольного и общего образования</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качества и доступности дошкольного образования</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качества и доступности общего образования</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системы дополнительного образования</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EF0690" w:rsidTr="00CA35E4">
        <w:trPr>
          <w:gridAfter w:val="2"/>
          <w:wAfter w:w="24" w:type="pct"/>
          <w:trHeight w:val="20"/>
        </w:trPr>
        <w:tc>
          <w:tcPr>
            <w:tcW w:w="4976" w:type="pct"/>
            <w:gridSpan w:val="7"/>
            <w:shd w:val="clear" w:color="000000" w:fill="FFFFFF"/>
            <w:vAlign w:val="center"/>
          </w:tcPr>
          <w:p w:rsidR="00504652" w:rsidRPr="007A1F64" w:rsidRDefault="00504652" w:rsidP="00504652">
            <w:pPr>
              <w:spacing w:after="0"/>
              <w:rPr>
                <w:rFonts w:ascii="Times New Roman" w:eastAsia="Times New Roman" w:hAnsi="Times New Roman"/>
                <w:i/>
                <w:sz w:val="20"/>
              </w:rPr>
            </w:pPr>
            <w:r w:rsidRPr="007A1F64">
              <w:rPr>
                <w:rFonts w:ascii="Times New Roman" w:eastAsia="Times New Roman" w:hAnsi="Times New Roman" w:cs="Times New Roman"/>
                <w:i/>
                <w:sz w:val="20"/>
                <w:szCs w:val="20"/>
              </w:rPr>
              <w:t>Задача: со</w:t>
            </w:r>
            <w:r>
              <w:rPr>
                <w:rFonts w:ascii="Times New Roman" w:eastAsia="Times New Roman" w:hAnsi="Times New Roman" w:cs="Times New Roman"/>
                <w:i/>
                <w:sz w:val="20"/>
                <w:szCs w:val="20"/>
              </w:rPr>
              <w:t>зд</w:t>
            </w:r>
            <w:r w:rsidRPr="007A1F64">
              <w:rPr>
                <w:rFonts w:ascii="Times New Roman" w:eastAsia="Times New Roman" w:hAnsi="Times New Roman" w:cs="Times New Roman"/>
                <w:i/>
                <w:sz w:val="20"/>
                <w:szCs w:val="20"/>
              </w:rPr>
              <w:t>ание условий для развития молодежи</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Организация и проведение мероприятий, </w:t>
            </w:r>
            <w:r>
              <w:rPr>
                <w:rFonts w:ascii="Times New Roman" w:eastAsia="Times New Roman" w:hAnsi="Times New Roman" w:cs="Times New Roman"/>
                <w:sz w:val="20"/>
                <w:szCs w:val="20"/>
              </w:rPr>
              <w:lastRenderedPageBreak/>
              <w:t>направленных на организацию досуга детей и молодежи, развитие личностного потенциала молодых людей</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Канинский</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сельсовет</w:t>
            </w:r>
          </w:p>
        </w:tc>
        <w:tc>
          <w:tcPr>
            <w:tcW w:w="949"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r w:rsidRPr="0027725E">
              <w:rPr>
                <w:rFonts w:ascii="Times New Roman" w:eastAsia="Times New Roman" w:hAnsi="Times New Roman" w:cs="Times New Roman"/>
                <w:sz w:val="20"/>
                <w:szCs w:val="20"/>
              </w:rPr>
              <w:lastRenderedPageBreak/>
              <w:t xml:space="preserve">Департамент образования, </w:t>
            </w:r>
            <w:r w:rsidRPr="0027725E">
              <w:rPr>
                <w:rFonts w:ascii="Times New Roman" w:eastAsia="Times New Roman" w:hAnsi="Times New Roman" w:cs="Times New Roman"/>
                <w:sz w:val="20"/>
                <w:szCs w:val="20"/>
              </w:rPr>
              <w:lastRenderedPageBreak/>
              <w:t>культуры и спорта Ненецкого автономного округа</w:t>
            </w:r>
          </w:p>
          <w:p w:rsidR="00504652" w:rsidRDefault="00504652" w:rsidP="00504652">
            <w:pPr>
              <w:spacing w:after="0"/>
              <w:jc w:val="center"/>
              <w:rPr>
                <w:rFonts w:ascii="Times New Roman" w:eastAsia="Times New Roman" w:hAnsi="Times New Roman" w:cs="Times New Roman"/>
                <w:sz w:val="20"/>
                <w:szCs w:val="20"/>
              </w:rPr>
            </w:pPr>
          </w:p>
          <w:p w:rsidR="00504652" w:rsidRPr="007A1F64"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Заполярного района</w:t>
            </w:r>
          </w:p>
        </w:tc>
        <w:tc>
          <w:tcPr>
            <w:tcW w:w="593"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Окружной </w:t>
            </w:r>
            <w:r>
              <w:rPr>
                <w:rFonts w:ascii="Times New Roman" w:eastAsia="Times New Roman" w:hAnsi="Times New Roman" w:cs="Times New Roman"/>
                <w:sz w:val="20"/>
                <w:szCs w:val="20"/>
              </w:rPr>
              <w:lastRenderedPageBreak/>
              <w:t>бюджет</w:t>
            </w:r>
          </w:p>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 xml:space="preserve">В рамках текущей </w:t>
            </w:r>
            <w:r>
              <w:rPr>
                <w:rFonts w:ascii="Times New Roman" w:eastAsia="Times New Roman" w:hAnsi="Times New Roman"/>
                <w:sz w:val="20"/>
              </w:rPr>
              <w:lastRenderedPageBreak/>
              <w:t>работы Администрации Ненецкого автономного округа,</w:t>
            </w:r>
          </w:p>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Администрации Заполярного района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Реализация мероприятий по повышению правовой культуры и социальной активности молодежи, поддержка общественных молодежных инициатив</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p w:rsidR="00504652" w:rsidRDefault="00504652" w:rsidP="00504652">
            <w:pPr>
              <w:spacing w:after="0"/>
              <w:jc w:val="center"/>
              <w:rPr>
                <w:rFonts w:ascii="Times New Roman" w:eastAsia="Times New Roman" w:hAnsi="Times New Roman" w:cs="Times New Roman"/>
                <w:sz w:val="20"/>
                <w:szCs w:val="20"/>
              </w:rPr>
            </w:pPr>
          </w:p>
          <w:p w:rsidR="00504652" w:rsidRPr="007A1F64"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Заполярного района</w:t>
            </w:r>
          </w:p>
        </w:tc>
        <w:tc>
          <w:tcPr>
            <w:tcW w:w="593"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Администрации Заполярного района</w:t>
            </w:r>
          </w:p>
        </w:tc>
      </w:tr>
      <w:tr w:rsidR="00504652" w:rsidRPr="007A1F64" w:rsidTr="00CA35E4">
        <w:trPr>
          <w:gridAfter w:val="2"/>
          <w:wAfter w:w="24" w:type="pct"/>
          <w:trHeight w:val="20"/>
        </w:trPr>
        <w:tc>
          <w:tcPr>
            <w:tcW w:w="4976" w:type="pct"/>
            <w:gridSpan w:val="7"/>
            <w:shd w:val="clear" w:color="000000" w:fill="FFFFFF"/>
            <w:vAlign w:val="center"/>
          </w:tcPr>
          <w:p w:rsidR="00504652" w:rsidRPr="007A1F64" w:rsidRDefault="00504652" w:rsidP="00504652">
            <w:pPr>
              <w:spacing w:after="0"/>
              <w:rPr>
                <w:rFonts w:ascii="Times New Roman" w:eastAsia="Times New Roman" w:hAnsi="Times New Roman"/>
                <w:i/>
                <w:sz w:val="20"/>
              </w:rPr>
            </w:pPr>
            <w:r w:rsidRPr="007A1F64">
              <w:rPr>
                <w:rFonts w:ascii="Times New Roman" w:eastAsia="Times New Roman" w:hAnsi="Times New Roman" w:cs="Times New Roman"/>
                <w:i/>
                <w:sz w:val="20"/>
                <w:szCs w:val="20"/>
              </w:rPr>
              <w:t>Задача: повышение уровня удовлетворения социально</w:t>
            </w:r>
            <w:r w:rsidR="00CA35E4" w:rsidRPr="00CA35E4">
              <w:rPr>
                <w:rFonts w:ascii="Times New Roman" w:eastAsia="Times New Roman" w:hAnsi="Times New Roman" w:cs="Times New Roman"/>
                <w:b/>
                <w:i/>
                <w:sz w:val="20"/>
                <w:szCs w:val="20"/>
              </w:rPr>
              <w:t>–</w:t>
            </w:r>
            <w:r w:rsidRPr="007A1F64">
              <w:rPr>
                <w:rFonts w:ascii="Times New Roman" w:eastAsia="Times New Roman" w:hAnsi="Times New Roman" w:cs="Times New Roman"/>
                <w:i/>
                <w:sz w:val="20"/>
                <w:szCs w:val="20"/>
              </w:rPr>
              <w:t>культурных и духовных потребностей населения</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условий для реализации творческого потенциала населения</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366" w:type="pct"/>
            <w:shd w:val="clear" w:color="000000" w:fill="FFFFFF"/>
            <w:vAlign w:val="center"/>
          </w:tcPr>
          <w:p w:rsidR="00504652" w:rsidRPr="00C71D4B" w:rsidRDefault="00504652" w:rsidP="00504652">
            <w:pPr>
              <w:spacing w:after="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Цифровизация</w:t>
            </w:r>
            <w:proofErr w:type="spellEnd"/>
            <w:r>
              <w:rPr>
                <w:rFonts w:ascii="Times New Roman" w:eastAsia="Times New Roman" w:hAnsi="Times New Roman" w:cs="Times New Roman"/>
                <w:sz w:val="20"/>
                <w:szCs w:val="20"/>
              </w:rPr>
              <w:t xml:space="preserve"> услуги и формирование информационного пространства в сфере культуры</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66" w:type="pct"/>
            <w:shd w:val="clear" w:color="000000" w:fill="FFFFFF"/>
            <w:vAlign w:val="center"/>
          </w:tcPr>
          <w:p w:rsidR="00504652" w:rsidRPr="00EF0690" w:rsidRDefault="00504652" w:rsidP="000D7A6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Организация работы по привлечению молодых специалистов с профессиональным образованием в сферу культуры, повышение уровня квалификации руководителей и работников учреждений культуры и искусства, организация участия специалистов </w:t>
            </w:r>
            <w:r w:rsidR="000D7A6A">
              <w:rPr>
                <w:rFonts w:ascii="Times New Roman" w:eastAsia="Times New Roman" w:hAnsi="Times New Roman" w:cs="Times New Roman"/>
                <w:sz w:val="20"/>
                <w:szCs w:val="20"/>
              </w:rPr>
              <w:t xml:space="preserve">муниципального </w:t>
            </w:r>
            <w:proofErr w:type="spellStart"/>
            <w:r w:rsidR="000D7A6A">
              <w:rPr>
                <w:rFonts w:ascii="Times New Roman" w:eastAsia="Times New Roman" w:hAnsi="Times New Roman" w:cs="Times New Roman"/>
                <w:sz w:val="20"/>
                <w:szCs w:val="20"/>
              </w:rPr>
              <w:t>образования</w:t>
            </w:r>
            <w:r>
              <w:rPr>
                <w:rFonts w:ascii="Times New Roman" w:eastAsia="Times New Roman" w:hAnsi="Times New Roman" w:cs="Times New Roman"/>
                <w:sz w:val="20"/>
                <w:szCs w:val="20"/>
              </w:rPr>
              <w:t>в</w:t>
            </w:r>
            <w:proofErr w:type="spellEnd"/>
            <w:r>
              <w:rPr>
                <w:rFonts w:ascii="Times New Roman" w:eastAsia="Times New Roman" w:hAnsi="Times New Roman" w:cs="Times New Roman"/>
                <w:sz w:val="20"/>
                <w:szCs w:val="20"/>
              </w:rPr>
              <w:t xml:space="preserve"> различных мероприятиях</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EF0690" w:rsidTr="00CA35E4">
        <w:trPr>
          <w:gridAfter w:val="2"/>
          <w:wAfter w:w="24" w:type="pct"/>
          <w:trHeight w:val="20"/>
        </w:trPr>
        <w:tc>
          <w:tcPr>
            <w:tcW w:w="4976" w:type="pct"/>
            <w:gridSpan w:val="7"/>
            <w:shd w:val="clear" w:color="000000" w:fill="FFFFFF"/>
            <w:vAlign w:val="center"/>
          </w:tcPr>
          <w:p w:rsidR="00504652" w:rsidRPr="007A1F64" w:rsidRDefault="00504652" w:rsidP="00504652">
            <w:pPr>
              <w:spacing w:after="0"/>
              <w:rPr>
                <w:rFonts w:ascii="Times New Roman" w:eastAsia="Times New Roman" w:hAnsi="Times New Roman"/>
                <w:i/>
                <w:sz w:val="20"/>
              </w:rPr>
            </w:pPr>
            <w:r w:rsidRPr="007A1F64">
              <w:rPr>
                <w:rFonts w:ascii="Times New Roman" w:eastAsia="Times New Roman" w:hAnsi="Times New Roman" w:cs="Times New Roman"/>
                <w:i/>
                <w:sz w:val="20"/>
                <w:szCs w:val="20"/>
              </w:rPr>
              <w:t>Задача: создание условий, обеспечивающих возможность гражданам систематически заниматься физической культурой и спортом, увеличение доступа сельских жителей к спортивной инфраструктуре</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14</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Повышение мотивации граждан к регулярным занятиям физической культурой и спортом и ведению здорового образа жизни, пропаганда физической культуры, спорта и здорового образа жизни</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и модернизация инфраструктуры и материально</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технической базы и отрасли физической культуры и спорта</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Поддержка традиционных и развитие новых спортивных направлений, популярных в молодежной среде</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jc w:val="center"/>
            </w:pPr>
            <w:r w:rsidRPr="0027725E">
              <w:rPr>
                <w:rFonts w:ascii="Times New Roman" w:eastAsia="Times New Roman" w:hAnsi="Times New Roman" w:cs="Times New Roman"/>
                <w:sz w:val="20"/>
                <w:szCs w:val="20"/>
              </w:rPr>
              <w:t>Департамент образования, культуры и спорта Ненецкого автономного округа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B62974" w:rsidTr="00CA35E4">
        <w:trPr>
          <w:gridAfter w:val="2"/>
          <w:wAfter w:w="24" w:type="pct"/>
          <w:trHeight w:val="20"/>
        </w:trPr>
        <w:tc>
          <w:tcPr>
            <w:tcW w:w="4976" w:type="pct"/>
            <w:gridSpan w:val="7"/>
            <w:shd w:val="clear" w:color="000000" w:fill="FFFFFF"/>
            <w:vAlign w:val="center"/>
          </w:tcPr>
          <w:p w:rsidR="00504652" w:rsidRPr="00B62974" w:rsidRDefault="00504652" w:rsidP="00504652">
            <w:pPr>
              <w:spacing w:after="0"/>
              <w:rPr>
                <w:rFonts w:ascii="Times New Roman" w:eastAsia="Times New Roman" w:hAnsi="Times New Roman"/>
                <w:b/>
                <w:sz w:val="20"/>
              </w:rPr>
            </w:pPr>
            <w:r w:rsidRPr="00B62974">
              <w:rPr>
                <w:rFonts w:ascii="Times New Roman" w:eastAsia="Times New Roman" w:hAnsi="Times New Roman" w:cs="Times New Roman"/>
                <w:b/>
                <w:sz w:val="20"/>
                <w:szCs w:val="20"/>
              </w:rPr>
              <w:t>Цель «Обеспечение безопасности жизнедеятельности населения»</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законности, правопорядка, общественной безопасности и профилактики</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Заполярного района</w:t>
            </w:r>
          </w:p>
          <w:p w:rsidR="00504652" w:rsidRDefault="00BF0BE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Заполярного района</w:t>
            </w:r>
          </w:p>
        </w:tc>
      </w:tr>
      <w:tr w:rsidR="00504652" w:rsidRPr="00EF0690" w:rsidTr="00CA35E4">
        <w:trPr>
          <w:gridAfter w:val="2"/>
          <w:wAfter w:w="24" w:type="pct"/>
          <w:trHeight w:val="20"/>
        </w:trPr>
        <w:tc>
          <w:tcPr>
            <w:tcW w:w="4976" w:type="pct"/>
            <w:gridSpan w:val="7"/>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sidRPr="003E0D19">
              <w:rPr>
                <w:rFonts w:ascii="Times New Roman" w:eastAsia="Times New Roman" w:hAnsi="Times New Roman" w:cs="Times New Roman"/>
                <w:b/>
                <w:sz w:val="20"/>
                <w:szCs w:val="20"/>
              </w:rPr>
              <w:t>Приоритет «Повышение эффективности и конкурентоспособности экономики»</w:t>
            </w:r>
          </w:p>
        </w:tc>
      </w:tr>
      <w:tr w:rsidR="00504652" w:rsidRPr="00EF0690" w:rsidTr="00CA35E4">
        <w:trPr>
          <w:gridAfter w:val="2"/>
          <w:wAfter w:w="24" w:type="pct"/>
          <w:trHeight w:val="20"/>
        </w:trPr>
        <w:tc>
          <w:tcPr>
            <w:tcW w:w="4976" w:type="pct"/>
            <w:gridSpan w:val="7"/>
            <w:shd w:val="clear" w:color="000000" w:fill="FFFFFF"/>
            <w:vAlign w:val="center"/>
          </w:tcPr>
          <w:p w:rsidR="00504652" w:rsidRPr="007A1F64" w:rsidRDefault="00504652" w:rsidP="00504652">
            <w:pPr>
              <w:spacing w:after="0"/>
              <w:rPr>
                <w:rFonts w:ascii="Times New Roman" w:eastAsia="Times New Roman" w:hAnsi="Times New Roman"/>
                <w:b/>
                <w:sz w:val="20"/>
              </w:rPr>
            </w:pPr>
            <w:r w:rsidRPr="007A1F64">
              <w:rPr>
                <w:rFonts w:ascii="Times New Roman" w:eastAsia="Times New Roman" w:hAnsi="Times New Roman" w:cs="Times New Roman"/>
                <w:b/>
                <w:sz w:val="20"/>
                <w:szCs w:val="20"/>
              </w:rPr>
              <w:t>Цель «Повышение инвестиционной привлекательности»</w:t>
            </w:r>
          </w:p>
        </w:tc>
      </w:tr>
      <w:tr w:rsidR="00504652" w:rsidRPr="00EF0690" w:rsidTr="00CA35E4">
        <w:trPr>
          <w:gridAfter w:val="2"/>
          <w:wAfter w:w="24" w:type="pct"/>
          <w:trHeight w:val="20"/>
        </w:trPr>
        <w:tc>
          <w:tcPr>
            <w:tcW w:w="4976" w:type="pct"/>
            <w:gridSpan w:val="7"/>
            <w:shd w:val="clear" w:color="000000" w:fill="FFFFFF"/>
            <w:vAlign w:val="center"/>
          </w:tcPr>
          <w:p w:rsidR="00504652" w:rsidRPr="007A1F64" w:rsidRDefault="00504652" w:rsidP="00504652">
            <w:pPr>
              <w:spacing w:after="0"/>
              <w:rPr>
                <w:rFonts w:ascii="Times New Roman" w:eastAsia="Times New Roman" w:hAnsi="Times New Roman"/>
                <w:i/>
                <w:sz w:val="20"/>
              </w:rPr>
            </w:pPr>
            <w:r w:rsidRPr="007A1F64">
              <w:rPr>
                <w:rFonts w:ascii="Times New Roman" w:eastAsia="Times New Roman" w:hAnsi="Times New Roman" w:cs="Times New Roman"/>
                <w:i/>
                <w:sz w:val="20"/>
                <w:szCs w:val="20"/>
              </w:rPr>
              <w:t>Задача: создание благоприятных условий для реализации инвестиционных проектов в реальном секторе экономики, в том числе за счет совершенствования инструментов поддержки и использования механизмов государственно</w:t>
            </w:r>
            <w:r w:rsidR="00CA35E4" w:rsidRPr="00CA35E4">
              <w:rPr>
                <w:rFonts w:ascii="Times New Roman" w:eastAsia="Times New Roman" w:hAnsi="Times New Roman" w:cs="Times New Roman"/>
                <w:b/>
                <w:i/>
                <w:sz w:val="20"/>
                <w:szCs w:val="20"/>
              </w:rPr>
              <w:t>–</w:t>
            </w:r>
            <w:r w:rsidRPr="007A1F64">
              <w:rPr>
                <w:rFonts w:ascii="Times New Roman" w:eastAsia="Times New Roman" w:hAnsi="Times New Roman" w:cs="Times New Roman"/>
                <w:i/>
                <w:sz w:val="20"/>
                <w:szCs w:val="20"/>
              </w:rPr>
              <w:t>частного и муниципально</w:t>
            </w:r>
            <w:r w:rsidR="00CA35E4" w:rsidRPr="00CA35E4">
              <w:rPr>
                <w:rFonts w:ascii="Times New Roman" w:eastAsia="Times New Roman" w:hAnsi="Times New Roman" w:cs="Times New Roman"/>
                <w:b/>
                <w:i/>
                <w:sz w:val="20"/>
                <w:szCs w:val="20"/>
              </w:rPr>
              <w:t>–</w:t>
            </w:r>
            <w:r w:rsidRPr="007A1F64">
              <w:rPr>
                <w:rFonts w:ascii="Times New Roman" w:eastAsia="Times New Roman" w:hAnsi="Times New Roman" w:cs="Times New Roman"/>
                <w:i/>
                <w:sz w:val="20"/>
                <w:szCs w:val="20"/>
              </w:rPr>
              <w:t>частного партнерства</w:t>
            </w:r>
          </w:p>
        </w:tc>
      </w:tr>
      <w:tr w:rsidR="00CA35E4" w:rsidRPr="00EF0690" w:rsidTr="00CA35E4">
        <w:trPr>
          <w:gridAfter w:val="2"/>
          <w:wAfter w:w="24" w:type="pct"/>
          <w:trHeight w:val="20"/>
        </w:trPr>
        <w:tc>
          <w:tcPr>
            <w:tcW w:w="257" w:type="pct"/>
            <w:shd w:val="clear" w:color="000000" w:fill="FFFFFF"/>
            <w:vAlign w:val="center"/>
          </w:tcPr>
          <w:p w:rsidR="00504652"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перечня инвестиционных площадок и проектов</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15"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366" w:type="pct"/>
            <w:shd w:val="clear" w:color="000000" w:fill="FFFFFF"/>
            <w:vAlign w:val="center"/>
          </w:tcPr>
          <w:p w:rsidR="00504652" w:rsidRPr="00EF0690" w:rsidRDefault="00504652" w:rsidP="000D7A6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Поиск и привлечение источников инвестиций в социально</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экономическое развитие </w:t>
            </w:r>
            <w:r w:rsidR="000D7A6A">
              <w:rPr>
                <w:rFonts w:ascii="Times New Roman" w:eastAsia="Times New Roman" w:hAnsi="Times New Roman" w:cs="Times New Roman"/>
                <w:sz w:val="20"/>
                <w:szCs w:val="20"/>
              </w:rPr>
              <w:t>муниципального образования</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16"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благоприятного инвестиционного имиджа</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17"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7A1F64" w:rsidTr="00CA35E4">
        <w:trPr>
          <w:gridAfter w:val="2"/>
          <w:wAfter w:w="24" w:type="pct"/>
          <w:trHeight w:val="20"/>
        </w:trPr>
        <w:tc>
          <w:tcPr>
            <w:tcW w:w="4976" w:type="pct"/>
            <w:gridSpan w:val="7"/>
            <w:shd w:val="clear" w:color="000000" w:fill="FFFFFF"/>
            <w:vAlign w:val="center"/>
          </w:tcPr>
          <w:p w:rsidR="00504652" w:rsidRPr="007A1F64" w:rsidRDefault="00504652" w:rsidP="00CA35E4">
            <w:pPr>
              <w:spacing w:after="0"/>
              <w:rPr>
                <w:rFonts w:ascii="Times New Roman" w:eastAsia="Times New Roman" w:hAnsi="Times New Roman"/>
                <w:i/>
                <w:sz w:val="20"/>
              </w:rPr>
            </w:pPr>
            <w:r w:rsidRPr="007A1F64">
              <w:rPr>
                <w:rFonts w:ascii="Times New Roman" w:eastAsia="Times New Roman" w:hAnsi="Times New Roman" w:cs="Times New Roman"/>
                <w:i/>
                <w:sz w:val="20"/>
                <w:szCs w:val="20"/>
              </w:rPr>
              <w:t>Задача</w:t>
            </w:r>
            <w:r w:rsidR="00CA35E4">
              <w:rPr>
                <w:rFonts w:ascii="Times New Roman" w:eastAsia="Times New Roman" w:hAnsi="Times New Roman" w:cs="Times New Roman"/>
                <w:i/>
                <w:sz w:val="20"/>
                <w:szCs w:val="20"/>
              </w:rPr>
              <w:t>: с</w:t>
            </w:r>
            <w:r w:rsidRPr="007A1F64">
              <w:rPr>
                <w:rFonts w:ascii="Times New Roman" w:eastAsia="Times New Roman" w:hAnsi="Times New Roman" w:cs="Times New Roman"/>
                <w:i/>
                <w:sz w:val="20"/>
                <w:szCs w:val="20"/>
              </w:rPr>
              <w:t>оздание условий для развития субъектов малого</w:t>
            </w:r>
            <w:r w:rsidR="00CA35E4">
              <w:rPr>
                <w:rFonts w:ascii="Times New Roman" w:eastAsia="Times New Roman" w:hAnsi="Times New Roman" w:cs="Times New Roman"/>
                <w:i/>
                <w:sz w:val="20"/>
                <w:szCs w:val="20"/>
              </w:rPr>
              <w:t xml:space="preserve"> и среднего предпринимательства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Совершенствование нормативной правовой базы в сфере развития малого и среднего предпринимательства</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18"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и поддержка субъектов малого и среднего предпринимательства</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19"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Финансовая поддержка субъектов малого и среднего предпринимательства</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20"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Пропаганда и популяризация предпринимательской деятельности</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21"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366" w:type="pct"/>
            <w:shd w:val="clear" w:color="000000" w:fill="FFFFFF"/>
            <w:vAlign w:val="center"/>
          </w:tcPr>
          <w:p w:rsidR="00504652" w:rsidRPr="00EF0690" w:rsidRDefault="00504652" w:rsidP="00504652">
            <w:pPr>
              <w:rPr>
                <w:rFonts w:ascii="Times New Roman" w:eastAsia="Times New Roman" w:hAnsi="Times New Roman" w:cs="Times New Roman"/>
                <w:sz w:val="20"/>
                <w:szCs w:val="20"/>
              </w:rPr>
            </w:pPr>
            <w:r w:rsidRPr="00EF0690">
              <w:rPr>
                <w:rFonts w:ascii="Times New Roman" w:eastAsia="Times New Roman" w:hAnsi="Times New Roman" w:cs="Times New Roman"/>
                <w:sz w:val="20"/>
                <w:szCs w:val="20"/>
              </w:rPr>
              <w:t>Информационная, консультационная, учебно</w:t>
            </w:r>
            <w:r w:rsidR="00CA35E4" w:rsidRPr="00CA35E4">
              <w:rPr>
                <w:rFonts w:ascii="Times New Roman" w:eastAsia="Times New Roman" w:hAnsi="Times New Roman" w:cs="Times New Roman"/>
                <w:b/>
                <w:sz w:val="20"/>
                <w:szCs w:val="20"/>
              </w:rPr>
              <w:t>–</w:t>
            </w:r>
            <w:r w:rsidRPr="00EF0690">
              <w:rPr>
                <w:rFonts w:ascii="Times New Roman" w:eastAsia="Times New Roman" w:hAnsi="Times New Roman" w:cs="Times New Roman"/>
                <w:sz w:val="20"/>
                <w:szCs w:val="20"/>
              </w:rPr>
              <w:t>методическая поддержка субъектов малого и среднего предпринимательства</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22"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504652" w:rsidRPr="00EF0690" w:rsidTr="00CA35E4">
        <w:trPr>
          <w:gridAfter w:val="2"/>
          <w:wAfter w:w="24" w:type="pct"/>
          <w:trHeight w:val="20"/>
        </w:trPr>
        <w:tc>
          <w:tcPr>
            <w:tcW w:w="4976" w:type="pct"/>
            <w:gridSpan w:val="7"/>
            <w:shd w:val="clear" w:color="000000" w:fill="FFFFFF"/>
            <w:vAlign w:val="center"/>
          </w:tcPr>
          <w:p w:rsidR="00504652" w:rsidRPr="007A1F64" w:rsidRDefault="00504652" w:rsidP="00504652">
            <w:pPr>
              <w:spacing w:after="0"/>
              <w:rPr>
                <w:rFonts w:ascii="Times New Roman" w:eastAsia="Times New Roman" w:hAnsi="Times New Roman"/>
                <w:i/>
                <w:sz w:val="20"/>
              </w:rPr>
            </w:pPr>
            <w:r w:rsidRPr="007A1F64">
              <w:rPr>
                <w:rFonts w:ascii="Times New Roman" w:eastAsia="Times New Roman" w:hAnsi="Times New Roman" w:cs="Times New Roman"/>
                <w:i/>
                <w:sz w:val="20"/>
                <w:szCs w:val="20"/>
              </w:rPr>
              <w:t>Задача «Развитие потребительского рынка»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366" w:type="pct"/>
            <w:shd w:val="clear" w:color="000000" w:fill="FFFFFF"/>
            <w:vAlign w:val="center"/>
          </w:tcPr>
          <w:p w:rsidR="00504652" w:rsidRPr="00EF0690" w:rsidRDefault="00504652" w:rsidP="000D7A6A">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Развитие рыночной инфраструктуры потребительского рынка </w:t>
            </w:r>
            <w:r w:rsidR="000D7A6A">
              <w:rPr>
                <w:rFonts w:ascii="Times New Roman" w:eastAsia="Times New Roman" w:hAnsi="Times New Roman" w:cs="Times New Roman"/>
                <w:sz w:val="20"/>
                <w:szCs w:val="20"/>
              </w:rPr>
              <w:t>муниципального образования</w:t>
            </w:r>
            <w:r>
              <w:rPr>
                <w:rFonts w:ascii="Times New Roman" w:eastAsia="Times New Roman" w:hAnsi="Times New Roman" w:cs="Times New Roman"/>
                <w:sz w:val="20"/>
                <w:szCs w:val="20"/>
              </w:rPr>
              <w:t>, внедрение прогрессивных форм и методов торговли</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23"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Способствование развитию оптовых продовольственных рынков</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24"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257" w:type="pct"/>
            <w:shd w:val="clear" w:color="000000" w:fill="FFFFFF"/>
            <w:vAlign w:val="center"/>
          </w:tcPr>
          <w:p w:rsidR="00504652"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366" w:type="pct"/>
            <w:shd w:val="clear" w:color="000000" w:fill="FFFFFF"/>
            <w:vAlign w:val="center"/>
          </w:tcPr>
          <w:p w:rsidR="00504652" w:rsidRPr="00EF0690" w:rsidRDefault="00504652"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Содействие укреплению кадрового потенциала отрасли, повышению квалификации работников потребительского рынка</w:t>
            </w:r>
          </w:p>
        </w:tc>
        <w:tc>
          <w:tcPr>
            <w:tcW w:w="566" w:type="pct"/>
            <w:shd w:val="clear" w:color="000000" w:fill="FFFFFF"/>
            <w:vAlign w:val="center"/>
          </w:tcPr>
          <w:p w:rsidR="00504652" w:rsidRDefault="00504652"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504652" w:rsidRPr="00EF0690" w:rsidRDefault="00C61A79" w:rsidP="00504652">
            <w:pPr>
              <w:spacing w:after="0"/>
              <w:jc w:val="center"/>
              <w:rPr>
                <w:rFonts w:ascii="Times New Roman" w:eastAsia="Times New Roman" w:hAnsi="Times New Roman" w:cs="Times New Roman"/>
                <w:sz w:val="20"/>
                <w:szCs w:val="20"/>
              </w:rPr>
            </w:pPr>
            <w:hyperlink r:id="rId25" w:tgtFrame="_blank" w:history="1">
              <w:r w:rsidR="00504652" w:rsidRPr="00024CAC">
                <w:rPr>
                  <w:rFonts w:ascii="Times New Roman" w:eastAsia="Times New Roman" w:hAnsi="Times New Roman" w:cs="Times New Roman"/>
                  <w:sz w:val="20"/>
                  <w:szCs w:val="20"/>
                </w:rPr>
                <w:t>Департамент финансов и экономики Ненецкого автономного округа</w:t>
              </w:r>
            </w:hyperlink>
          </w:p>
        </w:tc>
        <w:tc>
          <w:tcPr>
            <w:tcW w:w="593"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504652" w:rsidRPr="00EF0690" w:rsidRDefault="00504652"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00CA35E4"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504652" w:rsidRPr="00EF0690" w:rsidRDefault="00504652"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tc>
      </w:tr>
      <w:tr w:rsidR="00CA35E4" w:rsidRPr="00617C18" w:rsidTr="00CA35E4">
        <w:trPr>
          <w:gridAfter w:val="1"/>
          <w:wAfter w:w="22" w:type="pct"/>
          <w:trHeight w:val="20"/>
        </w:trPr>
        <w:tc>
          <w:tcPr>
            <w:tcW w:w="4978" w:type="pct"/>
            <w:gridSpan w:val="8"/>
            <w:shd w:val="clear" w:color="000000" w:fill="FFFFFF"/>
            <w:vAlign w:val="center"/>
          </w:tcPr>
          <w:p w:rsidR="00CA35E4" w:rsidRPr="00617C18" w:rsidRDefault="00CA35E4" w:rsidP="00CA35E4">
            <w:pPr>
              <w:spacing w:after="0"/>
              <w:jc w:val="center"/>
              <w:rPr>
                <w:rFonts w:ascii="Times New Roman" w:eastAsia="Times New Roman" w:hAnsi="Times New Roman"/>
                <w:b/>
                <w:sz w:val="20"/>
              </w:rPr>
            </w:pPr>
            <w:r w:rsidRPr="00617C18">
              <w:rPr>
                <w:rFonts w:ascii="Times New Roman" w:eastAsia="Times New Roman" w:hAnsi="Times New Roman" w:cs="Times New Roman"/>
                <w:b/>
                <w:sz w:val="20"/>
                <w:szCs w:val="20"/>
              </w:rPr>
              <w:t>Цель «Пространственное развитие»</w:t>
            </w:r>
          </w:p>
        </w:tc>
      </w:tr>
      <w:tr w:rsidR="00CA35E4" w:rsidRPr="00617C18" w:rsidTr="00CA35E4">
        <w:trPr>
          <w:gridAfter w:val="1"/>
          <w:wAfter w:w="22" w:type="pct"/>
          <w:trHeight w:val="20"/>
        </w:trPr>
        <w:tc>
          <w:tcPr>
            <w:tcW w:w="4978" w:type="pct"/>
            <w:gridSpan w:val="8"/>
            <w:shd w:val="clear" w:color="000000" w:fill="FFFFFF"/>
            <w:vAlign w:val="center"/>
          </w:tcPr>
          <w:p w:rsidR="00CA35E4" w:rsidRPr="00617C18" w:rsidRDefault="00CA35E4" w:rsidP="00CA35E4">
            <w:pPr>
              <w:spacing w:after="0"/>
              <w:rPr>
                <w:rFonts w:ascii="Times New Roman" w:eastAsia="Times New Roman" w:hAnsi="Times New Roman"/>
                <w:i/>
                <w:sz w:val="20"/>
              </w:rPr>
            </w:pPr>
            <w:r w:rsidRPr="00617C18">
              <w:rPr>
                <w:rFonts w:ascii="Times New Roman" w:eastAsia="Times New Roman" w:hAnsi="Times New Roman" w:cs="Times New Roman"/>
                <w:i/>
                <w:sz w:val="20"/>
                <w:szCs w:val="20"/>
              </w:rPr>
              <w:t>Задача: реализация комплекса проектов по повышению уровня комфортности общественных пространств</w:t>
            </w:r>
          </w:p>
        </w:tc>
      </w:tr>
      <w:tr w:rsidR="00CA35E4" w:rsidRPr="00CA35E4" w:rsidTr="00CA35E4">
        <w:trPr>
          <w:gridAfter w:val="2"/>
          <w:wAfter w:w="24" w:type="pct"/>
          <w:trHeight w:val="20"/>
        </w:trPr>
        <w:tc>
          <w:tcPr>
            <w:tcW w:w="257"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29</w:t>
            </w:r>
          </w:p>
        </w:tc>
        <w:tc>
          <w:tcPr>
            <w:tcW w:w="1366" w:type="pct"/>
            <w:shd w:val="clear" w:color="000000" w:fill="FFFFFF"/>
            <w:vAlign w:val="center"/>
          </w:tcPr>
          <w:p w:rsidR="00CA35E4" w:rsidRPr="00CA35E4" w:rsidRDefault="00CA35E4" w:rsidP="00CA35E4">
            <w:pPr>
              <w:spacing w:after="0"/>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Предоставление грантов на благоустройство территории</w:t>
            </w:r>
          </w:p>
        </w:tc>
        <w:tc>
          <w:tcPr>
            <w:tcW w:w="566"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proofErr w:type="spellStart"/>
            <w:r w:rsidRPr="00CA35E4">
              <w:rPr>
                <w:rFonts w:ascii="Times New Roman" w:eastAsia="Times New Roman" w:hAnsi="Times New Roman" w:cs="Times New Roman"/>
                <w:sz w:val="20"/>
                <w:szCs w:val="20"/>
              </w:rPr>
              <w:t>Канинский</w:t>
            </w:r>
            <w:proofErr w:type="spellEnd"/>
            <w:r w:rsidRPr="00CA35E4">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Департамент строительства, жилищно-коммунального хозяйства, энергетики и транспорта Ненецкого автономного округа</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 xml:space="preserve">Администрация </w:t>
            </w:r>
            <w:proofErr w:type="spellStart"/>
            <w:r w:rsidRPr="00CA35E4">
              <w:rPr>
                <w:rFonts w:ascii="Times New Roman" w:eastAsia="Times New Roman" w:hAnsi="Times New Roman" w:cs="Times New Roman"/>
                <w:sz w:val="20"/>
                <w:szCs w:val="20"/>
              </w:rPr>
              <w:t>Канинского</w:t>
            </w:r>
            <w:proofErr w:type="spellEnd"/>
            <w:r w:rsidRPr="00CA35E4">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Федеральный бюджет</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Окружной бюджет</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Местный бюджет</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Внебюджетные источники</w:t>
            </w:r>
          </w:p>
        </w:tc>
        <w:tc>
          <w:tcPr>
            <w:tcW w:w="472"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2030 гг.</w:t>
            </w:r>
          </w:p>
        </w:tc>
        <w:tc>
          <w:tcPr>
            <w:tcW w:w="773" w:type="pct"/>
            <w:shd w:val="clear" w:color="000000" w:fill="FFFFFF"/>
            <w:vAlign w:val="center"/>
          </w:tcPr>
          <w:p w:rsidR="00CA35E4" w:rsidRPr="00CA35E4" w:rsidRDefault="00CA35E4" w:rsidP="00CA35E4">
            <w:pPr>
              <w:spacing w:after="0"/>
              <w:jc w:val="center"/>
              <w:rPr>
                <w:rFonts w:ascii="Times New Roman" w:eastAsia="Times New Roman" w:hAnsi="Times New Roman"/>
                <w:sz w:val="20"/>
              </w:rPr>
            </w:pPr>
            <w:r w:rsidRPr="00CA35E4">
              <w:rPr>
                <w:rFonts w:ascii="Times New Roman" w:eastAsia="Times New Roman" w:hAnsi="Times New Roman"/>
                <w:sz w:val="20"/>
              </w:rPr>
              <w:t xml:space="preserve">В рамках текущей работы Администрации Ненецкого автономного округа, Администрации </w:t>
            </w:r>
            <w:proofErr w:type="spellStart"/>
            <w:r w:rsidRPr="00CA35E4">
              <w:rPr>
                <w:rFonts w:ascii="Times New Roman" w:eastAsia="Times New Roman" w:hAnsi="Times New Roman"/>
                <w:sz w:val="20"/>
              </w:rPr>
              <w:t>Канинского</w:t>
            </w:r>
            <w:proofErr w:type="spellEnd"/>
            <w:r w:rsidRPr="00CA35E4">
              <w:rPr>
                <w:rFonts w:ascii="Times New Roman" w:eastAsia="Times New Roman" w:hAnsi="Times New Roman"/>
                <w:sz w:val="20"/>
              </w:rPr>
              <w:t xml:space="preserve"> сельсовета</w:t>
            </w:r>
          </w:p>
        </w:tc>
      </w:tr>
      <w:tr w:rsidR="00CA35E4" w:rsidRPr="00CA35E4" w:rsidTr="00CA35E4">
        <w:trPr>
          <w:gridAfter w:val="2"/>
          <w:wAfter w:w="24" w:type="pct"/>
          <w:trHeight w:val="20"/>
        </w:trPr>
        <w:tc>
          <w:tcPr>
            <w:tcW w:w="257"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30</w:t>
            </w:r>
          </w:p>
        </w:tc>
        <w:tc>
          <w:tcPr>
            <w:tcW w:w="1366" w:type="pct"/>
            <w:shd w:val="clear" w:color="000000" w:fill="FFFFFF"/>
            <w:vAlign w:val="center"/>
          </w:tcPr>
          <w:p w:rsidR="00CA35E4" w:rsidRPr="00CA35E4" w:rsidRDefault="00CA35E4" w:rsidP="00CA35E4">
            <w:pPr>
              <w:spacing w:after="0"/>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 xml:space="preserve">Субсидии муниципальным образованиям на </w:t>
            </w:r>
            <w:proofErr w:type="spellStart"/>
            <w:r w:rsidRPr="00CA35E4">
              <w:rPr>
                <w:rFonts w:ascii="Times New Roman" w:eastAsia="Times New Roman" w:hAnsi="Times New Roman" w:cs="Times New Roman"/>
                <w:sz w:val="20"/>
                <w:szCs w:val="20"/>
              </w:rPr>
              <w:t>софинансирование</w:t>
            </w:r>
            <w:proofErr w:type="spellEnd"/>
            <w:r w:rsidRPr="00CA35E4">
              <w:rPr>
                <w:rFonts w:ascii="Times New Roman" w:eastAsia="Times New Roman" w:hAnsi="Times New Roman" w:cs="Times New Roman"/>
                <w:sz w:val="20"/>
                <w:szCs w:val="20"/>
              </w:rPr>
              <w:t xml:space="preserve"> расходных обязательств по благоустройству территорий</w:t>
            </w:r>
          </w:p>
        </w:tc>
        <w:tc>
          <w:tcPr>
            <w:tcW w:w="566"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proofErr w:type="spellStart"/>
            <w:r w:rsidRPr="00CA35E4">
              <w:rPr>
                <w:rFonts w:ascii="Times New Roman" w:eastAsia="Times New Roman" w:hAnsi="Times New Roman" w:cs="Times New Roman"/>
                <w:sz w:val="20"/>
                <w:szCs w:val="20"/>
              </w:rPr>
              <w:t>Канинский</w:t>
            </w:r>
            <w:proofErr w:type="spellEnd"/>
            <w:r w:rsidRPr="00CA35E4">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Департамент строительства, жилищно-коммунального хозяйства, энергетики и транспорта Ненецкого автономного округа</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 xml:space="preserve">Администрация </w:t>
            </w:r>
            <w:proofErr w:type="spellStart"/>
            <w:r w:rsidRPr="00CA35E4">
              <w:rPr>
                <w:rFonts w:ascii="Times New Roman" w:eastAsia="Times New Roman" w:hAnsi="Times New Roman" w:cs="Times New Roman"/>
                <w:sz w:val="20"/>
                <w:szCs w:val="20"/>
              </w:rPr>
              <w:t>Канинского</w:t>
            </w:r>
            <w:proofErr w:type="spellEnd"/>
            <w:r w:rsidRPr="00CA35E4">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Федеральный бюджет</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Окружной бюджет</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Местный бюджет</w:t>
            </w:r>
          </w:p>
          <w:p w:rsidR="00CA35E4" w:rsidRPr="00CA35E4" w:rsidRDefault="00CA35E4" w:rsidP="00CA35E4">
            <w:pPr>
              <w:spacing w:after="0"/>
              <w:jc w:val="center"/>
              <w:rPr>
                <w:rFonts w:ascii="Times New Roman" w:eastAsia="Times New Roman" w:hAnsi="Times New Roman" w:cs="Times New Roman"/>
                <w:sz w:val="20"/>
                <w:szCs w:val="20"/>
              </w:rPr>
            </w:pPr>
          </w:p>
        </w:tc>
        <w:tc>
          <w:tcPr>
            <w:tcW w:w="472"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2030 гг.</w:t>
            </w:r>
          </w:p>
        </w:tc>
        <w:tc>
          <w:tcPr>
            <w:tcW w:w="773" w:type="pct"/>
            <w:shd w:val="clear" w:color="000000" w:fill="FFFFFF"/>
            <w:vAlign w:val="center"/>
          </w:tcPr>
          <w:p w:rsidR="00CA35E4" w:rsidRPr="00CA35E4" w:rsidRDefault="00CA35E4" w:rsidP="00CA35E4">
            <w:pPr>
              <w:spacing w:after="0"/>
              <w:jc w:val="center"/>
              <w:rPr>
                <w:rFonts w:ascii="Times New Roman" w:eastAsia="Times New Roman" w:hAnsi="Times New Roman"/>
                <w:sz w:val="20"/>
              </w:rPr>
            </w:pPr>
            <w:r w:rsidRPr="00CA35E4">
              <w:rPr>
                <w:rFonts w:ascii="Times New Roman" w:eastAsia="Times New Roman" w:hAnsi="Times New Roman"/>
                <w:sz w:val="20"/>
              </w:rPr>
              <w:t xml:space="preserve">В рамках текущей работы Администрации Ненецкого автономного округа, Администрации </w:t>
            </w:r>
            <w:proofErr w:type="spellStart"/>
            <w:r w:rsidRPr="00CA35E4">
              <w:rPr>
                <w:rFonts w:ascii="Times New Roman" w:eastAsia="Times New Roman" w:hAnsi="Times New Roman"/>
                <w:sz w:val="20"/>
              </w:rPr>
              <w:t>Канинского</w:t>
            </w:r>
            <w:proofErr w:type="spellEnd"/>
            <w:r w:rsidRPr="00CA35E4">
              <w:rPr>
                <w:rFonts w:ascii="Times New Roman" w:eastAsia="Times New Roman" w:hAnsi="Times New Roman"/>
                <w:sz w:val="20"/>
              </w:rPr>
              <w:t xml:space="preserve"> сельсовета</w:t>
            </w:r>
          </w:p>
        </w:tc>
      </w:tr>
      <w:tr w:rsidR="00CA35E4" w:rsidRPr="00EF0690" w:rsidTr="00CA35E4">
        <w:trPr>
          <w:gridAfter w:val="2"/>
          <w:wAfter w:w="24" w:type="pct"/>
          <w:trHeight w:val="20"/>
        </w:trPr>
        <w:tc>
          <w:tcPr>
            <w:tcW w:w="257"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31</w:t>
            </w:r>
          </w:p>
        </w:tc>
        <w:tc>
          <w:tcPr>
            <w:tcW w:w="1366" w:type="pct"/>
            <w:shd w:val="clear" w:color="000000" w:fill="FFFFFF"/>
            <w:vAlign w:val="center"/>
          </w:tcPr>
          <w:p w:rsidR="00CA35E4" w:rsidRPr="00CA35E4" w:rsidRDefault="00CA35E4" w:rsidP="00CA35E4">
            <w:pPr>
              <w:spacing w:after="0"/>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 xml:space="preserve">Формирование комфортной городской среды (благоустройство дворовых и общественных территорий) </w:t>
            </w:r>
          </w:p>
          <w:p w:rsidR="00CA35E4" w:rsidRPr="00CA35E4" w:rsidRDefault="00CA35E4" w:rsidP="00CA35E4">
            <w:pPr>
              <w:spacing w:after="0"/>
              <w:rPr>
                <w:rFonts w:ascii="Times New Roman" w:eastAsia="Times New Roman" w:hAnsi="Times New Roman" w:cs="Times New Roman"/>
                <w:sz w:val="20"/>
                <w:szCs w:val="20"/>
              </w:rPr>
            </w:pPr>
          </w:p>
        </w:tc>
        <w:tc>
          <w:tcPr>
            <w:tcW w:w="566"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proofErr w:type="spellStart"/>
            <w:r w:rsidRPr="00CA35E4">
              <w:rPr>
                <w:rFonts w:ascii="Times New Roman" w:eastAsia="Times New Roman" w:hAnsi="Times New Roman" w:cs="Times New Roman"/>
                <w:sz w:val="20"/>
                <w:szCs w:val="20"/>
              </w:rPr>
              <w:t>Канинский</w:t>
            </w:r>
            <w:proofErr w:type="spellEnd"/>
            <w:r w:rsidRPr="00CA35E4">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Департамент строительства, жилищно-коммунального хозяйства, энергетики и транспорта Ненецкого автономного округа</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 xml:space="preserve">Администрация </w:t>
            </w:r>
            <w:proofErr w:type="spellStart"/>
            <w:r w:rsidRPr="00CA35E4">
              <w:rPr>
                <w:rFonts w:ascii="Times New Roman" w:eastAsia="Times New Roman" w:hAnsi="Times New Roman" w:cs="Times New Roman"/>
                <w:sz w:val="20"/>
                <w:szCs w:val="20"/>
              </w:rPr>
              <w:t>Канинского</w:t>
            </w:r>
            <w:proofErr w:type="spellEnd"/>
            <w:r w:rsidRPr="00CA35E4">
              <w:rPr>
                <w:rFonts w:ascii="Times New Roman" w:eastAsia="Times New Roman" w:hAnsi="Times New Roman" w:cs="Times New Roman"/>
                <w:sz w:val="20"/>
                <w:szCs w:val="20"/>
              </w:rPr>
              <w:t xml:space="preserve"> </w:t>
            </w:r>
            <w:r w:rsidRPr="00CA35E4">
              <w:rPr>
                <w:rFonts w:ascii="Times New Roman" w:eastAsia="Times New Roman" w:hAnsi="Times New Roman" w:cs="Times New Roman"/>
                <w:sz w:val="20"/>
                <w:szCs w:val="20"/>
              </w:rPr>
              <w:lastRenderedPageBreak/>
              <w:t>сельсовета</w:t>
            </w:r>
          </w:p>
        </w:tc>
        <w:tc>
          <w:tcPr>
            <w:tcW w:w="593"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lastRenderedPageBreak/>
              <w:t>Федеральный бюджет</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Окружной бюджет</w:t>
            </w:r>
          </w:p>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Местный бюджет</w:t>
            </w:r>
          </w:p>
          <w:p w:rsidR="00CA35E4" w:rsidRPr="00CA35E4" w:rsidRDefault="00CA35E4" w:rsidP="00CA35E4">
            <w:pPr>
              <w:spacing w:after="0"/>
              <w:jc w:val="center"/>
              <w:rPr>
                <w:rFonts w:ascii="Times New Roman" w:eastAsia="Times New Roman" w:hAnsi="Times New Roman" w:cs="Times New Roman"/>
                <w:sz w:val="20"/>
                <w:szCs w:val="20"/>
              </w:rPr>
            </w:pPr>
          </w:p>
        </w:tc>
        <w:tc>
          <w:tcPr>
            <w:tcW w:w="472"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2030 гг.</w:t>
            </w:r>
          </w:p>
        </w:tc>
        <w:tc>
          <w:tcPr>
            <w:tcW w:w="773" w:type="pct"/>
            <w:shd w:val="clear" w:color="000000" w:fill="FFFFFF"/>
            <w:vAlign w:val="center"/>
          </w:tcPr>
          <w:p w:rsidR="00CA35E4" w:rsidRPr="00EF0690" w:rsidRDefault="00CA35E4" w:rsidP="00CA35E4">
            <w:pPr>
              <w:spacing w:after="0"/>
              <w:jc w:val="center"/>
              <w:rPr>
                <w:rFonts w:ascii="Times New Roman" w:eastAsia="Times New Roman" w:hAnsi="Times New Roman"/>
                <w:sz w:val="20"/>
              </w:rPr>
            </w:pPr>
            <w:r w:rsidRPr="00CA35E4">
              <w:rPr>
                <w:rFonts w:ascii="Times New Roman" w:eastAsia="Times New Roman" w:hAnsi="Times New Roman"/>
                <w:sz w:val="20"/>
              </w:rPr>
              <w:t xml:space="preserve">В рамках текущей работы Администрации Ненецкого автономного округа, Администрации </w:t>
            </w:r>
            <w:proofErr w:type="spellStart"/>
            <w:r w:rsidRPr="00CA35E4">
              <w:rPr>
                <w:rFonts w:ascii="Times New Roman" w:eastAsia="Times New Roman" w:hAnsi="Times New Roman"/>
                <w:sz w:val="20"/>
              </w:rPr>
              <w:t>Канинского</w:t>
            </w:r>
            <w:proofErr w:type="spellEnd"/>
            <w:r w:rsidRPr="00CA35E4">
              <w:rPr>
                <w:rFonts w:ascii="Times New Roman" w:eastAsia="Times New Roman" w:hAnsi="Times New Roman"/>
                <w:sz w:val="20"/>
              </w:rPr>
              <w:t xml:space="preserve"> сельсовета</w:t>
            </w:r>
          </w:p>
        </w:tc>
      </w:tr>
      <w:tr w:rsidR="00CA35E4" w:rsidRPr="00617C18" w:rsidTr="00CA35E4">
        <w:trPr>
          <w:trHeight w:val="20"/>
        </w:trPr>
        <w:tc>
          <w:tcPr>
            <w:tcW w:w="5000" w:type="pct"/>
            <w:gridSpan w:val="9"/>
            <w:shd w:val="clear" w:color="000000" w:fill="FFFFFF"/>
            <w:vAlign w:val="center"/>
          </w:tcPr>
          <w:p w:rsidR="00CA35E4" w:rsidRPr="00617C18" w:rsidRDefault="00CA35E4" w:rsidP="00CA35E4">
            <w:pPr>
              <w:spacing w:after="0"/>
              <w:rPr>
                <w:rFonts w:ascii="Times New Roman" w:eastAsia="Times New Roman" w:hAnsi="Times New Roman"/>
                <w:i/>
                <w:sz w:val="20"/>
              </w:rPr>
            </w:pPr>
            <w:r w:rsidRPr="00617C18">
              <w:rPr>
                <w:rFonts w:ascii="Times New Roman" w:eastAsia="Times New Roman" w:hAnsi="Times New Roman" w:cs="Times New Roman"/>
                <w:i/>
                <w:sz w:val="20"/>
                <w:szCs w:val="20"/>
              </w:rPr>
              <w:lastRenderedPageBreak/>
              <w:t>Задача: создание доступной среды для инвалидов и маломобильных групп населения</w:t>
            </w:r>
          </w:p>
        </w:tc>
      </w:tr>
      <w:tr w:rsidR="00CA35E4" w:rsidRPr="00EF0690" w:rsidTr="00CA35E4">
        <w:trPr>
          <w:gridAfter w:val="2"/>
          <w:wAfter w:w="24" w:type="pct"/>
          <w:trHeight w:val="20"/>
        </w:trPr>
        <w:tc>
          <w:tcPr>
            <w:tcW w:w="257"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32</w:t>
            </w:r>
          </w:p>
        </w:tc>
        <w:tc>
          <w:tcPr>
            <w:tcW w:w="1366" w:type="pct"/>
            <w:shd w:val="clear" w:color="000000" w:fill="FFFFFF"/>
            <w:vAlign w:val="center"/>
          </w:tcPr>
          <w:p w:rsidR="00CA35E4" w:rsidRPr="00CA35E4" w:rsidRDefault="00CA35E4" w:rsidP="00CA35E4">
            <w:pPr>
              <w:pStyle w:val="ConsPlusTitle"/>
              <w:rPr>
                <w:rFonts w:ascii="Times New Roman" w:hAnsi="Times New Roman" w:cs="Times New Roman"/>
                <w:sz w:val="20"/>
              </w:rPr>
            </w:pPr>
            <w:r w:rsidRPr="00CA35E4">
              <w:rPr>
                <w:rFonts w:ascii="Times New Roman" w:hAnsi="Times New Roman" w:cs="Times New Roman"/>
                <w:b w:val="0"/>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p>
        </w:tc>
        <w:tc>
          <w:tcPr>
            <w:tcW w:w="566"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proofErr w:type="spellStart"/>
            <w:r w:rsidRPr="00CA35E4">
              <w:rPr>
                <w:rFonts w:ascii="Times New Roman" w:eastAsia="Times New Roman" w:hAnsi="Times New Roman" w:cs="Times New Roman"/>
                <w:sz w:val="20"/>
                <w:szCs w:val="20"/>
              </w:rPr>
              <w:t>Канинский</w:t>
            </w:r>
            <w:proofErr w:type="spellEnd"/>
            <w:r w:rsidRPr="00CA35E4">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Департамент здравоохранения, труда и социальной защиты населения Ненецкого автономного округа</w:t>
            </w:r>
          </w:p>
        </w:tc>
        <w:tc>
          <w:tcPr>
            <w:tcW w:w="593"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CA35E4" w:rsidRPr="00CA35E4" w:rsidRDefault="00CA35E4" w:rsidP="00CA35E4">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2020-2030 гг.</w:t>
            </w:r>
          </w:p>
        </w:tc>
        <w:tc>
          <w:tcPr>
            <w:tcW w:w="773" w:type="pct"/>
            <w:shd w:val="clear" w:color="000000" w:fill="FFFFFF"/>
            <w:vAlign w:val="center"/>
          </w:tcPr>
          <w:p w:rsidR="00CA35E4" w:rsidRPr="00617C18" w:rsidRDefault="00CA35E4" w:rsidP="00CA35E4">
            <w:pPr>
              <w:spacing w:after="0"/>
              <w:jc w:val="center"/>
              <w:rPr>
                <w:rFonts w:ascii="Times New Roman" w:eastAsia="Times New Roman" w:hAnsi="Times New Roman"/>
                <w:sz w:val="20"/>
              </w:rPr>
            </w:pPr>
            <w:r w:rsidRPr="00CA35E4">
              <w:rPr>
                <w:rFonts w:ascii="Times New Roman" w:eastAsia="Times New Roman" w:hAnsi="Times New Roman"/>
                <w:sz w:val="20"/>
              </w:rPr>
              <w:t>В рамках текущей работы Администрации Ненецкого автономного округа</w:t>
            </w:r>
          </w:p>
        </w:tc>
      </w:tr>
      <w:tr w:rsidR="00CA35E4" w:rsidRPr="00EF0690" w:rsidTr="00CA35E4">
        <w:trPr>
          <w:gridAfter w:val="2"/>
          <w:wAfter w:w="24" w:type="pct"/>
          <w:trHeight w:val="20"/>
        </w:trPr>
        <w:tc>
          <w:tcPr>
            <w:tcW w:w="4976" w:type="pct"/>
            <w:gridSpan w:val="7"/>
            <w:shd w:val="clear" w:color="000000" w:fill="FFFFFF"/>
            <w:vAlign w:val="center"/>
          </w:tcPr>
          <w:p w:rsidR="00CA35E4" w:rsidRPr="007A1F64" w:rsidRDefault="00CA35E4" w:rsidP="00504652">
            <w:pPr>
              <w:spacing w:after="0"/>
              <w:rPr>
                <w:rFonts w:ascii="Times New Roman" w:eastAsia="Times New Roman" w:hAnsi="Times New Roman"/>
                <w:b/>
                <w:sz w:val="20"/>
              </w:rPr>
            </w:pPr>
            <w:r w:rsidRPr="007A1F64">
              <w:rPr>
                <w:rFonts w:ascii="Times New Roman" w:eastAsia="Times New Roman" w:hAnsi="Times New Roman" w:cs="Times New Roman"/>
                <w:b/>
                <w:sz w:val="20"/>
                <w:szCs w:val="20"/>
              </w:rPr>
              <w:t>Цель «Инфраструктурное развитие территории»</w:t>
            </w:r>
          </w:p>
        </w:tc>
      </w:tr>
      <w:tr w:rsidR="00CA35E4" w:rsidRPr="00EF0690" w:rsidTr="00CA35E4">
        <w:trPr>
          <w:gridAfter w:val="2"/>
          <w:wAfter w:w="24" w:type="pct"/>
          <w:trHeight w:val="20"/>
        </w:trPr>
        <w:tc>
          <w:tcPr>
            <w:tcW w:w="4976" w:type="pct"/>
            <w:gridSpan w:val="7"/>
            <w:shd w:val="clear" w:color="000000" w:fill="FFFFFF"/>
            <w:vAlign w:val="center"/>
          </w:tcPr>
          <w:p w:rsidR="00CA35E4" w:rsidRPr="007A1F64" w:rsidRDefault="00CA35E4" w:rsidP="00CA35E4">
            <w:pPr>
              <w:spacing w:after="0"/>
              <w:rPr>
                <w:rFonts w:ascii="Times New Roman" w:eastAsia="Times New Roman" w:hAnsi="Times New Roman"/>
                <w:i/>
                <w:sz w:val="20"/>
              </w:rPr>
            </w:pPr>
            <w:r w:rsidRPr="007A1F64">
              <w:rPr>
                <w:rFonts w:ascii="Times New Roman" w:eastAsia="Times New Roman" w:hAnsi="Times New Roman" w:cs="Times New Roman"/>
                <w:i/>
                <w:sz w:val="20"/>
                <w:szCs w:val="20"/>
              </w:rPr>
              <w:t>Задача</w:t>
            </w:r>
            <w:r>
              <w:rPr>
                <w:rFonts w:ascii="Times New Roman" w:eastAsia="Times New Roman" w:hAnsi="Times New Roman" w:cs="Times New Roman"/>
                <w:i/>
                <w:sz w:val="20"/>
                <w:szCs w:val="20"/>
              </w:rPr>
              <w:t>: р</w:t>
            </w:r>
            <w:r w:rsidRPr="007A1F64">
              <w:rPr>
                <w:rFonts w:ascii="Times New Roman" w:eastAsia="Times New Roman" w:hAnsi="Times New Roman" w:cs="Times New Roman"/>
                <w:i/>
                <w:sz w:val="20"/>
                <w:szCs w:val="20"/>
              </w:rPr>
              <w:t>азви</w:t>
            </w:r>
            <w:r>
              <w:rPr>
                <w:rFonts w:ascii="Times New Roman" w:eastAsia="Times New Roman" w:hAnsi="Times New Roman" w:cs="Times New Roman"/>
                <w:i/>
                <w:sz w:val="20"/>
                <w:szCs w:val="20"/>
              </w:rPr>
              <w:t>тие транспортной инфраструктуры</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366" w:type="pct"/>
            <w:shd w:val="clear" w:color="000000" w:fill="FFFFFF"/>
            <w:vAlign w:val="center"/>
          </w:tcPr>
          <w:p w:rsidR="00CA35E4" w:rsidRPr="00EF0690" w:rsidRDefault="00CA35E4"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Обеспечение деятельности в сфере дорожного хозяйства, в том числе содержание, ремонт, строительство дорог общего пользования</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sidRPr="00CE09B7">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CE09B7">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r>
              <w:rPr>
                <w:rFonts w:ascii="Times New Roman" w:eastAsia="Times New Roman" w:hAnsi="Times New Roman" w:cs="Times New Roman"/>
                <w:sz w:val="20"/>
                <w:szCs w:val="20"/>
              </w:rPr>
              <w:t>.</w:t>
            </w:r>
          </w:p>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Заполярного района</w:t>
            </w:r>
          </w:p>
        </w:tc>
        <w:tc>
          <w:tcPr>
            <w:tcW w:w="593"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CA35E4"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Администрации Заполярного района</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366" w:type="pct"/>
            <w:shd w:val="clear" w:color="000000" w:fill="FFFFFF"/>
            <w:vAlign w:val="center"/>
          </w:tcPr>
          <w:p w:rsidR="00CA35E4" w:rsidRPr="00EF0690" w:rsidRDefault="00CA35E4"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условий для развития и функционирования воздушного и автомобильного транспорта, в том числе организация обслуживания населения автомобильным и воздушным транспортом</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sidRPr="00CE09B7">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CE09B7">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r>
              <w:rPr>
                <w:rFonts w:ascii="Times New Roman" w:eastAsia="Times New Roman" w:hAnsi="Times New Roman" w:cs="Times New Roman"/>
                <w:sz w:val="20"/>
                <w:szCs w:val="20"/>
              </w:rPr>
              <w:t>.</w:t>
            </w:r>
          </w:p>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Заполярного района</w:t>
            </w:r>
          </w:p>
        </w:tc>
        <w:tc>
          <w:tcPr>
            <w:tcW w:w="593"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CA35E4"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работы Администрации Ненецкого автономного округа,</w:t>
            </w:r>
          </w:p>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Администрации Заполярного района</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366" w:type="pct"/>
            <w:shd w:val="clear" w:color="000000" w:fill="FFFFFF"/>
            <w:vAlign w:val="center"/>
          </w:tcPr>
          <w:p w:rsidR="00CA35E4" w:rsidRDefault="00CA35E4"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условий для предоставления транспортных услуг населению</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Заполярного района</w:t>
            </w:r>
          </w:p>
        </w:tc>
        <w:tc>
          <w:tcPr>
            <w:tcW w:w="593"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CA35E4" w:rsidRPr="007A1F64" w:rsidRDefault="00CA35E4" w:rsidP="00504652">
            <w:pPr>
              <w:spacing w:after="0"/>
              <w:jc w:val="center"/>
              <w:rPr>
                <w:rFonts w:ascii="Times New Roman" w:eastAsia="Times New Roman" w:hAnsi="Times New Roman" w:cs="Times New Roman"/>
                <w:sz w:val="20"/>
                <w:szCs w:val="20"/>
              </w:rPr>
            </w:pPr>
            <w:r w:rsidRPr="007A1F64">
              <w:rPr>
                <w:rFonts w:ascii="Times New Roman" w:eastAsia="Times New Roman" w:hAnsi="Times New Roman" w:cs="Times New Roman"/>
                <w:sz w:val="20"/>
                <w:szCs w:val="20"/>
              </w:rPr>
              <w:t>Администрация Заполярного района</w:t>
            </w:r>
          </w:p>
        </w:tc>
      </w:tr>
      <w:tr w:rsidR="00CA35E4" w:rsidRPr="00EF0690" w:rsidTr="00CA35E4">
        <w:trPr>
          <w:gridAfter w:val="2"/>
          <w:wAfter w:w="24" w:type="pct"/>
          <w:trHeight w:val="20"/>
        </w:trPr>
        <w:tc>
          <w:tcPr>
            <w:tcW w:w="4976" w:type="pct"/>
            <w:gridSpan w:val="7"/>
            <w:shd w:val="clear" w:color="000000" w:fill="FFFFFF"/>
            <w:vAlign w:val="center"/>
          </w:tcPr>
          <w:p w:rsidR="00CA35E4" w:rsidRPr="00727A2E" w:rsidRDefault="00CA35E4" w:rsidP="00CA35E4">
            <w:pPr>
              <w:spacing w:after="0"/>
              <w:rPr>
                <w:rFonts w:ascii="Times New Roman" w:eastAsia="Times New Roman" w:hAnsi="Times New Roman"/>
                <w:i/>
                <w:sz w:val="20"/>
              </w:rPr>
            </w:pPr>
            <w:r w:rsidRPr="00727A2E">
              <w:rPr>
                <w:rFonts w:ascii="Times New Roman" w:eastAsia="Times New Roman" w:hAnsi="Times New Roman" w:cs="Times New Roman"/>
                <w:i/>
                <w:sz w:val="20"/>
                <w:szCs w:val="20"/>
              </w:rPr>
              <w:t>Задача</w:t>
            </w:r>
            <w:r>
              <w:rPr>
                <w:rFonts w:ascii="Times New Roman" w:eastAsia="Times New Roman" w:hAnsi="Times New Roman" w:cs="Times New Roman"/>
                <w:i/>
                <w:sz w:val="20"/>
                <w:szCs w:val="20"/>
              </w:rPr>
              <w:t>: р</w:t>
            </w:r>
            <w:r w:rsidRPr="00727A2E">
              <w:rPr>
                <w:rFonts w:ascii="Times New Roman" w:eastAsia="Times New Roman" w:hAnsi="Times New Roman" w:cs="Times New Roman"/>
                <w:i/>
                <w:sz w:val="20"/>
                <w:szCs w:val="20"/>
              </w:rPr>
              <w:t xml:space="preserve">азвитие энергетической </w:t>
            </w:r>
            <w:r>
              <w:rPr>
                <w:rFonts w:ascii="Times New Roman" w:eastAsia="Times New Roman" w:hAnsi="Times New Roman" w:cs="Times New Roman"/>
                <w:i/>
                <w:sz w:val="20"/>
                <w:szCs w:val="20"/>
              </w:rPr>
              <w:t>и инженерной инфраструктуры</w:t>
            </w:r>
          </w:p>
        </w:tc>
      </w:tr>
      <w:tr w:rsidR="00CA35E4" w:rsidRPr="00CA35E4" w:rsidTr="00CA35E4">
        <w:trPr>
          <w:gridAfter w:val="2"/>
          <w:wAfter w:w="24" w:type="pct"/>
          <w:trHeight w:val="20"/>
        </w:trPr>
        <w:tc>
          <w:tcPr>
            <w:tcW w:w="257"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366" w:type="pct"/>
            <w:shd w:val="clear" w:color="000000" w:fill="FFFFFF"/>
            <w:vAlign w:val="center"/>
          </w:tcPr>
          <w:p w:rsidR="00CA35E4" w:rsidRPr="00CA35E4" w:rsidRDefault="00CA35E4" w:rsidP="00504652">
            <w:pPr>
              <w:spacing w:after="0"/>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 xml:space="preserve">Обеспечение населения чистой питьевой водой посредством строительства и/или реконструкции (модернизации) систем водоснабжения и водоподготовки с </w:t>
            </w:r>
            <w:r w:rsidRPr="00CA35E4">
              <w:rPr>
                <w:rFonts w:ascii="Times New Roman" w:eastAsia="Times New Roman" w:hAnsi="Times New Roman" w:cs="Times New Roman"/>
                <w:sz w:val="20"/>
                <w:szCs w:val="20"/>
              </w:rPr>
              <w:lastRenderedPageBreak/>
              <w:t>использованием перспективных технологий</w:t>
            </w:r>
          </w:p>
        </w:tc>
        <w:tc>
          <w:tcPr>
            <w:tcW w:w="566"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proofErr w:type="spellStart"/>
            <w:r w:rsidRPr="00CA35E4">
              <w:rPr>
                <w:rFonts w:ascii="Times New Roman" w:eastAsia="Times New Roman" w:hAnsi="Times New Roman" w:cs="Times New Roman"/>
                <w:sz w:val="20"/>
                <w:szCs w:val="20"/>
              </w:rPr>
              <w:lastRenderedPageBreak/>
              <w:t>Канинский</w:t>
            </w:r>
            <w:proofErr w:type="spellEnd"/>
            <w:r w:rsidRPr="00CA35E4">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 xml:space="preserve">коммунального хозяйства, энергетики и транспорта Ненецкого </w:t>
            </w:r>
            <w:r w:rsidRPr="00CA35E4">
              <w:rPr>
                <w:rFonts w:ascii="Times New Roman" w:eastAsia="Times New Roman" w:hAnsi="Times New Roman" w:cs="Times New Roman"/>
                <w:sz w:val="20"/>
                <w:szCs w:val="20"/>
              </w:rPr>
              <w:lastRenderedPageBreak/>
              <w:t>автономного округа</w:t>
            </w:r>
          </w:p>
        </w:tc>
        <w:tc>
          <w:tcPr>
            <w:tcW w:w="593"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lastRenderedPageBreak/>
              <w:t>Окружной бюджет</w:t>
            </w:r>
          </w:p>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Местный бюджет</w:t>
            </w:r>
          </w:p>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 xml:space="preserve">Внебюджетные </w:t>
            </w:r>
            <w:r w:rsidRPr="00CA35E4">
              <w:rPr>
                <w:rFonts w:ascii="Times New Roman" w:eastAsia="Times New Roman" w:hAnsi="Times New Roman" w:cs="Times New Roman"/>
                <w:sz w:val="20"/>
                <w:szCs w:val="20"/>
              </w:rPr>
              <w:lastRenderedPageBreak/>
              <w:t>источники</w:t>
            </w:r>
          </w:p>
        </w:tc>
        <w:tc>
          <w:tcPr>
            <w:tcW w:w="472"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lastRenderedPageBreak/>
              <w:t>2020</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2030 гг.</w:t>
            </w:r>
          </w:p>
        </w:tc>
        <w:tc>
          <w:tcPr>
            <w:tcW w:w="773" w:type="pct"/>
            <w:shd w:val="clear" w:color="000000" w:fill="FFFFFF"/>
            <w:vAlign w:val="center"/>
          </w:tcPr>
          <w:p w:rsidR="00CA35E4" w:rsidRPr="00CA35E4" w:rsidRDefault="00CA35E4" w:rsidP="00504652">
            <w:pPr>
              <w:spacing w:after="0"/>
              <w:jc w:val="center"/>
              <w:rPr>
                <w:rFonts w:ascii="Times New Roman" w:eastAsia="Times New Roman" w:hAnsi="Times New Roman"/>
                <w:sz w:val="20"/>
              </w:rPr>
            </w:pPr>
            <w:r w:rsidRPr="00CA35E4">
              <w:rPr>
                <w:rFonts w:ascii="Times New Roman" w:eastAsia="Times New Roman" w:hAnsi="Times New Roman"/>
                <w:sz w:val="20"/>
              </w:rPr>
              <w:t xml:space="preserve">В рамках текущей деятельности администрации Ненецкого автономного </w:t>
            </w:r>
            <w:r w:rsidRPr="00CA35E4">
              <w:rPr>
                <w:rFonts w:ascii="Times New Roman" w:eastAsia="Times New Roman" w:hAnsi="Times New Roman"/>
                <w:sz w:val="20"/>
              </w:rPr>
              <w:lastRenderedPageBreak/>
              <w:t xml:space="preserve">округа, Заполярного района, </w:t>
            </w:r>
          </w:p>
          <w:p w:rsidR="00CA35E4" w:rsidRPr="00CA35E4" w:rsidRDefault="00CA35E4" w:rsidP="00504652">
            <w:pPr>
              <w:spacing w:after="0"/>
              <w:jc w:val="center"/>
              <w:rPr>
                <w:rFonts w:ascii="Times New Roman" w:eastAsia="Times New Roman" w:hAnsi="Times New Roman"/>
                <w:sz w:val="20"/>
              </w:rPr>
            </w:pPr>
            <w:r w:rsidRPr="00CA35E4">
              <w:rPr>
                <w:rFonts w:ascii="Times New Roman" w:eastAsia="Times New Roman" w:hAnsi="Times New Roman"/>
                <w:sz w:val="20"/>
              </w:rPr>
              <w:t>организаций коммунального комплекса</w:t>
            </w:r>
          </w:p>
        </w:tc>
      </w:tr>
      <w:tr w:rsidR="00CA35E4" w:rsidRPr="00621CBE" w:rsidTr="00CA35E4">
        <w:trPr>
          <w:gridAfter w:val="2"/>
          <w:wAfter w:w="24" w:type="pct"/>
          <w:trHeight w:val="20"/>
        </w:trPr>
        <w:tc>
          <w:tcPr>
            <w:tcW w:w="257"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37</w:t>
            </w:r>
          </w:p>
        </w:tc>
        <w:tc>
          <w:tcPr>
            <w:tcW w:w="1366" w:type="pct"/>
            <w:shd w:val="clear" w:color="000000" w:fill="FFFFFF"/>
            <w:vAlign w:val="center"/>
          </w:tcPr>
          <w:p w:rsidR="00CA35E4" w:rsidRPr="00CA35E4" w:rsidRDefault="00CA35E4" w:rsidP="00541006">
            <w:pPr>
              <w:spacing w:after="0"/>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Улучшению санитарно</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эпидемической и экологической обстановки за счет снижения уровня воздействия на окружающую среду твердых и жидких бытовых отходов и уменьшение экологического ущерба, наносимого окружающей природной среде, в том числе по организации вывоза стоков из септиков и выгребных ям, строительству и проектированию объектов коммунальной инфраструктуры (в том числе канализационных очистных сооружений, септиков).</w:t>
            </w:r>
          </w:p>
        </w:tc>
        <w:tc>
          <w:tcPr>
            <w:tcW w:w="566"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proofErr w:type="spellStart"/>
            <w:r w:rsidRPr="00CA35E4">
              <w:rPr>
                <w:rFonts w:ascii="Times New Roman" w:eastAsia="Times New Roman" w:hAnsi="Times New Roman" w:cs="Times New Roman"/>
                <w:sz w:val="20"/>
                <w:szCs w:val="20"/>
              </w:rPr>
              <w:t>Канинский</w:t>
            </w:r>
            <w:proofErr w:type="spellEnd"/>
            <w:r w:rsidRPr="00CA35E4">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tc>
        <w:tc>
          <w:tcPr>
            <w:tcW w:w="593"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Окружной бюджет</w:t>
            </w:r>
          </w:p>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Местный бюджет</w:t>
            </w:r>
          </w:p>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Внебюджетные источники</w:t>
            </w:r>
          </w:p>
        </w:tc>
        <w:tc>
          <w:tcPr>
            <w:tcW w:w="472" w:type="pct"/>
            <w:shd w:val="clear" w:color="000000" w:fill="FFFFFF"/>
            <w:vAlign w:val="center"/>
          </w:tcPr>
          <w:p w:rsidR="00CA35E4" w:rsidRPr="00CA35E4" w:rsidRDefault="00CA35E4" w:rsidP="00504652">
            <w:pPr>
              <w:spacing w:after="0"/>
              <w:jc w:val="center"/>
              <w:rPr>
                <w:rFonts w:ascii="Times New Roman" w:eastAsia="Times New Roman" w:hAnsi="Times New Roman" w:cs="Times New Roman"/>
                <w:sz w:val="20"/>
                <w:szCs w:val="20"/>
              </w:rPr>
            </w:pPr>
            <w:r w:rsidRPr="00CA35E4">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CA35E4">
              <w:rPr>
                <w:rFonts w:ascii="Times New Roman" w:eastAsia="Times New Roman" w:hAnsi="Times New Roman" w:cs="Times New Roman"/>
                <w:sz w:val="20"/>
                <w:szCs w:val="20"/>
              </w:rPr>
              <w:t>2030 гг.</w:t>
            </w:r>
          </w:p>
        </w:tc>
        <w:tc>
          <w:tcPr>
            <w:tcW w:w="773" w:type="pct"/>
            <w:shd w:val="clear" w:color="000000" w:fill="FFFFFF"/>
            <w:vAlign w:val="center"/>
          </w:tcPr>
          <w:p w:rsidR="00CA35E4" w:rsidRPr="00CA35E4" w:rsidRDefault="00CA35E4" w:rsidP="00504652">
            <w:pPr>
              <w:spacing w:after="0"/>
              <w:jc w:val="center"/>
              <w:rPr>
                <w:rFonts w:ascii="Times New Roman" w:eastAsia="Times New Roman" w:hAnsi="Times New Roman"/>
                <w:sz w:val="20"/>
              </w:rPr>
            </w:pPr>
            <w:r w:rsidRPr="00CA35E4">
              <w:rPr>
                <w:rFonts w:ascii="Times New Roman" w:eastAsia="Times New Roman" w:hAnsi="Times New Roman"/>
                <w:sz w:val="20"/>
              </w:rPr>
              <w:t xml:space="preserve">В рамках текущей деятельности администрации Ненецкого автономного округа, Заполярного района, </w:t>
            </w:r>
          </w:p>
          <w:p w:rsidR="00CA35E4" w:rsidRPr="00CA35E4" w:rsidRDefault="00CA35E4" w:rsidP="00504652">
            <w:pPr>
              <w:spacing w:after="0"/>
              <w:jc w:val="center"/>
              <w:rPr>
                <w:rFonts w:ascii="Times New Roman" w:eastAsia="Times New Roman" w:hAnsi="Times New Roman"/>
                <w:sz w:val="20"/>
              </w:rPr>
            </w:pPr>
            <w:r w:rsidRPr="00CA35E4">
              <w:rPr>
                <w:rFonts w:ascii="Times New Roman" w:eastAsia="Times New Roman" w:hAnsi="Times New Roman"/>
                <w:sz w:val="20"/>
              </w:rPr>
              <w:t>организаций коммунального комплекса</w:t>
            </w:r>
          </w:p>
        </w:tc>
      </w:tr>
      <w:tr w:rsidR="00CA35E4" w:rsidRPr="00621CBE" w:rsidTr="00CA35E4">
        <w:trPr>
          <w:gridAfter w:val="2"/>
          <w:wAfter w:w="24" w:type="pct"/>
          <w:trHeight w:val="20"/>
        </w:trPr>
        <w:tc>
          <w:tcPr>
            <w:tcW w:w="257"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1366" w:type="pct"/>
            <w:shd w:val="clear" w:color="000000" w:fill="FFFFFF"/>
            <w:vAlign w:val="center"/>
          </w:tcPr>
          <w:p w:rsidR="00CA35E4" w:rsidRPr="00DC01E5" w:rsidRDefault="00CA35E4" w:rsidP="00504652">
            <w:pPr>
              <w:spacing w:after="0"/>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Комплексная модернизация или замена дизельных электростанций с привлечением средств федерального бюджета в программы развития отраслей коммунального хозяйства и электроэнергетики</w:t>
            </w:r>
          </w:p>
        </w:tc>
        <w:tc>
          <w:tcPr>
            <w:tcW w:w="566"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tc>
        <w:tc>
          <w:tcPr>
            <w:tcW w:w="593"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Федеральный бюджет</w:t>
            </w:r>
          </w:p>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2030 гг.</w:t>
            </w:r>
          </w:p>
        </w:tc>
        <w:tc>
          <w:tcPr>
            <w:tcW w:w="773" w:type="pct"/>
            <w:shd w:val="clear" w:color="000000" w:fill="FFFFFF"/>
            <w:vAlign w:val="center"/>
          </w:tcPr>
          <w:p w:rsidR="00CA35E4" w:rsidRPr="00DC01E5" w:rsidRDefault="00CA35E4" w:rsidP="00504652">
            <w:pPr>
              <w:spacing w:after="0"/>
              <w:jc w:val="center"/>
              <w:rPr>
                <w:rFonts w:ascii="Times New Roman" w:eastAsia="Times New Roman" w:hAnsi="Times New Roman"/>
                <w:color w:val="4F81BD" w:themeColor="accent1"/>
                <w:sz w:val="20"/>
              </w:rPr>
            </w:pPr>
            <w:r w:rsidRPr="00DC01E5">
              <w:rPr>
                <w:rFonts w:ascii="Times New Roman" w:eastAsia="Times New Roman" w:hAnsi="Times New Roman"/>
                <w:sz w:val="20"/>
              </w:rPr>
              <w:t>В рамках текущей деятельности администрации Ненецкого автономного округа</w:t>
            </w:r>
          </w:p>
        </w:tc>
      </w:tr>
      <w:tr w:rsidR="00CA35E4" w:rsidRPr="00621CBE" w:rsidTr="00CA35E4">
        <w:trPr>
          <w:gridAfter w:val="2"/>
          <w:wAfter w:w="24" w:type="pct"/>
          <w:trHeight w:val="20"/>
        </w:trPr>
        <w:tc>
          <w:tcPr>
            <w:tcW w:w="257"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366" w:type="pct"/>
            <w:shd w:val="clear" w:color="000000" w:fill="FFFFFF"/>
            <w:vAlign w:val="center"/>
          </w:tcPr>
          <w:p w:rsidR="00CA35E4" w:rsidRPr="00DC01E5" w:rsidRDefault="00CA35E4" w:rsidP="00504652">
            <w:pPr>
              <w:spacing w:after="0"/>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Повышение энергетической эффективности объектов генерации и транспортировки энергетических ресурсов</w:t>
            </w:r>
          </w:p>
        </w:tc>
        <w:tc>
          <w:tcPr>
            <w:tcW w:w="566"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proofErr w:type="spellStart"/>
            <w:r w:rsidRPr="00DC01E5">
              <w:rPr>
                <w:rFonts w:ascii="Times New Roman" w:eastAsia="Times New Roman" w:hAnsi="Times New Roman" w:cs="Times New Roman"/>
                <w:sz w:val="20"/>
                <w:szCs w:val="20"/>
              </w:rPr>
              <w:t>Канинский</w:t>
            </w:r>
            <w:proofErr w:type="spellEnd"/>
            <w:r w:rsidRPr="00DC01E5">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tc>
        <w:tc>
          <w:tcPr>
            <w:tcW w:w="593"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Окружной бюджет</w:t>
            </w:r>
          </w:p>
          <w:p w:rsidR="00CA35E4" w:rsidRPr="00DC01E5"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w:t>
            </w:r>
            <w:r w:rsidRPr="00DC01E5">
              <w:rPr>
                <w:rFonts w:ascii="Times New Roman" w:eastAsia="Times New Roman" w:hAnsi="Times New Roman" w:cs="Times New Roman"/>
                <w:sz w:val="20"/>
                <w:szCs w:val="20"/>
              </w:rPr>
              <w:t xml:space="preserve"> бюджет</w:t>
            </w:r>
          </w:p>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Внебюджетные источники</w:t>
            </w:r>
          </w:p>
        </w:tc>
        <w:tc>
          <w:tcPr>
            <w:tcW w:w="472"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2030 гг.</w:t>
            </w:r>
          </w:p>
        </w:tc>
        <w:tc>
          <w:tcPr>
            <w:tcW w:w="773" w:type="pct"/>
            <w:shd w:val="clear" w:color="000000" w:fill="FFFFFF"/>
            <w:vAlign w:val="center"/>
          </w:tcPr>
          <w:p w:rsidR="00CA35E4" w:rsidRPr="00DC01E5" w:rsidRDefault="00CA35E4" w:rsidP="00504652">
            <w:pPr>
              <w:spacing w:after="0"/>
              <w:jc w:val="center"/>
              <w:rPr>
                <w:rFonts w:ascii="Times New Roman" w:eastAsia="Times New Roman" w:hAnsi="Times New Roman"/>
                <w:sz w:val="20"/>
              </w:rPr>
            </w:pPr>
            <w:r w:rsidRPr="00DC01E5">
              <w:rPr>
                <w:rFonts w:ascii="Times New Roman" w:eastAsia="Times New Roman" w:hAnsi="Times New Roman"/>
                <w:sz w:val="20"/>
              </w:rPr>
              <w:t xml:space="preserve">В рамках текущей деятельности администрации Ненецкого автономного округа, Заполярного района, организаций коммунального </w:t>
            </w:r>
            <w:r w:rsidRPr="00DC01E5">
              <w:rPr>
                <w:rFonts w:ascii="Times New Roman" w:eastAsia="Times New Roman" w:hAnsi="Times New Roman"/>
                <w:sz w:val="20"/>
              </w:rPr>
              <w:lastRenderedPageBreak/>
              <w:t>комплекса</w:t>
            </w:r>
          </w:p>
        </w:tc>
      </w:tr>
      <w:tr w:rsidR="00CA35E4" w:rsidRPr="00621CBE" w:rsidTr="00CA35E4">
        <w:trPr>
          <w:gridAfter w:val="2"/>
          <w:wAfter w:w="24" w:type="pct"/>
          <w:trHeight w:val="20"/>
        </w:trPr>
        <w:tc>
          <w:tcPr>
            <w:tcW w:w="257"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w:t>
            </w:r>
          </w:p>
        </w:tc>
        <w:tc>
          <w:tcPr>
            <w:tcW w:w="1366" w:type="pct"/>
            <w:shd w:val="clear" w:color="000000" w:fill="FFFFFF"/>
            <w:vAlign w:val="center"/>
          </w:tcPr>
          <w:p w:rsidR="00CA35E4" w:rsidRPr="00DC01E5" w:rsidRDefault="00CA35E4" w:rsidP="00CA35E4">
            <w:pPr>
              <w:spacing w:after="0"/>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Повышени</w:t>
            </w:r>
            <w:r>
              <w:rPr>
                <w:rFonts w:ascii="Times New Roman" w:eastAsia="Times New Roman" w:hAnsi="Times New Roman" w:cs="Times New Roman"/>
                <w:sz w:val="20"/>
                <w:szCs w:val="20"/>
              </w:rPr>
              <w:t xml:space="preserve">е </w:t>
            </w:r>
            <w:r w:rsidRPr="00DC01E5">
              <w:rPr>
                <w:rFonts w:ascii="Times New Roman" w:eastAsia="Times New Roman" w:hAnsi="Times New Roman" w:cs="Times New Roman"/>
                <w:sz w:val="20"/>
                <w:szCs w:val="20"/>
              </w:rPr>
              <w:t xml:space="preserve"> надежности производства и передачи тепловой энергии, строительство и реконструкции (модернизации) систем теплоснабжения с использованием современного оборудования</w:t>
            </w:r>
          </w:p>
        </w:tc>
        <w:tc>
          <w:tcPr>
            <w:tcW w:w="566"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proofErr w:type="spellStart"/>
            <w:r w:rsidRPr="00DC01E5">
              <w:rPr>
                <w:rFonts w:ascii="Times New Roman" w:eastAsia="Times New Roman" w:hAnsi="Times New Roman" w:cs="Times New Roman"/>
                <w:sz w:val="20"/>
                <w:szCs w:val="20"/>
              </w:rPr>
              <w:t>Канинский</w:t>
            </w:r>
            <w:proofErr w:type="spellEnd"/>
            <w:r w:rsidRPr="00DC01E5">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tc>
        <w:tc>
          <w:tcPr>
            <w:tcW w:w="593"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Окружной бюджет</w:t>
            </w:r>
          </w:p>
          <w:p w:rsidR="00CA35E4" w:rsidRPr="00DC01E5"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w:t>
            </w:r>
            <w:r w:rsidRPr="00DC01E5">
              <w:rPr>
                <w:rFonts w:ascii="Times New Roman" w:eastAsia="Times New Roman" w:hAnsi="Times New Roman" w:cs="Times New Roman"/>
                <w:sz w:val="20"/>
                <w:szCs w:val="20"/>
              </w:rPr>
              <w:t xml:space="preserve"> бюджет</w:t>
            </w:r>
          </w:p>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Внебюджетные источники</w:t>
            </w:r>
          </w:p>
        </w:tc>
        <w:tc>
          <w:tcPr>
            <w:tcW w:w="472"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2030 гг.</w:t>
            </w:r>
          </w:p>
        </w:tc>
        <w:tc>
          <w:tcPr>
            <w:tcW w:w="773" w:type="pct"/>
            <w:shd w:val="clear" w:color="000000" w:fill="FFFFFF"/>
            <w:vAlign w:val="center"/>
          </w:tcPr>
          <w:p w:rsidR="00CA35E4" w:rsidRPr="00DC01E5" w:rsidRDefault="00CA35E4" w:rsidP="00504652">
            <w:pPr>
              <w:spacing w:after="0"/>
              <w:jc w:val="center"/>
              <w:rPr>
                <w:rFonts w:ascii="Times New Roman" w:eastAsia="Times New Roman" w:hAnsi="Times New Roman"/>
                <w:sz w:val="20"/>
              </w:rPr>
            </w:pPr>
            <w:r w:rsidRPr="00DC01E5">
              <w:rPr>
                <w:rFonts w:ascii="Times New Roman" w:eastAsia="Times New Roman" w:hAnsi="Times New Roman"/>
                <w:sz w:val="20"/>
              </w:rPr>
              <w:t>В рамках текущей деятельности администрации Заполярного района, организаций коммунального комплекса</w:t>
            </w:r>
          </w:p>
        </w:tc>
      </w:tr>
      <w:tr w:rsidR="00CA35E4" w:rsidRPr="00F85E3A" w:rsidTr="00CA35E4">
        <w:trPr>
          <w:gridAfter w:val="2"/>
          <w:wAfter w:w="24" w:type="pct"/>
          <w:trHeight w:val="20"/>
        </w:trPr>
        <w:tc>
          <w:tcPr>
            <w:tcW w:w="257"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366" w:type="pct"/>
            <w:shd w:val="clear" w:color="000000" w:fill="FFFFFF"/>
            <w:vAlign w:val="center"/>
          </w:tcPr>
          <w:p w:rsidR="00CA35E4" w:rsidRPr="00DC01E5" w:rsidRDefault="00CA35E4" w:rsidP="00504652">
            <w:pPr>
              <w:spacing w:after="0"/>
              <w:rPr>
                <w:rFonts w:ascii="Times New Roman" w:eastAsia="Times New Roman" w:hAnsi="Times New Roman" w:cs="Times New Roman"/>
                <w:color w:val="4F81BD" w:themeColor="accent1"/>
                <w:sz w:val="20"/>
                <w:szCs w:val="20"/>
              </w:rPr>
            </w:pPr>
            <w:r w:rsidRPr="00DC01E5">
              <w:rPr>
                <w:rFonts w:ascii="Times New Roman" w:eastAsia="Times New Roman" w:hAnsi="Times New Roman" w:cs="Times New Roman"/>
                <w:sz w:val="20"/>
                <w:szCs w:val="20"/>
              </w:rPr>
              <w:t>Создания условий для обеспечения сельского населения доступными телекоммуникационными технологиями</w:t>
            </w:r>
          </w:p>
        </w:tc>
        <w:tc>
          <w:tcPr>
            <w:tcW w:w="566"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 xml:space="preserve">с. Несь, </w:t>
            </w:r>
          </w:p>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д. Чижа</w:t>
            </w:r>
          </w:p>
          <w:p w:rsidR="00CA35E4" w:rsidRPr="00DC01E5" w:rsidRDefault="00CA35E4" w:rsidP="00504652">
            <w:pPr>
              <w:spacing w:after="0"/>
              <w:jc w:val="center"/>
              <w:rPr>
                <w:rFonts w:ascii="Times New Roman" w:eastAsia="Times New Roman" w:hAnsi="Times New Roman" w:cs="Times New Roman"/>
                <w:sz w:val="20"/>
                <w:szCs w:val="20"/>
              </w:rPr>
            </w:pPr>
          </w:p>
        </w:tc>
        <w:tc>
          <w:tcPr>
            <w:tcW w:w="949"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tc>
        <w:tc>
          <w:tcPr>
            <w:tcW w:w="593"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sz w:val="20"/>
                <w:szCs w:val="20"/>
              </w:rPr>
            </w:pPr>
            <w:r w:rsidRPr="00DC01E5">
              <w:rPr>
                <w:rFonts w:ascii="Times New Roman" w:eastAsia="Times New Roman" w:hAnsi="Times New Roman" w:cs="Times New Roman"/>
                <w:sz w:val="20"/>
                <w:szCs w:val="20"/>
              </w:rPr>
              <w:t>Окружной бюджет</w:t>
            </w:r>
          </w:p>
          <w:p w:rsidR="00CA35E4" w:rsidRPr="00DC01E5" w:rsidRDefault="00CA35E4" w:rsidP="00504652">
            <w:pPr>
              <w:spacing w:after="0"/>
              <w:jc w:val="center"/>
              <w:rPr>
                <w:rFonts w:ascii="Times New Roman" w:eastAsia="Times New Roman" w:hAnsi="Times New Roman" w:cs="Times New Roman"/>
                <w:color w:val="4F81BD" w:themeColor="accent1"/>
                <w:sz w:val="20"/>
                <w:szCs w:val="20"/>
              </w:rPr>
            </w:pPr>
            <w:r w:rsidRPr="00DC01E5">
              <w:rPr>
                <w:rFonts w:ascii="Times New Roman" w:eastAsia="Times New Roman" w:hAnsi="Times New Roman" w:cs="Times New Roman"/>
                <w:sz w:val="20"/>
                <w:szCs w:val="20"/>
              </w:rPr>
              <w:t>Внебюджетные источники</w:t>
            </w:r>
          </w:p>
        </w:tc>
        <w:tc>
          <w:tcPr>
            <w:tcW w:w="472" w:type="pct"/>
            <w:shd w:val="clear" w:color="000000" w:fill="FFFFFF"/>
            <w:vAlign w:val="center"/>
          </w:tcPr>
          <w:p w:rsidR="00CA35E4" w:rsidRPr="00DC01E5" w:rsidRDefault="00CA35E4" w:rsidP="00504652">
            <w:pPr>
              <w:spacing w:after="0"/>
              <w:jc w:val="center"/>
              <w:rPr>
                <w:rFonts w:ascii="Times New Roman" w:eastAsia="Times New Roman" w:hAnsi="Times New Roman" w:cs="Times New Roman"/>
                <w:color w:val="4F81BD" w:themeColor="accent1"/>
                <w:sz w:val="20"/>
                <w:szCs w:val="20"/>
              </w:rPr>
            </w:pPr>
            <w:r w:rsidRPr="00DC01E5">
              <w:rPr>
                <w:rFonts w:ascii="Times New Roman" w:eastAsia="Times New Roman" w:hAnsi="Times New Roman" w:cs="Times New Roman"/>
                <w:sz w:val="20"/>
                <w:szCs w:val="20"/>
              </w:rPr>
              <w:t>2022</w:t>
            </w:r>
            <w:r w:rsidRPr="00CA35E4">
              <w:rPr>
                <w:rFonts w:ascii="Times New Roman" w:eastAsia="Times New Roman" w:hAnsi="Times New Roman" w:cs="Times New Roman"/>
                <w:b/>
                <w:sz w:val="20"/>
                <w:szCs w:val="20"/>
              </w:rPr>
              <w:t>–</w:t>
            </w:r>
            <w:r w:rsidRPr="00DC01E5">
              <w:rPr>
                <w:rFonts w:ascii="Times New Roman" w:eastAsia="Times New Roman" w:hAnsi="Times New Roman" w:cs="Times New Roman"/>
                <w:sz w:val="20"/>
                <w:szCs w:val="20"/>
              </w:rPr>
              <w:t>2030 гг.</w:t>
            </w:r>
          </w:p>
        </w:tc>
        <w:tc>
          <w:tcPr>
            <w:tcW w:w="773" w:type="pct"/>
            <w:shd w:val="clear" w:color="000000" w:fill="FFFFFF"/>
            <w:vAlign w:val="center"/>
          </w:tcPr>
          <w:p w:rsidR="00CA35E4" w:rsidRPr="00727A2E" w:rsidRDefault="00CA35E4" w:rsidP="00504652">
            <w:pPr>
              <w:spacing w:after="0"/>
              <w:jc w:val="center"/>
              <w:rPr>
                <w:rFonts w:ascii="Times New Roman" w:eastAsia="Times New Roman" w:hAnsi="Times New Roman"/>
                <w:color w:val="4F81BD" w:themeColor="accent1"/>
                <w:sz w:val="20"/>
              </w:rPr>
            </w:pPr>
            <w:r w:rsidRPr="00DC01E5">
              <w:rPr>
                <w:rFonts w:ascii="Times New Roman" w:eastAsia="Times New Roman" w:hAnsi="Times New Roman"/>
                <w:sz w:val="20"/>
              </w:rPr>
              <w:t>В рамках текущей деятельности администрации Ненецкого автономного округа, коммерческих организаций, осуществляющих на территории Заполярного района телекоммуникационные услуги</w:t>
            </w:r>
          </w:p>
        </w:tc>
      </w:tr>
      <w:tr w:rsidR="00CA35E4" w:rsidRPr="00F85E3A" w:rsidTr="00CA35E4">
        <w:trPr>
          <w:gridAfter w:val="2"/>
          <w:wAfter w:w="24" w:type="pct"/>
          <w:trHeight w:val="20"/>
        </w:trPr>
        <w:tc>
          <w:tcPr>
            <w:tcW w:w="4976" w:type="pct"/>
            <w:gridSpan w:val="7"/>
            <w:shd w:val="clear" w:color="000000" w:fill="FFFFFF"/>
            <w:vAlign w:val="center"/>
          </w:tcPr>
          <w:p w:rsidR="00CA35E4" w:rsidRPr="00F85E3A" w:rsidRDefault="00CA35E4" w:rsidP="00504652">
            <w:pPr>
              <w:spacing w:after="0"/>
              <w:rPr>
                <w:rFonts w:ascii="Times New Roman" w:eastAsia="Times New Roman" w:hAnsi="Times New Roman"/>
                <w:b/>
                <w:sz w:val="20"/>
              </w:rPr>
            </w:pPr>
            <w:r w:rsidRPr="00F85E3A">
              <w:rPr>
                <w:rFonts w:ascii="Times New Roman" w:eastAsia="Times New Roman" w:hAnsi="Times New Roman" w:cs="Times New Roman"/>
                <w:b/>
                <w:sz w:val="20"/>
                <w:szCs w:val="20"/>
              </w:rPr>
              <w:t>Цель «Развитие жилищной сферы и повышение обеспеченности качественным жильем»</w:t>
            </w:r>
          </w:p>
        </w:tc>
      </w:tr>
      <w:tr w:rsidR="00CA35E4" w:rsidRPr="00F85E3A" w:rsidTr="00CA35E4">
        <w:trPr>
          <w:gridAfter w:val="2"/>
          <w:wAfter w:w="24" w:type="pct"/>
          <w:trHeight w:val="20"/>
        </w:trPr>
        <w:tc>
          <w:tcPr>
            <w:tcW w:w="4976" w:type="pct"/>
            <w:gridSpan w:val="7"/>
            <w:shd w:val="clear" w:color="000000" w:fill="FFFFFF"/>
            <w:vAlign w:val="center"/>
          </w:tcPr>
          <w:p w:rsidR="00CA35E4" w:rsidRPr="00F85E3A" w:rsidRDefault="00CA35E4" w:rsidP="00CA35E4">
            <w:pPr>
              <w:spacing w:after="0"/>
              <w:rPr>
                <w:rFonts w:ascii="Times New Roman" w:eastAsia="Times New Roman" w:hAnsi="Times New Roman"/>
                <w:i/>
                <w:sz w:val="20"/>
              </w:rPr>
            </w:pPr>
            <w:r w:rsidRPr="00F85E3A">
              <w:rPr>
                <w:rFonts w:ascii="Times New Roman" w:eastAsia="Times New Roman" w:hAnsi="Times New Roman" w:cs="Times New Roman"/>
                <w:i/>
                <w:sz w:val="20"/>
                <w:szCs w:val="20"/>
              </w:rPr>
              <w:t>Задача</w:t>
            </w:r>
            <w:r>
              <w:rPr>
                <w:rFonts w:ascii="Times New Roman" w:eastAsia="Times New Roman" w:hAnsi="Times New Roman" w:cs="Times New Roman"/>
                <w:i/>
                <w:sz w:val="20"/>
                <w:szCs w:val="20"/>
              </w:rPr>
              <w:t>: п</w:t>
            </w:r>
            <w:r w:rsidRPr="00F85E3A">
              <w:rPr>
                <w:rFonts w:ascii="Times New Roman" w:eastAsia="Times New Roman" w:hAnsi="Times New Roman" w:cs="Times New Roman"/>
                <w:i/>
                <w:sz w:val="20"/>
                <w:szCs w:val="20"/>
              </w:rPr>
              <w:t>овышение обеспеченности населения жильем за счет разнообразных форм жилой застройки, отвечающей предпочтениям и платежеспособному спросу различных групп граждан</w:t>
            </w:r>
          </w:p>
        </w:tc>
      </w:tr>
      <w:tr w:rsidR="00CA35E4" w:rsidRPr="00F85E3A" w:rsidTr="00CA35E4">
        <w:trPr>
          <w:gridAfter w:val="2"/>
          <w:wAfter w:w="24" w:type="pct"/>
          <w:trHeight w:val="20"/>
        </w:trPr>
        <w:tc>
          <w:tcPr>
            <w:tcW w:w="257"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366" w:type="pct"/>
            <w:shd w:val="clear" w:color="000000" w:fill="FFFFFF"/>
            <w:vAlign w:val="center"/>
          </w:tcPr>
          <w:p w:rsidR="00CA35E4" w:rsidRPr="00F85E3A" w:rsidRDefault="00CA35E4" w:rsidP="00504652">
            <w:pPr>
              <w:spacing w:after="0"/>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Улучшение жилищных условий граждан, проживающих в сельской местности</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p w:rsidR="00CA35E4"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Администрация Заполярного района</w:t>
            </w:r>
          </w:p>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сельсовета</w:t>
            </w:r>
          </w:p>
        </w:tc>
        <w:tc>
          <w:tcPr>
            <w:tcW w:w="593"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lastRenderedPageBreak/>
              <w:t>Окружной бюджет</w:t>
            </w:r>
          </w:p>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2030 гг.</w:t>
            </w:r>
          </w:p>
        </w:tc>
        <w:tc>
          <w:tcPr>
            <w:tcW w:w="773" w:type="pct"/>
            <w:shd w:val="clear" w:color="000000" w:fill="FFFFFF"/>
            <w:vAlign w:val="center"/>
          </w:tcPr>
          <w:p w:rsidR="00CA35E4" w:rsidRPr="00F85E3A" w:rsidRDefault="00CA35E4" w:rsidP="00504652">
            <w:pPr>
              <w:spacing w:after="0"/>
              <w:jc w:val="center"/>
              <w:rPr>
                <w:rFonts w:ascii="Times New Roman" w:eastAsia="Times New Roman" w:hAnsi="Times New Roman"/>
                <w:sz w:val="20"/>
              </w:rPr>
            </w:pPr>
            <w:r w:rsidRPr="00F85E3A">
              <w:rPr>
                <w:rFonts w:ascii="Times New Roman" w:eastAsia="Times New Roman" w:hAnsi="Times New Roman"/>
                <w:sz w:val="20"/>
              </w:rPr>
              <w:t>В рамках текущей деятельности администрации Ненецкого автономного округа, Заполярного района</w:t>
            </w:r>
            <w:r>
              <w:rPr>
                <w:rFonts w:ascii="Times New Roman" w:eastAsia="Times New Roman" w:hAnsi="Times New Roman"/>
                <w:sz w:val="20"/>
              </w:rPr>
              <w:t xml:space="preserve">,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F85E3A" w:rsidTr="00CA35E4">
        <w:trPr>
          <w:gridAfter w:val="2"/>
          <w:wAfter w:w="24" w:type="pct"/>
          <w:trHeight w:val="20"/>
        </w:trPr>
        <w:tc>
          <w:tcPr>
            <w:tcW w:w="257"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43</w:t>
            </w:r>
          </w:p>
        </w:tc>
        <w:tc>
          <w:tcPr>
            <w:tcW w:w="1366" w:type="pct"/>
            <w:shd w:val="clear" w:color="000000" w:fill="FFFFFF"/>
            <w:vAlign w:val="center"/>
          </w:tcPr>
          <w:p w:rsidR="00CA35E4" w:rsidRPr="00F85E3A" w:rsidRDefault="00CA35E4" w:rsidP="00504652">
            <w:pPr>
              <w:spacing w:after="0"/>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Переселение граждан из ветхого и аварийного жилья</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p w:rsidR="00CA35E4"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Администрация Заполярного района</w:t>
            </w:r>
          </w:p>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Окружной бюджет</w:t>
            </w:r>
          </w:p>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2030 гг.</w:t>
            </w:r>
          </w:p>
        </w:tc>
        <w:tc>
          <w:tcPr>
            <w:tcW w:w="773" w:type="pct"/>
            <w:shd w:val="clear" w:color="000000" w:fill="FFFFFF"/>
            <w:vAlign w:val="center"/>
          </w:tcPr>
          <w:p w:rsidR="00CA35E4" w:rsidRPr="00F85E3A" w:rsidRDefault="00CA35E4" w:rsidP="00504652">
            <w:pPr>
              <w:spacing w:after="0"/>
              <w:jc w:val="center"/>
              <w:rPr>
                <w:rFonts w:ascii="Times New Roman" w:eastAsia="Times New Roman" w:hAnsi="Times New Roman"/>
                <w:sz w:val="20"/>
              </w:rPr>
            </w:pPr>
            <w:r w:rsidRPr="00F85E3A">
              <w:rPr>
                <w:rFonts w:ascii="Times New Roman" w:eastAsia="Times New Roman" w:hAnsi="Times New Roman"/>
                <w:sz w:val="20"/>
              </w:rPr>
              <w:t>В рамках текущей деятельности администрации Ненецкого автономного округа, Заполярного района</w:t>
            </w:r>
            <w:r>
              <w:rPr>
                <w:rFonts w:ascii="Times New Roman" w:eastAsia="Times New Roman" w:hAnsi="Times New Roman"/>
                <w:sz w:val="20"/>
              </w:rPr>
              <w:t xml:space="preserve">,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F85E3A" w:rsidTr="00CA35E4">
        <w:trPr>
          <w:gridAfter w:val="2"/>
          <w:wAfter w:w="24" w:type="pct"/>
          <w:trHeight w:val="20"/>
        </w:trPr>
        <w:tc>
          <w:tcPr>
            <w:tcW w:w="257"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1366" w:type="pct"/>
            <w:shd w:val="clear" w:color="000000" w:fill="FFFFFF"/>
            <w:vAlign w:val="center"/>
          </w:tcPr>
          <w:p w:rsidR="00CA35E4" w:rsidRPr="00F85E3A" w:rsidRDefault="00CA35E4" w:rsidP="00504652">
            <w:pPr>
              <w:spacing w:after="0"/>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Оказание финансовой поддержки работникам бюджетной сферы с целью улучшения жилищных условий</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Департамент строительства, жилищно</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коммунального хозяйства, энергетики и транспорта Ненецкого автономного округа.</w:t>
            </w:r>
          </w:p>
          <w:p w:rsidR="00CA35E4"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Администрация Заполярного района</w:t>
            </w:r>
          </w:p>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Окружной бюджет</w:t>
            </w:r>
          </w:p>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2030 гг.</w:t>
            </w:r>
          </w:p>
        </w:tc>
        <w:tc>
          <w:tcPr>
            <w:tcW w:w="773" w:type="pct"/>
            <w:shd w:val="clear" w:color="000000" w:fill="FFFFFF"/>
            <w:vAlign w:val="center"/>
          </w:tcPr>
          <w:p w:rsidR="00CA35E4" w:rsidRPr="00F85E3A" w:rsidRDefault="00CA35E4" w:rsidP="00504652">
            <w:pPr>
              <w:spacing w:after="0"/>
              <w:jc w:val="center"/>
              <w:rPr>
                <w:rFonts w:ascii="Times New Roman" w:eastAsia="Times New Roman" w:hAnsi="Times New Roman"/>
                <w:sz w:val="20"/>
              </w:rPr>
            </w:pPr>
            <w:r w:rsidRPr="00F85E3A">
              <w:rPr>
                <w:rFonts w:ascii="Times New Roman" w:eastAsia="Times New Roman" w:hAnsi="Times New Roman"/>
                <w:sz w:val="20"/>
              </w:rPr>
              <w:t>В рамках текущей деятельности администрации Ненецкого автономного округа, Заполярного района</w:t>
            </w:r>
            <w:r>
              <w:rPr>
                <w:rFonts w:ascii="Times New Roman" w:eastAsia="Times New Roman" w:hAnsi="Times New Roman"/>
                <w:sz w:val="20"/>
              </w:rPr>
              <w:t xml:space="preserve">,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F85E3A" w:rsidTr="00CA35E4">
        <w:trPr>
          <w:gridAfter w:val="2"/>
          <w:wAfter w:w="24" w:type="pct"/>
          <w:trHeight w:val="20"/>
        </w:trPr>
        <w:tc>
          <w:tcPr>
            <w:tcW w:w="257"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366" w:type="pct"/>
            <w:shd w:val="clear" w:color="000000" w:fill="FFFFFF"/>
            <w:vAlign w:val="center"/>
          </w:tcPr>
          <w:p w:rsidR="00CA35E4" w:rsidRPr="00F85E3A" w:rsidRDefault="00CA35E4" w:rsidP="00504652">
            <w:pPr>
              <w:spacing w:after="0"/>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Подготовка земельных участков под жилищное строительство</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Администрация Заполярного района</w:t>
            </w:r>
          </w:p>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F85E3A" w:rsidRDefault="00CA35E4" w:rsidP="00504652">
            <w:pPr>
              <w:jc w:val="center"/>
            </w:pPr>
            <w:r w:rsidRPr="00F85E3A">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2030 гг.</w:t>
            </w:r>
          </w:p>
        </w:tc>
        <w:tc>
          <w:tcPr>
            <w:tcW w:w="773" w:type="pct"/>
            <w:shd w:val="clear" w:color="000000" w:fill="FFFFFF"/>
            <w:vAlign w:val="center"/>
          </w:tcPr>
          <w:p w:rsidR="00CA35E4" w:rsidRPr="00F85E3A" w:rsidRDefault="00CA35E4" w:rsidP="00504652">
            <w:pPr>
              <w:spacing w:after="0"/>
              <w:jc w:val="center"/>
              <w:rPr>
                <w:rFonts w:ascii="Times New Roman" w:eastAsia="Times New Roman" w:hAnsi="Times New Roman"/>
                <w:sz w:val="20"/>
              </w:rPr>
            </w:pPr>
            <w:r w:rsidRPr="00F85E3A">
              <w:rPr>
                <w:rFonts w:ascii="Times New Roman" w:eastAsia="Times New Roman" w:hAnsi="Times New Roman"/>
                <w:sz w:val="20"/>
              </w:rPr>
              <w:t>В рамках текущей деятельности администрации Заполярного района</w:t>
            </w:r>
            <w:r>
              <w:rPr>
                <w:rFonts w:ascii="Times New Roman" w:eastAsia="Times New Roman" w:hAnsi="Times New Roman"/>
                <w:sz w:val="20"/>
              </w:rPr>
              <w:t xml:space="preserve">,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F85E3A" w:rsidTr="00CA35E4">
        <w:trPr>
          <w:gridAfter w:val="2"/>
          <w:wAfter w:w="24" w:type="pct"/>
          <w:trHeight w:val="20"/>
        </w:trPr>
        <w:tc>
          <w:tcPr>
            <w:tcW w:w="4976" w:type="pct"/>
            <w:gridSpan w:val="7"/>
            <w:shd w:val="clear" w:color="000000" w:fill="FFFFFF"/>
            <w:vAlign w:val="center"/>
          </w:tcPr>
          <w:p w:rsidR="00CA35E4" w:rsidRPr="00F85E3A" w:rsidRDefault="00CA35E4" w:rsidP="00504652">
            <w:pPr>
              <w:spacing w:after="0"/>
              <w:rPr>
                <w:rFonts w:ascii="Times New Roman" w:eastAsia="Times New Roman" w:hAnsi="Times New Roman"/>
                <w:i/>
                <w:sz w:val="20"/>
              </w:rPr>
            </w:pPr>
            <w:r w:rsidRPr="00F85E3A">
              <w:rPr>
                <w:rFonts w:ascii="Times New Roman" w:eastAsia="Times New Roman" w:hAnsi="Times New Roman" w:cs="Times New Roman"/>
                <w:i/>
                <w:sz w:val="20"/>
                <w:szCs w:val="20"/>
              </w:rPr>
              <w:t>Задача</w:t>
            </w:r>
            <w:r>
              <w:rPr>
                <w:rFonts w:ascii="Times New Roman" w:eastAsia="Times New Roman" w:hAnsi="Times New Roman" w:cs="Times New Roman"/>
                <w:i/>
                <w:sz w:val="20"/>
                <w:szCs w:val="20"/>
              </w:rPr>
              <w:t>:</w:t>
            </w:r>
            <w:r w:rsidRPr="00F85E3A">
              <w:rPr>
                <w:rFonts w:ascii="Times New Roman" w:eastAsia="Times New Roman" w:hAnsi="Times New Roman" w:cs="Times New Roman"/>
                <w:i/>
                <w:sz w:val="20"/>
                <w:szCs w:val="20"/>
              </w:rPr>
              <w:t xml:space="preserve"> эффективное управление жилищным фондом, повышение качества жилищного фонда</w:t>
            </w:r>
          </w:p>
        </w:tc>
      </w:tr>
      <w:tr w:rsidR="00CA35E4" w:rsidRPr="00F85E3A" w:rsidTr="00CA35E4">
        <w:trPr>
          <w:gridAfter w:val="2"/>
          <w:wAfter w:w="24" w:type="pct"/>
          <w:trHeight w:val="20"/>
        </w:trPr>
        <w:tc>
          <w:tcPr>
            <w:tcW w:w="257"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1366" w:type="pct"/>
            <w:shd w:val="clear" w:color="000000" w:fill="FFFFFF"/>
            <w:vAlign w:val="center"/>
          </w:tcPr>
          <w:p w:rsidR="00CA35E4" w:rsidRPr="00F85E3A" w:rsidRDefault="00CA35E4" w:rsidP="00504652">
            <w:pPr>
              <w:spacing w:after="0"/>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Разработка проектной документации, проверка достоверности определения сметной стоимости капитального ремонта объектов капитального строительства муниципальной собственности</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Администрация Заполярного района</w:t>
            </w:r>
          </w:p>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F85E3A" w:rsidRDefault="00CA35E4" w:rsidP="00504652">
            <w:pPr>
              <w:jc w:val="center"/>
            </w:pPr>
            <w:r w:rsidRPr="00F85E3A">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2030 гг.</w:t>
            </w:r>
          </w:p>
        </w:tc>
        <w:tc>
          <w:tcPr>
            <w:tcW w:w="773" w:type="pct"/>
            <w:shd w:val="clear" w:color="000000" w:fill="FFFFFF"/>
            <w:vAlign w:val="center"/>
          </w:tcPr>
          <w:p w:rsidR="00CA35E4" w:rsidRPr="00F85E3A" w:rsidRDefault="00CA35E4" w:rsidP="00504652">
            <w:pPr>
              <w:spacing w:after="0"/>
              <w:jc w:val="center"/>
              <w:rPr>
                <w:rFonts w:ascii="Times New Roman" w:eastAsia="Times New Roman" w:hAnsi="Times New Roman"/>
                <w:sz w:val="20"/>
              </w:rPr>
            </w:pPr>
            <w:r w:rsidRPr="00F85E3A">
              <w:rPr>
                <w:rFonts w:ascii="Times New Roman" w:eastAsia="Times New Roman" w:hAnsi="Times New Roman"/>
                <w:sz w:val="20"/>
              </w:rPr>
              <w:t>В рамках текущей деятельности администрации Заполярного района</w:t>
            </w:r>
            <w:r>
              <w:rPr>
                <w:rFonts w:ascii="Times New Roman" w:eastAsia="Times New Roman" w:hAnsi="Times New Roman"/>
                <w:sz w:val="20"/>
              </w:rPr>
              <w:t xml:space="preserve">,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EF0690" w:rsidTr="00CA35E4">
        <w:trPr>
          <w:gridAfter w:val="2"/>
          <w:wAfter w:w="24" w:type="pct"/>
          <w:trHeight w:val="20"/>
        </w:trPr>
        <w:tc>
          <w:tcPr>
            <w:tcW w:w="257"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47</w:t>
            </w:r>
          </w:p>
        </w:tc>
        <w:tc>
          <w:tcPr>
            <w:tcW w:w="1366" w:type="pct"/>
            <w:shd w:val="clear" w:color="000000" w:fill="FFFFFF"/>
            <w:vAlign w:val="center"/>
          </w:tcPr>
          <w:p w:rsidR="00CA35E4" w:rsidRPr="00F85E3A" w:rsidRDefault="00CA35E4" w:rsidP="00504652">
            <w:pPr>
              <w:spacing w:after="0"/>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Содержание имущества, находящегося в муниципальной собственности поселений, разработка проектно</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сметной документации на реализацию мероприятий по содержанию имущества</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Администрация Заполярного района</w:t>
            </w:r>
          </w:p>
          <w:p w:rsidR="00CA35E4" w:rsidRPr="00F85E3A"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F85E3A" w:rsidRDefault="00CA35E4" w:rsidP="00504652">
            <w:pPr>
              <w:jc w:val="center"/>
            </w:pPr>
            <w:r w:rsidRPr="00F85E3A">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F85E3A" w:rsidRDefault="00CA35E4" w:rsidP="00504652">
            <w:pPr>
              <w:spacing w:after="0"/>
              <w:jc w:val="center"/>
              <w:rPr>
                <w:rFonts w:ascii="Times New Roman" w:eastAsia="Times New Roman" w:hAnsi="Times New Roman" w:cs="Times New Roman"/>
                <w:sz w:val="20"/>
                <w:szCs w:val="20"/>
              </w:rPr>
            </w:pPr>
            <w:r w:rsidRPr="00F85E3A">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sidRPr="00F85E3A">
              <w:rPr>
                <w:rFonts w:ascii="Times New Roman" w:eastAsia="Times New Roman" w:hAnsi="Times New Roman" w:cs="Times New Roman"/>
                <w:sz w:val="20"/>
                <w:szCs w:val="20"/>
              </w:rPr>
              <w:t>2030 гг.</w:t>
            </w:r>
          </w:p>
        </w:tc>
        <w:tc>
          <w:tcPr>
            <w:tcW w:w="773" w:type="pct"/>
            <w:shd w:val="clear" w:color="000000" w:fill="FFFFFF"/>
            <w:vAlign w:val="center"/>
          </w:tcPr>
          <w:p w:rsidR="00CA35E4" w:rsidRPr="00EF0690" w:rsidRDefault="00CA35E4" w:rsidP="00504652">
            <w:pPr>
              <w:spacing w:after="0"/>
              <w:jc w:val="center"/>
              <w:rPr>
                <w:rFonts w:ascii="Times New Roman" w:eastAsia="Times New Roman" w:hAnsi="Times New Roman"/>
                <w:sz w:val="20"/>
              </w:rPr>
            </w:pPr>
            <w:r w:rsidRPr="00F85E3A">
              <w:rPr>
                <w:rFonts w:ascii="Times New Roman" w:eastAsia="Times New Roman" w:hAnsi="Times New Roman"/>
                <w:sz w:val="20"/>
              </w:rPr>
              <w:t>В рамках текущей деятельности администрации Заполярного района</w:t>
            </w:r>
            <w:r>
              <w:rPr>
                <w:rFonts w:ascii="Times New Roman" w:eastAsia="Times New Roman" w:hAnsi="Times New Roman"/>
                <w:sz w:val="20"/>
              </w:rPr>
              <w:t xml:space="preserve">,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EF0690" w:rsidTr="00CA35E4">
        <w:trPr>
          <w:gridAfter w:val="2"/>
          <w:wAfter w:w="24" w:type="pct"/>
          <w:trHeight w:val="20"/>
        </w:trPr>
        <w:tc>
          <w:tcPr>
            <w:tcW w:w="4976" w:type="pct"/>
            <w:gridSpan w:val="7"/>
            <w:shd w:val="clear" w:color="000000" w:fill="FFFFFF"/>
            <w:vAlign w:val="center"/>
          </w:tcPr>
          <w:p w:rsidR="00CA35E4" w:rsidRPr="00727A2E" w:rsidRDefault="00CA35E4" w:rsidP="00621CBE">
            <w:pPr>
              <w:spacing w:after="0"/>
              <w:jc w:val="center"/>
              <w:rPr>
                <w:rFonts w:ascii="Times New Roman" w:eastAsia="Times New Roman" w:hAnsi="Times New Roman"/>
                <w:b/>
                <w:sz w:val="20"/>
              </w:rPr>
            </w:pPr>
            <w:r w:rsidRPr="00727A2E">
              <w:rPr>
                <w:rFonts w:ascii="Times New Roman" w:eastAsia="Times New Roman" w:hAnsi="Times New Roman" w:cs="Times New Roman"/>
                <w:b/>
                <w:sz w:val="20"/>
                <w:szCs w:val="20"/>
              </w:rPr>
              <w:t>Приоритет «Рациональное природопользование и обеспечение экологической безопасности»</w:t>
            </w:r>
          </w:p>
        </w:tc>
      </w:tr>
      <w:tr w:rsidR="00CA35E4" w:rsidRPr="00EF0690" w:rsidTr="00CA35E4">
        <w:trPr>
          <w:gridAfter w:val="2"/>
          <w:wAfter w:w="24" w:type="pct"/>
          <w:trHeight w:val="20"/>
        </w:trPr>
        <w:tc>
          <w:tcPr>
            <w:tcW w:w="4976" w:type="pct"/>
            <w:gridSpan w:val="7"/>
            <w:shd w:val="clear" w:color="000000" w:fill="FFFFFF"/>
            <w:vAlign w:val="center"/>
          </w:tcPr>
          <w:p w:rsidR="00CA35E4" w:rsidRPr="00727A2E" w:rsidRDefault="00CA35E4" w:rsidP="00CA35E4">
            <w:pPr>
              <w:spacing w:after="0"/>
              <w:rPr>
                <w:rFonts w:ascii="Times New Roman" w:eastAsia="Times New Roman" w:hAnsi="Times New Roman"/>
                <w:b/>
                <w:sz w:val="20"/>
              </w:rPr>
            </w:pPr>
            <w:r w:rsidRPr="00727A2E">
              <w:rPr>
                <w:rFonts w:ascii="Times New Roman" w:eastAsia="Times New Roman" w:hAnsi="Times New Roman" w:cs="Times New Roman"/>
                <w:b/>
                <w:sz w:val="20"/>
                <w:szCs w:val="20"/>
              </w:rPr>
              <w:t>Цель «Формирование благоприятной и безопасной среды проживания жителей посредством улучшения экологической обстановки»</w:t>
            </w:r>
          </w:p>
        </w:tc>
      </w:tr>
      <w:tr w:rsidR="00CA35E4" w:rsidRPr="00EF0690" w:rsidTr="00CA35E4">
        <w:trPr>
          <w:gridAfter w:val="2"/>
          <w:wAfter w:w="24" w:type="pct"/>
          <w:trHeight w:val="20"/>
        </w:trPr>
        <w:tc>
          <w:tcPr>
            <w:tcW w:w="4976" w:type="pct"/>
            <w:gridSpan w:val="7"/>
            <w:shd w:val="clear" w:color="000000" w:fill="FFFFFF"/>
            <w:vAlign w:val="center"/>
          </w:tcPr>
          <w:p w:rsidR="00CA35E4" w:rsidRPr="00995B35" w:rsidRDefault="00CA35E4" w:rsidP="00CA35E4">
            <w:pPr>
              <w:spacing w:after="0"/>
              <w:rPr>
                <w:rFonts w:ascii="Times New Roman" w:eastAsia="Times New Roman" w:hAnsi="Times New Roman"/>
                <w:i/>
                <w:sz w:val="20"/>
              </w:rPr>
            </w:pPr>
            <w:r w:rsidRPr="00995B35">
              <w:rPr>
                <w:rFonts w:ascii="Times New Roman" w:eastAsia="Times New Roman" w:hAnsi="Times New Roman" w:cs="Times New Roman"/>
                <w:i/>
                <w:sz w:val="20"/>
                <w:szCs w:val="20"/>
              </w:rPr>
              <w:t>Задача</w:t>
            </w:r>
            <w:r>
              <w:rPr>
                <w:rFonts w:ascii="Times New Roman" w:eastAsia="Times New Roman" w:hAnsi="Times New Roman" w:cs="Times New Roman"/>
                <w:i/>
                <w:sz w:val="20"/>
                <w:szCs w:val="20"/>
              </w:rPr>
              <w:t>: п</w:t>
            </w:r>
            <w:r w:rsidRPr="00995B35">
              <w:rPr>
                <w:rFonts w:ascii="Times New Roman" w:eastAsia="Times New Roman" w:hAnsi="Times New Roman" w:cs="Times New Roman"/>
                <w:i/>
                <w:sz w:val="20"/>
                <w:szCs w:val="20"/>
              </w:rPr>
              <w:t>овышение уровня экологической культуры населения, создание системы общественного контроля, направленной на обеспечение экологической безопасности и улучш</w:t>
            </w:r>
            <w:r>
              <w:rPr>
                <w:rFonts w:ascii="Times New Roman" w:eastAsia="Times New Roman" w:hAnsi="Times New Roman" w:cs="Times New Roman"/>
                <w:i/>
                <w:sz w:val="20"/>
                <w:szCs w:val="20"/>
              </w:rPr>
              <w:t>ения состояния окружающей среды</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1366" w:type="pct"/>
            <w:shd w:val="clear" w:color="000000" w:fill="FFFFFF"/>
            <w:vAlign w:val="center"/>
          </w:tcPr>
          <w:p w:rsidR="00CA35E4" w:rsidRPr="005D5346" w:rsidRDefault="00CA35E4"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Поддержка социально</w:t>
            </w:r>
            <w:r w:rsidRPr="00CA35E4">
              <w:rPr>
                <w:rFonts w:ascii="Times New Roman" w:eastAsia="Times New Roman" w:hAnsi="Times New Roman" w:cs="Times New Roman"/>
                <w:b/>
                <w:sz w:val="20"/>
                <w:szCs w:val="20"/>
              </w:rPr>
              <w:t>–</w:t>
            </w:r>
            <w:r w:rsidRPr="005D5346">
              <w:rPr>
                <w:rFonts w:ascii="Times New Roman" w:eastAsia="Times New Roman" w:hAnsi="Times New Roman" w:cs="Times New Roman"/>
                <w:sz w:val="20"/>
                <w:szCs w:val="20"/>
              </w:rPr>
              <w:t xml:space="preserve">ориентированных общественных организаций в деятельности </w:t>
            </w:r>
          </w:p>
          <w:p w:rsidR="00CA35E4" w:rsidRPr="00EF0690" w:rsidRDefault="00CA35E4" w:rsidP="00504652">
            <w:pPr>
              <w:spacing w:after="0"/>
              <w:rPr>
                <w:rFonts w:ascii="Times New Roman" w:eastAsia="Times New Roman" w:hAnsi="Times New Roman" w:cs="Times New Roman"/>
                <w:sz w:val="20"/>
                <w:szCs w:val="20"/>
              </w:rPr>
            </w:pPr>
            <w:r w:rsidRPr="005D5346">
              <w:rPr>
                <w:rFonts w:ascii="Times New Roman" w:eastAsia="Times New Roman" w:hAnsi="Times New Roman" w:cs="Times New Roman"/>
                <w:sz w:val="20"/>
                <w:szCs w:val="20"/>
              </w:rPr>
              <w:t>по созданию системы общественного контроля, направленной на выявление несанкционированных свалок</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CC44C2" w:rsidRDefault="00CA35E4" w:rsidP="00504652">
            <w:pPr>
              <w:spacing w:after="0"/>
              <w:jc w:val="center"/>
              <w:rPr>
                <w:rFonts w:ascii="Times New Roman" w:eastAsia="Times New Roman" w:hAnsi="Times New Roman" w:cs="Times New Roman"/>
                <w:sz w:val="20"/>
                <w:szCs w:val="20"/>
              </w:rPr>
            </w:pPr>
            <w:r w:rsidRPr="00CC44C2">
              <w:rPr>
                <w:rFonts w:ascii="Times New Roman" w:eastAsia="Times New Roman" w:hAnsi="Times New Roman" w:cs="Times New Roman"/>
                <w:sz w:val="20"/>
                <w:szCs w:val="20"/>
              </w:rPr>
              <w:t xml:space="preserve">Департамент природных ресурсов, </w:t>
            </w:r>
          </w:p>
          <w:p w:rsidR="00CA35E4" w:rsidRDefault="00CA35E4" w:rsidP="00504652">
            <w:pPr>
              <w:spacing w:after="0"/>
              <w:jc w:val="center"/>
              <w:rPr>
                <w:rFonts w:ascii="Times New Roman" w:eastAsia="Times New Roman" w:hAnsi="Times New Roman" w:cs="Times New Roman"/>
                <w:sz w:val="20"/>
                <w:szCs w:val="20"/>
              </w:rPr>
            </w:pPr>
            <w:r w:rsidRPr="00CC44C2">
              <w:rPr>
                <w:rFonts w:ascii="Times New Roman" w:eastAsia="Times New Roman" w:hAnsi="Times New Roman" w:cs="Times New Roman"/>
                <w:sz w:val="20"/>
                <w:szCs w:val="20"/>
              </w:rPr>
              <w:t>экологии и агропромышленного комплекса Ненецкого автономного округа</w:t>
            </w:r>
          </w:p>
        </w:tc>
        <w:tc>
          <w:tcPr>
            <w:tcW w:w="593"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 xml:space="preserve">В рамках текущей деятельности администрации Ненецкого автономного округа, Заполярного района,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1366" w:type="pct"/>
            <w:shd w:val="clear" w:color="000000" w:fill="FFFFFF"/>
            <w:vAlign w:val="center"/>
          </w:tcPr>
          <w:p w:rsidR="00CA35E4" w:rsidRPr="00EF0690" w:rsidRDefault="00CA35E4" w:rsidP="00504652">
            <w:pPr>
              <w:spacing w:after="0"/>
              <w:rPr>
                <w:rFonts w:ascii="Times New Roman" w:eastAsia="Times New Roman" w:hAnsi="Times New Roman" w:cs="Times New Roman"/>
                <w:sz w:val="20"/>
                <w:szCs w:val="20"/>
              </w:rPr>
            </w:pPr>
            <w:r w:rsidRPr="005D5346">
              <w:rPr>
                <w:rFonts w:ascii="Times New Roman" w:eastAsia="Times New Roman" w:hAnsi="Times New Roman" w:cs="Times New Roman"/>
                <w:sz w:val="20"/>
                <w:szCs w:val="20"/>
              </w:rPr>
              <w:t>Проведение обучающих экологических мероприятий в образовательных организациях</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tcPr>
          <w:p w:rsidR="00CA35E4" w:rsidRPr="00CC44C2" w:rsidRDefault="00CA35E4" w:rsidP="00504652">
            <w:pPr>
              <w:spacing w:after="0"/>
              <w:jc w:val="center"/>
              <w:rPr>
                <w:rFonts w:ascii="Times New Roman" w:eastAsia="Times New Roman" w:hAnsi="Times New Roman" w:cs="Times New Roman"/>
                <w:sz w:val="20"/>
                <w:szCs w:val="20"/>
              </w:rPr>
            </w:pPr>
            <w:r w:rsidRPr="00CC44C2">
              <w:rPr>
                <w:rFonts w:ascii="Times New Roman" w:eastAsia="Times New Roman" w:hAnsi="Times New Roman" w:cs="Times New Roman"/>
                <w:sz w:val="20"/>
                <w:szCs w:val="20"/>
              </w:rPr>
              <w:t xml:space="preserve">Департамент природных ресурсов, </w:t>
            </w:r>
          </w:p>
          <w:p w:rsidR="00CA35E4" w:rsidRDefault="00CA35E4" w:rsidP="00504652">
            <w:pPr>
              <w:spacing w:after="0"/>
              <w:jc w:val="center"/>
              <w:rPr>
                <w:rFonts w:ascii="Times New Roman" w:eastAsia="Times New Roman" w:hAnsi="Times New Roman" w:cs="Times New Roman"/>
                <w:sz w:val="20"/>
                <w:szCs w:val="20"/>
              </w:rPr>
            </w:pPr>
            <w:r w:rsidRPr="00CC44C2">
              <w:rPr>
                <w:rFonts w:ascii="Times New Roman" w:eastAsia="Times New Roman" w:hAnsi="Times New Roman" w:cs="Times New Roman"/>
                <w:sz w:val="20"/>
                <w:szCs w:val="20"/>
              </w:rPr>
              <w:t>экологии и агропромышленного комплекса Ненецкого автономного округа</w:t>
            </w:r>
          </w:p>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Заполярного района</w:t>
            </w:r>
          </w:p>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EF0690" w:rsidRDefault="00CA35E4" w:rsidP="00CA35E4">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 xml:space="preserve">В рамках текущей деятельности администрации Ненецкого автономного округа, Заполярного района,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EF0690" w:rsidTr="00CA35E4">
        <w:trPr>
          <w:gridAfter w:val="2"/>
          <w:wAfter w:w="24" w:type="pct"/>
          <w:trHeight w:val="20"/>
        </w:trPr>
        <w:tc>
          <w:tcPr>
            <w:tcW w:w="4976" w:type="pct"/>
            <w:gridSpan w:val="7"/>
            <w:shd w:val="clear" w:color="000000" w:fill="FFFFFF"/>
            <w:vAlign w:val="center"/>
          </w:tcPr>
          <w:p w:rsidR="00CA35E4" w:rsidRPr="00995B35" w:rsidRDefault="00CA35E4" w:rsidP="00CA35E4">
            <w:pPr>
              <w:spacing w:after="0"/>
              <w:rPr>
                <w:rFonts w:ascii="Times New Roman" w:eastAsia="Times New Roman" w:hAnsi="Times New Roman"/>
                <w:i/>
                <w:sz w:val="20"/>
              </w:rPr>
            </w:pPr>
            <w:r w:rsidRPr="00995B35">
              <w:rPr>
                <w:rFonts w:ascii="Times New Roman" w:eastAsia="Times New Roman" w:hAnsi="Times New Roman" w:cs="Times New Roman"/>
                <w:i/>
                <w:sz w:val="20"/>
                <w:szCs w:val="20"/>
              </w:rPr>
              <w:t>Задача</w:t>
            </w:r>
            <w:r>
              <w:rPr>
                <w:rFonts w:ascii="Times New Roman" w:eastAsia="Times New Roman" w:hAnsi="Times New Roman" w:cs="Times New Roman"/>
                <w:i/>
                <w:sz w:val="20"/>
                <w:szCs w:val="20"/>
              </w:rPr>
              <w:t>: ра</w:t>
            </w:r>
            <w:r w:rsidRPr="00995B35">
              <w:rPr>
                <w:rFonts w:ascii="Times New Roman" w:eastAsia="Times New Roman" w:hAnsi="Times New Roman" w:cs="Times New Roman"/>
                <w:i/>
                <w:sz w:val="20"/>
                <w:szCs w:val="20"/>
              </w:rPr>
              <w:t>циональное использование водных объектов и обеспечение защищенности от наводнений и ин</w:t>
            </w:r>
            <w:r>
              <w:rPr>
                <w:rFonts w:ascii="Times New Roman" w:eastAsia="Times New Roman" w:hAnsi="Times New Roman" w:cs="Times New Roman"/>
                <w:i/>
                <w:sz w:val="20"/>
                <w:szCs w:val="20"/>
              </w:rPr>
              <w:t>ого негативного воздействия вод</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366" w:type="pct"/>
            <w:shd w:val="clear" w:color="000000" w:fill="FFFFFF"/>
            <w:vAlign w:val="center"/>
          </w:tcPr>
          <w:p w:rsidR="00CA35E4" w:rsidRPr="00EF0690" w:rsidRDefault="00CA35E4" w:rsidP="00504652">
            <w:pPr>
              <w:spacing w:after="0"/>
              <w:rPr>
                <w:rFonts w:ascii="Times New Roman" w:eastAsia="Times New Roman" w:hAnsi="Times New Roman" w:cs="Times New Roman"/>
                <w:sz w:val="20"/>
                <w:szCs w:val="20"/>
              </w:rPr>
            </w:pPr>
            <w:r w:rsidRPr="00AA7CB8">
              <w:rPr>
                <w:rFonts w:ascii="Times New Roman" w:eastAsia="Times New Roman" w:hAnsi="Times New Roman" w:cs="Times New Roman"/>
                <w:sz w:val="20"/>
                <w:szCs w:val="20"/>
              </w:rPr>
              <w:t xml:space="preserve">Расчистка озера Голодная губа и его входящих водотоков (протока Без названия, протока Большое Горло и протока </w:t>
            </w:r>
            <w:proofErr w:type="spellStart"/>
            <w:r w:rsidRPr="00AA7CB8">
              <w:rPr>
                <w:rFonts w:ascii="Times New Roman" w:eastAsia="Times New Roman" w:hAnsi="Times New Roman" w:cs="Times New Roman"/>
                <w:sz w:val="20"/>
                <w:szCs w:val="20"/>
              </w:rPr>
              <w:t>Пунгалт</w:t>
            </w:r>
            <w:proofErr w:type="spellEnd"/>
            <w:r w:rsidRPr="00AA7CB8">
              <w:rPr>
                <w:rFonts w:ascii="Times New Roman" w:eastAsia="Times New Roman" w:hAnsi="Times New Roman" w:cs="Times New Roman"/>
                <w:sz w:val="20"/>
                <w:szCs w:val="20"/>
              </w:rPr>
              <w:t xml:space="preserve">) </w:t>
            </w:r>
            <w:r w:rsidRPr="00AA7CB8">
              <w:rPr>
                <w:rFonts w:ascii="Times New Roman" w:eastAsia="Times New Roman" w:hAnsi="Times New Roman" w:cs="Times New Roman"/>
                <w:sz w:val="20"/>
                <w:szCs w:val="20"/>
              </w:rPr>
              <w:lastRenderedPageBreak/>
              <w:t>для предотвращение истощения и деградации</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Pr="00EE6D29" w:rsidRDefault="00CA35E4" w:rsidP="00504652">
            <w:pPr>
              <w:pStyle w:val="af3"/>
              <w:widowControl w:val="0"/>
              <w:ind w:right="-108"/>
              <w:rPr>
                <w:szCs w:val="20"/>
              </w:rPr>
            </w:pPr>
            <w:r w:rsidRPr="00EE6D29">
              <w:rPr>
                <w:szCs w:val="20"/>
              </w:rPr>
              <w:t>Департамент природных ресурсов,</w:t>
            </w:r>
          </w:p>
          <w:p w:rsidR="00CA35E4" w:rsidRDefault="00CA35E4" w:rsidP="00504652">
            <w:pPr>
              <w:spacing w:after="0"/>
              <w:jc w:val="center"/>
              <w:rPr>
                <w:rFonts w:ascii="Times New Roman" w:eastAsia="Times New Roman" w:hAnsi="Times New Roman" w:cs="Times New Roman"/>
                <w:sz w:val="20"/>
                <w:szCs w:val="20"/>
              </w:rPr>
            </w:pPr>
            <w:r w:rsidRPr="00EE6D29">
              <w:rPr>
                <w:rFonts w:ascii="Times New Roman" w:eastAsia="Times New Roman" w:hAnsi="Times New Roman" w:cs="Times New Roman"/>
                <w:sz w:val="20"/>
                <w:szCs w:val="20"/>
              </w:rPr>
              <w:t xml:space="preserve">экологии и </w:t>
            </w:r>
            <w:r w:rsidRPr="00EE6D29">
              <w:rPr>
                <w:rFonts w:ascii="Times New Roman" w:eastAsia="Times New Roman" w:hAnsi="Times New Roman" w:cs="Times New Roman"/>
                <w:sz w:val="20"/>
                <w:szCs w:val="20"/>
              </w:rPr>
              <w:lastRenderedPageBreak/>
              <w:t>агропромышленного комплекса Ненецкого автономного округа</w:t>
            </w:r>
          </w:p>
        </w:tc>
        <w:tc>
          <w:tcPr>
            <w:tcW w:w="593" w:type="pct"/>
            <w:shd w:val="clear" w:color="000000" w:fill="FFFFFF"/>
            <w:vAlign w:val="center"/>
          </w:tcPr>
          <w:p w:rsidR="00CA35E4"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Федеральный бюджет</w:t>
            </w:r>
          </w:p>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Окружной </w:t>
            </w:r>
            <w:r>
              <w:rPr>
                <w:rFonts w:ascii="Times New Roman" w:eastAsia="Times New Roman" w:hAnsi="Times New Roman" w:cs="Times New Roman"/>
                <w:sz w:val="20"/>
                <w:szCs w:val="20"/>
              </w:rPr>
              <w:lastRenderedPageBreak/>
              <w:t>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2022 гг.</w:t>
            </w:r>
          </w:p>
        </w:tc>
        <w:tc>
          <w:tcPr>
            <w:tcW w:w="773" w:type="pct"/>
            <w:shd w:val="clear" w:color="000000" w:fill="FFFFFF"/>
            <w:vAlign w:val="center"/>
          </w:tcPr>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13 600,00</w:t>
            </w:r>
          </w:p>
        </w:tc>
      </w:tr>
      <w:tr w:rsidR="00CA35E4" w:rsidRPr="00EF0690" w:rsidTr="00CA35E4">
        <w:trPr>
          <w:gridAfter w:val="2"/>
          <w:wAfter w:w="24" w:type="pct"/>
          <w:trHeight w:val="20"/>
        </w:trPr>
        <w:tc>
          <w:tcPr>
            <w:tcW w:w="4976" w:type="pct"/>
            <w:gridSpan w:val="7"/>
            <w:shd w:val="clear" w:color="000000" w:fill="FFFFFF"/>
            <w:vAlign w:val="center"/>
          </w:tcPr>
          <w:p w:rsidR="00CA35E4" w:rsidRPr="00EE6D29" w:rsidRDefault="00CA35E4" w:rsidP="00CA35E4">
            <w:pPr>
              <w:spacing w:after="0"/>
              <w:rPr>
                <w:rFonts w:ascii="Times New Roman" w:eastAsia="Times New Roman" w:hAnsi="Times New Roman"/>
                <w:i/>
                <w:sz w:val="20"/>
              </w:rPr>
            </w:pPr>
            <w:r w:rsidRPr="00EE6D29">
              <w:rPr>
                <w:rFonts w:ascii="Times New Roman" w:eastAsia="Times New Roman" w:hAnsi="Times New Roman" w:cs="Times New Roman"/>
                <w:i/>
                <w:sz w:val="20"/>
                <w:szCs w:val="20"/>
              </w:rPr>
              <w:lastRenderedPageBreak/>
              <w:t>Задача</w:t>
            </w:r>
            <w:r>
              <w:rPr>
                <w:rFonts w:ascii="Times New Roman" w:eastAsia="Times New Roman" w:hAnsi="Times New Roman" w:cs="Times New Roman"/>
                <w:i/>
                <w:sz w:val="20"/>
                <w:szCs w:val="20"/>
              </w:rPr>
              <w:t>: ф</w:t>
            </w:r>
            <w:r w:rsidRPr="00EE6D29">
              <w:rPr>
                <w:rFonts w:ascii="Times New Roman" w:eastAsia="Times New Roman" w:hAnsi="Times New Roman" w:cs="Times New Roman"/>
                <w:i/>
                <w:sz w:val="20"/>
                <w:szCs w:val="20"/>
              </w:rPr>
              <w:t>ормирование системы комплексного мониторинга</w:t>
            </w:r>
            <w:r>
              <w:rPr>
                <w:rFonts w:ascii="Times New Roman" w:eastAsia="Times New Roman" w:hAnsi="Times New Roman" w:cs="Times New Roman"/>
                <w:i/>
                <w:sz w:val="20"/>
                <w:szCs w:val="20"/>
              </w:rPr>
              <w:t xml:space="preserve"> за состоянием окружающей среды</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1366" w:type="pct"/>
            <w:shd w:val="clear" w:color="000000" w:fill="FFFFFF"/>
            <w:vAlign w:val="center"/>
          </w:tcPr>
          <w:p w:rsidR="00CA35E4" w:rsidRPr="00EF0690" w:rsidRDefault="00CA35E4" w:rsidP="00504652">
            <w:pPr>
              <w:spacing w:after="0"/>
              <w:rPr>
                <w:rFonts w:ascii="Times New Roman" w:eastAsia="Times New Roman" w:hAnsi="Times New Roman" w:cs="Times New Roman"/>
                <w:sz w:val="20"/>
                <w:szCs w:val="20"/>
              </w:rPr>
            </w:pPr>
            <w:r w:rsidRPr="00AA7CB8">
              <w:rPr>
                <w:rFonts w:ascii="Times New Roman" w:eastAsia="Times New Roman" w:hAnsi="Times New Roman" w:cs="Times New Roman"/>
                <w:sz w:val="20"/>
                <w:szCs w:val="20"/>
              </w:rPr>
              <w:t>Централизация функций по сбору, обработке и анализу информации, поступающей по результатам мониторинга</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Pr="00EE6D29" w:rsidRDefault="00CA35E4" w:rsidP="00504652">
            <w:pPr>
              <w:pStyle w:val="af3"/>
              <w:widowControl w:val="0"/>
              <w:ind w:right="-108"/>
              <w:rPr>
                <w:szCs w:val="20"/>
              </w:rPr>
            </w:pPr>
            <w:r w:rsidRPr="00EE6D29">
              <w:rPr>
                <w:szCs w:val="20"/>
              </w:rPr>
              <w:t>Департамент природных ресурсов,</w:t>
            </w:r>
          </w:p>
          <w:p w:rsidR="00CA35E4" w:rsidRDefault="00CA35E4" w:rsidP="00504652">
            <w:pPr>
              <w:spacing w:after="0"/>
              <w:jc w:val="center"/>
              <w:rPr>
                <w:rFonts w:ascii="Times New Roman" w:eastAsia="Times New Roman" w:hAnsi="Times New Roman" w:cs="Times New Roman"/>
                <w:sz w:val="20"/>
                <w:szCs w:val="20"/>
              </w:rPr>
            </w:pPr>
            <w:r w:rsidRPr="00EE6D29">
              <w:rPr>
                <w:rFonts w:ascii="Times New Roman" w:eastAsia="Times New Roman" w:hAnsi="Times New Roman" w:cs="Times New Roman"/>
                <w:sz w:val="20"/>
                <w:szCs w:val="20"/>
              </w:rPr>
              <w:t>экологии и агропромышленного комплекса Ненецкого автономного округа</w:t>
            </w:r>
          </w:p>
        </w:tc>
        <w:tc>
          <w:tcPr>
            <w:tcW w:w="593"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Окружной 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2021 гг.</w:t>
            </w:r>
          </w:p>
        </w:tc>
        <w:tc>
          <w:tcPr>
            <w:tcW w:w="773" w:type="pct"/>
            <w:shd w:val="clear" w:color="000000" w:fill="FFFFFF"/>
            <w:vAlign w:val="center"/>
          </w:tcPr>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В рамках текущей деятельности администрации Ненецкого автономного округа</w:t>
            </w:r>
          </w:p>
        </w:tc>
      </w:tr>
      <w:tr w:rsidR="00CA35E4" w:rsidRPr="00EF0690" w:rsidTr="00CA35E4">
        <w:trPr>
          <w:gridAfter w:val="2"/>
          <w:wAfter w:w="24" w:type="pct"/>
          <w:trHeight w:val="20"/>
        </w:trPr>
        <w:tc>
          <w:tcPr>
            <w:tcW w:w="4976" w:type="pct"/>
            <w:gridSpan w:val="7"/>
            <w:shd w:val="clear" w:color="000000" w:fill="FFFFFF"/>
            <w:vAlign w:val="center"/>
          </w:tcPr>
          <w:p w:rsidR="00CA35E4" w:rsidRPr="00EE6D29" w:rsidRDefault="00CA35E4" w:rsidP="00621CBE">
            <w:pPr>
              <w:spacing w:after="0"/>
              <w:jc w:val="center"/>
              <w:rPr>
                <w:rFonts w:ascii="Times New Roman" w:eastAsia="Times New Roman" w:hAnsi="Times New Roman"/>
                <w:b/>
                <w:sz w:val="20"/>
              </w:rPr>
            </w:pPr>
            <w:r w:rsidRPr="00EE6D29">
              <w:rPr>
                <w:rFonts w:ascii="Times New Roman" w:eastAsia="Times New Roman" w:hAnsi="Times New Roman" w:cs="Times New Roman"/>
                <w:b/>
                <w:sz w:val="20"/>
                <w:szCs w:val="20"/>
              </w:rPr>
              <w:t>Приоритет «Развитие муниципального управления»</w:t>
            </w:r>
          </w:p>
        </w:tc>
      </w:tr>
      <w:tr w:rsidR="00CA35E4" w:rsidRPr="00EF0690" w:rsidTr="00CA35E4">
        <w:trPr>
          <w:gridAfter w:val="2"/>
          <w:wAfter w:w="24" w:type="pct"/>
          <w:trHeight w:val="20"/>
        </w:trPr>
        <w:tc>
          <w:tcPr>
            <w:tcW w:w="4976" w:type="pct"/>
            <w:gridSpan w:val="7"/>
            <w:shd w:val="clear" w:color="000000" w:fill="FFFFFF"/>
            <w:vAlign w:val="center"/>
          </w:tcPr>
          <w:p w:rsidR="00CA35E4" w:rsidRPr="00EE6D29" w:rsidRDefault="00CA35E4" w:rsidP="00504652">
            <w:pPr>
              <w:spacing w:after="0"/>
              <w:rPr>
                <w:rFonts w:ascii="Times New Roman" w:eastAsia="Times New Roman" w:hAnsi="Times New Roman"/>
                <w:b/>
                <w:sz w:val="20"/>
              </w:rPr>
            </w:pPr>
            <w:r w:rsidRPr="00EE6D29">
              <w:rPr>
                <w:rFonts w:ascii="Times New Roman" w:eastAsia="Times New Roman" w:hAnsi="Times New Roman" w:cs="Times New Roman"/>
                <w:b/>
                <w:sz w:val="20"/>
                <w:szCs w:val="20"/>
              </w:rPr>
              <w:t>Цель «Повышение качества управления муниципальными ресурсами»</w:t>
            </w:r>
          </w:p>
        </w:tc>
      </w:tr>
      <w:tr w:rsidR="00CA35E4" w:rsidRPr="00EF0690" w:rsidTr="00CA35E4">
        <w:trPr>
          <w:gridAfter w:val="2"/>
          <w:wAfter w:w="24" w:type="pct"/>
          <w:trHeight w:val="20"/>
        </w:trPr>
        <w:tc>
          <w:tcPr>
            <w:tcW w:w="4976" w:type="pct"/>
            <w:gridSpan w:val="7"/>
            <w:shd w:val="clear" w:color="000000" w:fill="FFFFFF"/>
            <w:vAlign w:val="center"/>
          </w:tcPr>
          <w:p w:rsidR="00CA35E4" w:rsidRPr="00EE6D29" w:rsidRDefault="00CA35E4" w:rsidP="00CA35E4">
            <w:pPr>
              <w:spacing w:after="0"/>
              <w:rPr>
                <w:rFonts w:ascii="Times New Roman" w:eastAsia="Times New Roman" w:hAnsi="Times New Roman"/>
                <w:i/>
                <w:sz w:val="20"/>
              </w:rPr>
            </w:pPr>
            <w:r w:rsidRPr="00EE6D29">
              <w:rPr>
                <w:rFonts w:ascii="Times New Roman" w:eastAsia="Times New Roman" w:hAnsi="Times New Roman" w:cs="Times New Roman"/>
                <w:i/>
                <w:sz w:val="20"/>
                <w:szCs w:val="20"/>
              </w:rPr>
              <w:t>Задача</w:t>
            </w:r>
            <w:r>
              <w:rPr>
                <w:rFonts w:ascii="Times New Roman" w:eastAsia="Times New Roman" w:hAnsi="Times New Roman" w:cs="Times New Roman"/>
                <w:i/>
                <w:sz w:val="20"/>
                <w:szCs w:val="20"/>
              </w:rPr>
              <w:t>: ф</w:t>
            </w:r>
            <w:r w:rsidRPr="00EE6D29">
              <w:rPr>
                <w:rFonts w:ascii="Times New Roman" w:eastAsia="Times New Roman" w:hAnsi="Times New Roman" w:cs="Times New Roman"/>
                <w:i/>
                <w:sz w:val="20"/>
                <w:szCs w:val="20"/>
              </w:rPr>
              <w:t>ормирование эффективной системы упра</w:t>
            </w:r>
            <w:r>
              <w:rPr>
                <w:rFonts w:ascii="Times New Roman" w:eastAsia="Times New Roman" w:hAnsi="Times New Roman" w:cs="Times New Roman"/>
                <w:i/>
                <w:sz w:val="20"/>
                <w:szCs w:val="20"/>
              </w:rPr>
              <w:t>вления муниципальным имуществом</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1366" w:type="pct"/>
            <w:shd w:val="clear" w:color="000000" w:fill="FFFFFF"/>
            <w:vAlign w:val="center"/>
          </w:tcPr>
          <w:p w:rsidR="00CA35E4" w:rsidRPr="00EF0690" w:rsidRDefault="00CA35E4" w:rsidP="004F3B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Создание оптимальной структуры и состава муниципальной собственности муниципального образования в соответствии с выполняемыми полномочиями</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61A79" w:rsidP="00504652">
            <w:pPr>
              <w:spacing w:after="0"/>
              <w:jc w:val="center"/>
              <w:rPr>
                <w:rFonts w:ascii="Times New Roman" w:eastAsia="Times New Roman" w:hAnsi="Times New Roman" w:cs="Times New Roman"/>
                <w:sz w:val="20"/>
                <w:szCs w:val="20"/>
              </w:rPr>
            </w:pPr>
            <w:hyperlink r:id="rId26" w:tgtFrame="_blank" w:history="1">
              <w:r w:rsidR="00CA35E4">
                <w:rPr>
                  <w:rFonts w:ascii="Times New Roman" w:eastAsia="Times New Roman" w:hAnsi="Times New Roman" w:cs="Times New Roman"/>
                  <w:sz w:val="20"/>
                  <w:szCs w:val="20"/>
                </w:rPr>
                <w:t>Администрация</w:t>
              </w:r>
            </w:hyperlink>
            <w:r w:rsidR="00CA35E4">
              <w:rPr>
                <w:rFonts w:ascii="Times New Roman" w:eastAsia="Times New Roman" w:hAnsi="Times New Roman" w:cs="Times New Roman"/>
                <w:sz w:val="20"/>
                <w:szCs w:val="20"/>
              </w:rPr>
              <w:t xml:space="preserve"> Заполярного района,</w:t>
            </w:r>
          </w:p>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 xml:space="preserve">В рамках текущей работы Администрации Заполярного района,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r w:rsidR="00CA35E4" w:rsidRPr="00EF0690" w:rsidTr="00CA35E4">
        <w:trPr>
          <w:gridAfter w:val="2"/>
          <w:wAfter w:w="24" w:type="pct"/>
          <w:trHeight w:val="20"/>
        </w:trPr>
        <w:tc>
          <w:tcPr>
            <w:tcW w:w="257"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1366" w:type="pct"/>
            <w:shd w:val="clear" w:color="000000" w:fill="FFFFFF"/>
            <w:vAlign w:val="center"/>
          </w:tcPr>
          <w:p w:rsidR="00CA35E4" w:rsidRPr="00EF0690" w:rsidRDefault="00CA35E4" w:rsidP="00504652">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Сокращение доли неиспользуемого недвижимого имущества</w:t>
            </w:r>
          </w:p>
        </w:tc>
        <w:tc>
          <w:tcPr>
            <w:tcW w:w="566" w:type="pct"/>
            <w:shd w:val="clear" w:color="000000" w:fill="FFFFFF"/>
            <w:vAlign w:val="center"/>
          </w:tcPr>
          <w:p w:rsidR="00CA35E4" w:rsidRDefault="00CA35E4" w:rsidP="00387BA7">
            <w:pPr>
              <w:spacing w:after="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Канинский</w:t>
            </w:r>
            <w:proofErr w:type="spellEnd"/>
            <w:r>
              <w:rPr>
                <w:rFonts w:ascii="Times New Roman" w:eastAsia="Times New Roman" w:hAnsi="Times New Roman" w:cs="Times New Roman"/>
                <w:sz w:val="20"/>
                <w:szCs w:val="20"/>
              </w:rPr>
              <w:t xml:space="preserve"> сельсовет</w:t>
            </w:r>
          </w:p>
        </w:tc>
        <w:tc>
          <w:tcPr>
            <w:tcW w:w="949" w:type="pct"/>
            <w:shd w:val="clear" w:color="000000" w:fill="FFFFFF"/>
            <w:vAlign w:val="center"/>
          </w:tcPr>
          <w:p w:rsidR="00CA35E4" w:rsidRDefault="00C61A79" w:rsidP="00504652">
            <w:pPr>
              <w:spacing w:after="0"/>
              <w:jc w:val="center"/>
              <w:rPr>
                <w:rFonts w:ascii="Times New Roman" w:eastAsia="Times New Roman" w:hAnsi="Times New Roman" w:cs="Times New Roman"/>
                <w:sz w:val="20"/>
                <w:szCs w:val="20"/>
              </w:rPr>
            </w:pPr>
            <w:hyperlink r:id="rId27" w:tgtFrame="_blank" w:history="1">
              <w:r w:rsidR="00CA35E4">
                <w:rPr>
                  <w:rFonts w:ascii="Times New Roman" w:eastAsia="Times New Roman" w:hAnsi="Times New Roman" w:cs="Times New Roman"/>
                  <w:sz w:val="20"/>
                  <w:szCs w:val="20"/>
                </w:rPr>
                <w:t>Администрация</w:t>
              </w:r>
            </w:hyperlink>
            <w:r w:rsidR="00CA35E4">
              <w:rPr>
                <w:rFonts w:ascii="Times New Roman" w:eastAsia="Times New Roman" w:hAnsi="Times New Roman" w:cs="Times New Roman"/>
                <w:sz w:val="20"/>
                <w:szCs w:val="20"/>
              </w:rPr>
              <w:t xml:space="preserve"> Заполярного района,</w:t>
            </w:r>
          </w:p>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Администрация </w:t>
            </w:r>
            <w:proofErr w:type="spellStart"/>
            <w:r>
              <w:rPr>
                <w:rFonts w:ascii="Times New Roman" w:eastAsia="Times New Roman" w:hAnsi="Times New Roman" w:cs="Times New Roman"/>
                <w:sz w:val="20"/>
                <w:szCs w:val="20"/>
              </w:rPr>
              <w:t>Канинского</w:t>
            </w:r>
            <w:proofErr w:type="spellEnd"/>
            <w:r>
              <w:rPr>
                <w:rFonts w:ascii="Times New Roman" w:eastAsia="Times New Roman" w:hAnsi="Times New Roman" w:cs="Times New Roman"/>
                <w:sz w:val="20"/>
                <w:szCs w:val="20"/>
              </w:rPr>
              <w:t xml:space="preserve"> сельсовета</w:t>
            </w:r>
          </w:p>
        </w:tc>
        <w:tc>
          <w:tcPr>
            <w:tcW w:w="593"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Местный бюджет</w:t>
            </w:r>
          </w:p>
        </w:tc>
        <w:tc>
          <w:tcPr>
            <w:tcW w:w="472" w:type="pct"/>
            <w:shd w:val="clear" w:color="000000" w:fill="FFFFFF"/>
            <w:vAlign w:val="center"/>
          </w:tcPr>
          <w:p w:rsidR="00CA35E4" w:rsidRPr="00EF0690" w:rsidRDefault="00CA35E4" w:rsidP="00504652">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r w:rsidRPr="00CA35E4">
              <w:rPr>
                <w:rFonts w:ascii="Times New Roman" w:eastAsia="Times New Roman" w:hAnsi="Times New Roman" w:cs="Times New Roman"/>
                <w:b/>
                <w:sz w:val="20"/>
                <w:szCs w:val="20"/>
              </w:rPr>
              <w:t>–</w:t>
            </w:r>
            <w:r>
              <w:rPr>
                <w:rFonts w:ascii="Times New Roman" w:eastAsia="Times New Roman" w:hAnsi="Times New Roman" w:cs="Times New Roman"/>
                <w:sz w:val="20"/>
                <w:szCs w:val="20"/>
              </w:rPr>
              <w:t>2030 гг.</w:t>
            </w:r>
          </w:p>
        </w:tc>
        <w:tc>
          <w:tcPr>
            <w:tcW w:w="773" w:type="pct"/>
            <w:shd w:val="clear" w:color="000000" w:fill="FFFFFF"/>
            <w:vAlign w:val="center"/>
          </w:tcPr>
          <w:p w:rsidR="00CA35E4" w:rsidRPr="00EF0690" w:rsidRDefault="00CA35E4" w:rsidP="00504652">
            <w:pPr>
              <w:spacing w:after="0"/>
              <w:jc w:val="center"/>
              <w:rPr>
                <w:rFonts w:ascii="Times New Roman" w:eastAsia="Times New Roman" w:hAnsi="Times New Roman"/>
                <w:sz w:val="20"/>
              </w:rPr>
            </w:pPr>
            <w:r>
              <w:rPr>
                <w:rFonts w:ascii="Times New Roman" w:eastAsia="Times New Roman" w:hAnsi="Times New Roman"/>
                <w:sz w:val="20"/>
              </w:rPr>
              <w:t xml:space="preserve">В рамках текущей работы Администрации Заполярного района, </w:t>
            </w:r>
            <w:proofErr w:type="spellStart"/>
            <w:r>
              <w:rPr>
                <w:rFonts w:ascii="Times New Roman" w:eastAsia="Times New Roman" w:hAnsi="Times New Roman"/>
                <w:sz w:val="20"/>
              </w:rPr>
              <w:t>Канинского</w:t>
            </w:r>
            <w:proofErr w:type="spellEnd"/>
            <w:r>
              <w:rPr>
                <w:rFonts w:ascii="Times New Roman" w:eastAsia="Times New Roman" w:hAnsi="Times New Roman"/>
                <w:sz w:val="20"/>
              </w:rPr>
              <w:t xml:space="preserve"> сельсовета</w:t>
            </w:r>
          </w:p>
        </w:tc>
      </w:tr>
    </w:tbl>
    <w:p w:rsidR="00504652" w:rsidRPr="00F30004" w:rsidRDefault="00504652" w:rsidP="00504652">
      <w:pPr>
        <w:spacing w:after="0" w:line="360" w:lineRule="auto"/>
        <w:ind w:firstLine="709"/>
        <w:jc w:val="both"/>
        <w:rPr>
          <w:rFonts w:ascii="Times New Roman" w:hAnsi="Times New Roman" w:cs="Times New Roman"/>
          <w:sz w:val="24"/>
          <w:szCs w:val="24"/>
        </w:rPr>
      </w:pPr>
    </w:p>
    <w:sectPr w:rsidR="00504652" w:rsidRPr="00F30004" w:rsidSect="0050465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5E4" w:rsidRDefault="00CA35E4" w:rsidP="00910E46">
      <w:pPr>
        <w:spacing w:after="0" w:line="240" w:lineRule="auto"/>
      </w:pPr>
      <w:r>
        <w:separator/>
      </w:r>
    </w:p>
  </w:endnote>
  <w:endnote w:type="continuationSeparator" w:id="0">
    <w:p w:rsidR="00CA35E4" w:rsidRDefault="00CA35E4" w:rsidP="0091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93556"/>
      <w:docPartObj>
        <w:docPartGallery w:val="Page Numbers (Bottom of Page)"/>
        <w:docPartUnique/>
      </w:docPartObj>
    </w:sdtPr>
    <w:sdtEndPr>
      <w:rPr>
        <w:rFonts w:ascii="Times New Roman" w:hAnsi="Times New Roman" w:cs="Times New Roman"/>
        <w:sz w:val="24"/>
        <w:szCs w:val="24"/>
      </w:rPr>
    </w:sdtEndPr>
    <w:sdtContent>
      <w:p w:rsidR="00CA35E4" w:rsidRPr="00CA35E4" w:rsidRDefault="00CA35E4">
        <w:pPr>
          <w:pStyle w:val="af6"/>
          <w:jc w:val="right"/>
          <w:rPr>
            <w:rFonts w:ascii="Times New Roman" w:hAnsi="Times New Roman" w:cs="Times New Roman"/>
            <w:sz w:val="24"/>
            <w:szCs w:val="24"/>
          </w:rPr>
        </w:pPr>
        <w:r w:rsidRPr="00CA35E4">
          <w:rPr>
            <w:rFonts w:ascii="Times New Roman" w:hAnsi="Times New Roman" w:cs="Times New Roman"/>
            <w:sz w:val="24"/>
            <w:szCs w:val="24"/>
          </w:rPr>
          <w:fldChar w:fldCharType="begin"/>
        </w:r>
        <w:r w:rsidRPr="00CA35E4">
          <w:rPr>
            <w:rFonts w:ascii="Times New Roman" w:hAnsi="Times New Roman" w:cs="Times New Roman"/>
            <w:sz w:val="24"/>
            <w:szCs w:val="24"/>
          </w:rPr>
          <w:instrText>PAGE   \* MERGEFORMAT</w:instrText>
        </w:r>
        <w:r w:rsidRPr="00CA35E4">
          <w:rPr>
            <w:rFonts w:ascii="Times New Roman" w:hAnsi="Times New Roman" w:cs="Times New Roman"/>
            <w:sz w:val="24"/>
            <w:szCs w:val="24"/>
          </w:rPr>
          <w:fldChar w:fldCharType="separate"/>
        </w:r>
        <w:r w:rsidR="00C61A79">
          <w:rPr>
            <w:rFonts w:ascii="Times New Roman" w:hAnsi="Times New Roman" w:cs="Times New Roman"/>
            <w:noProof/>
            <w:sz w:val="24"/>
            <w:szCs w:val="24"/>
          </w:rPr>
          <w:t>18</w:t>
        </w:r>
        <w:r w:rsidRPr="00CA35E4">
          <w:rPr>
            <w:rFonts w:ascii="Times New Roman" w:hAnsi="Times New Roman" w:cs="Times New Roman"/>
            <w:sz w:val="24"/>
            <w:szCs w:val="24"/>
          </w:rPr>
          <w:fldChar w:fldCharType="end"/>
        </w:r>
      </w:p>
    </w:sdtContent>
  </w:sdt>
  <w:p w:rsidR="00CA35E4" w:rsidRDefault="00CA35E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5E4" w:rsidRDefault="00CA35E4" w:rsidP="00910E46">
      <w:pPr>
        <w:spacing w:after="0" w:line="240" w:lineRule="auto"/>
      </w:pPr>
      <w:r>
        <w:separator/>
      </w:r>
    </w:p>
  </w:footnote>
  <w:footnote w:type="continuationSeparator" w:id="0">
    <w:p w:rsidR="00CA35E4" w:rsidRDefault="00CA35E4" w:rsidP="00910E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D1A"/>
    <w:multiLevelType w:val="hybridMultilevel"/>
    <w:tmpl w:val="B0541A44"/>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4F60AC"/>
    <w:multiLevelType w:val="hybridMultilevel"/>
    <w:tmpl w:val="0250EE3A"/>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6105C3"/>
    <w:multiLevelType w:val="hybridMultilevel"/>
    <w:tmpl w:val="4FFA8380"/>
    <w:lvl w:ilvl="0" w:tplc="D082B366">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246EF"/>
    <w:multiLevelType w:val="hybridMultilevel"/>
    <w:tmpl w:val="283CDE98"/>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2E50C6"/>
    <w:multiLevelType w:val="hybridMultilevel"/>
    <w:tmpl w:val="0A7CB802"/>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83479"/>
    <w:multiLevelType w:val="hybridMultilevel"/>
    <w:tmpl w:val="CF0C9208"/>
    <w:lvl w:ilvl="0" w:tplc="EEE09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601D50"/>
    <w:multiLevelType w:val="hybridMultilevel"/>
    <w:tmpl w:val="5BA2F3DC"/>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685C28"/>
    <w:multiLevelType w:val="hybridMultilevel"/>
    <w:tmpl w:val="6364491C"/>
    <w:lvl w:ilvl="0" w:tplc="27648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D457ED"/>
    <w:multiLevelType w:val="hybridMultilevel"/>
    <w:tmpl w:val="CC16F4C2"/>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802E86"/>
    <w:multiLevelType w:val="hybridMultilevel"/>
    <w:tmpl w:val="17927E8E"/>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2F181A"/>
    <w:multiLevelType w:val="hybridMultilevel"/>
    <w:tmpl w:val="D6A04396"/>
    <w:lvl w:ilvl="0" w:tplc="B5F89364">
      <w:start w:val="1"/>
      <w:numFmt w:val="decimal"/>
      <w:lvlText w:val="%1."/>
      <w:lvlJc w:val="left"/>
      <w:pPr>
        <w:ind w:left="993" w:hanging="675"/>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nsid w:val="26FC5A9A"/>
    <w:multiLevelType w:val="hybridMultilevel"/>
    <w:tmpl w:val="0CCC718E"/>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477100"/>
    <w:multiLevelType w:val="hybridMultilevel"/>
    <w:tmpl w:val="4B92B454"/>
    <w:lvl w:ilvl="0" w:tplc="809A0D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671330"/>
    <w:multiLevelType w:val="hybridMultilevel"/>
    <w:tmpl w:val="4BA8042E"/>
    <w:lvl w:ilvl="0" w:tplc="1DE67D46">
      <w:start w:val="1"/>
      <w:numFmt w:val="decimal"/>
      <w:lvlText w:val="%1."/>
      <w:lvlJc w:val="left"/>
      <w:pPr>
        <w:ind w:left="1069" w:hanging="360"/>
      </w:pPr>
      <w:rPr>
        <w:rFonts w:hint="default"/>
      </w:rPr>
    </w:lvl>
    <w:lvl w:ilvl="1" w:tplc="BFDCCBF4">
      <w:start w:val="1"/>
      <w:numFmt w:val="decimal"/>
      <w:lvlText w:val="%2)"/>
      <w:lvlJc w:val="left"/>
      <w:pPr>
        <w:ind w:left="2374" w:hanging="94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A6F97"/>
    <w:multiLevelType w:val="hybridMultilevel"/>
    <w:tmpl w:val="8B7ED89A"/>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CD1589"/>
    <w:multiLevelType w:val="hybridMultilevel"/>
    <w:tmpl w:val="977E579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F27949"/>
    <w:multiLevelType w:val="hybridMultilevel"/>
    <w:tmpl w:val="9D789ECE"/>
    <w:lvl w:ilvl="0" w:tplc="3856C0FA">
      <w:start w:val="1"/>
      <w:numFmt w:val="bullet"/>
      <w:lvlText w:val=""/>
      <w:lvlJc w:val="left"/>
      <w:pPr>
        <w:ind w:left="1429" w:hanging="360"/>
      </w:pPr>
      <w:rPr>
        <w:rFonts w:ascii="Symbol" w:hAnsi="Symbol" w:hint="default"/>
      </w:rPr>
    </w:lvl>
    <w:lvl w:ilvl="1" w:tplc="3856C0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2B7A86"/>
    <w:multiLevelType w:val="hybridMultilevel"/>
    <w:tmpl w:val="C8F6FFDC"/>
    <w:lvl w:ilvl="0" w:tplc="51408652">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4B0EBE"/>
    <w:multiLevelType w:val="hybridMultilevel"/>
    <w:tmpl w:val="A8241B98"/>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6EC2BAB"/>
    <w:multiLevelType w:val="hybridMultilevel"/>
    <w:tmpl w:val="D4124ADC"/>
    <w:lvl w:ilvl="0" w:tplc="3856C0F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345307"/>
    <w:multiLevelType w:val="multilevel"/>
    <w:tmpl w:val="239C73C2"/>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513269A"/>
    <w:multiLevelType w:val="hybridMultilevel"/>
    <w:tmpl w:val="43A0E5CA"/>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3856C0FA">
      <w:start w:val="1"/>
      <w:numFmt w:val="bullet"/>
      <w:lvlText w:val=""/>
      <w:lvlJc w:val="left"/>
      <w:pPr>
        <w:ind w:left="2869" w:hanging="360"/>
      </w:pPr>
      <w:rPr>
        <w:rFonts w:ascii="Symbol" w:hAnsi="Symbol" w:hint="default"/>
      </w:rPr>
    </w:lvl>
    <w:lvl w:ilvl="3" w:tplc="3856C0FA">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4F5EBE"/>
    <w:multiLevelType w:val="hybridMultilevel"/>
    <w:tmpl w:val="ACF23B74"/>
    <w:lvl w:ilvl="0" w:tplc="3856C0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3856C0FA">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C555BE"/>
    <w:multiLevelType w:val="hybridMultilevel"/>
    <w:tmpl w:val="DE78538C"/>
    <w:lvl w:ilvl="0" w:tplc="96EA09E6">
      <w:start w:val="1"/>
      <w:numFmt w:val="bullet"/>
      <w:lvlText w:val="-"/>
      <w:lvlJc w:val="left"/>
      <w:pPr>
        <w:ind w:left="1069" w:hanging="360"/>
      </w:pPr>
      <w:rPr>
        <w:rFonts w:ascii="Courier New" w:hAnsi="Courier New" w:hint="default"/>
      </w:rPr>
    </w:lvl>
    <w:lvl w:ilvl="1" w:tplc="BC02148C">
      <w:start w:val="1"/>
      <w:numFmt w:val="decimal"/>
      <w:lvlText w:val="%2."/>
      <w:lvlJc w:val="left"/>
      <w:pPr>
        <w:ind w:left="2359" w:hanging="9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03396F"/>
    <w:multiLevelType w:val="hybridMultilevel"/>
    <w:tmpl w:val="461AAE9C"/>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E35224"/>
    <w:multiLevelType w:val="hybridMultilevel"/>
    <w:tmpl w:val="E62246F0"/>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BF048E"/>
    <w:multiLevelType w:val="hybridMultilevel"/>
    <w:tmpl w:val="C0D665CE"/>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9A39B7"/>
    <w:multiLevelType w:val="hybridMultilevel"/>
    <w:tmpl w:val="C8F6FFDC"/>
    <w:lvl w:ilvl="0" w:tplc="51408652">
      <w:start w:val="1"/>
      <w:numFmt w:val="decimal"/>
      <w:lvlText w:val="%1."/>
      <w:lvlJc w:val="left"/>
      <w:pPr>
        <w:ind w:left="1429" w:hanging="360"/>
      </w:pPr>
      <w:rPr>
        <w:rFonts w:ascii="Times New Roman" w:eastAsiaTheme="minorEastAsia"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AB63D05"/>
    <w:multiLevelType w:val="hybridMultilevel"/>
    <w:tmpl w:val="D55CB96A"/>
    <w:lvl w:ilvl="0" w:tplc="BEE4C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3E5B87"/>
    <w:multiLevelType w:val="hybridMultilevel"/>
    <w:tmpl w:val="4C9C668A"/>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4D5687"/>
    <w:multiLevelType w:val="hybridMultilevel"/>
    <w:tmpl w:val="7DB61276"/>
    <w:lvl w:ilvl="0" w:tplc="1DE67D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FA519FD"/>
    <w:multiLevelType w:val="hybridMultilevel"/>
    <w:tmpl w:val="63A65AB8"/>
    <w:lvl w:ilvl="0" w:tplc="AFE45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3FB7362"/>
    <w:multiLevelType w:val="hybridMultilevel"/>
    <w:tmpl w:val="867EF90E"/>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59B4505"/>
    <w:multiLevelType w:val="hybridMultilevel"/>
    <w:tmpl w:val="206666E2"/>
    <w:lvl w:ilvl="0" w:tplc="D2EE8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7F61FAB"/>
    <w:multiLevelType w:val="hybridMultilevel"/>
    <w:tmpl w:val="7B9C8D9C"/>
    <w:lvl w:ilvl="0" w:tplc="3856C0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17EF8"/>
    <w:multiLevelType w:val="hybridMultilevel"/>
    <w:tmpl w:val="825C9A94"/>
    <w:lvl w:ilvl="0" w:tplc="3856C0FA">
      <w:start w:val="1"/>
      <w:numFmt w:val="bullet"/>
      <w:lvlText w:val=""/>
      <w:lvlJc w:val="left"/>
      <w:pPr>
        <w:ind w:left="1429" w:hanging="360"/>
      </w:pPr>
      <w:rPr>
        <w:rFonts w:ascii="Symbol" w:hAnsi="Symbol" w:hint="default"/>
      </w:rPr>
    </w:lvl>
    <w:lvl w:ilvl="1" w:tplc="3856C0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9F61E1"/>
    <w:multiLevelType w:val="hybridMultilevel"/>
    <w:tmpl w:val="A00C8D7E"/>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A36412"/>
    <w:multiLevelType w:val="hybridMultilevel"/>
    <w:tmpl w:val="B0CC2036"/>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231A7D"/>
    <w:multiLevelType w:val="hybridMultilevel"/>
    <w:tmpl w:val="CEA409FC"/>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577C25"/>
    <w:multiLevelType w:val="hybridMultilevel"/>
    <w:tmpl w:val="D92ACA90"/>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4"/>
  </w:num>
  <w:num w:numId="3">
    <w:abstractNumId w:val="21"/>
  </w:num>
  <w:num w:numId="4">
    <w:abstractNumId w:val="39"/>
  </w:num>
  <w:num w:numId="5">
    <w:abstractNumId w:val="30"/>
  </w:num>
  <w:num w:numId="6">
    <w:abstractNumId w:val="31"/>
  </w:num>
  <w:num w:numId="7">
    <w:abstractNumId w:val="38"/>
  </w:num>
  <w:num w:numId="8">
    <w:abstractNumId w:val="3"/>
  </w:num>
  <w:num w:numId="9">
    <w:abstractNumId w:val="0"/>
  </w:num>
  <w:num w:numId="10">
    <w:abstractNumId w:val="19"/>
  </w:num>
  <w:num w:numId="11">
    <w:abstractNumId w:val="32"/>
  </w:num>
  <w:num w:numId="12">
    <w:abstractNumId w:val="8"/>
  </w:num>
  <w:num w:numId="13">
    <w:abstractNumId w:val="20"/>
  </w:num>
  <w:num w:numId="14">
    <w:abstractNumId w:val="7"/>
  </w:num>
  <w:num w:numId="15">
    <w:abstractNumId w:val="6"/>
  </w:num>
  <w:num w:numId="16">
    <w:abstractNumId w:val="33"/>
  </w:num>
  <w:num w:numId="17">
    <w:abstractNumId w:val="21"/>
  </w:num>
  <w:num w:numId="18">
    <w:abstractNumId w:val="27"/>
  </w:num>
  <w:num w:numId="19">
    <w:abstractNumId w:val="17"/>
  </w:num>
  <w:num w:numId="20">
    <w:abstractNumId w:val="10"/>
  </w:num>
  <w:num w:numId="21">
    <w:abstractNumId w:val="14"/>
  </w:num>
  <w:num w:numId="22">
    <w:abstractNumId w:val="2"/>
  </w:num>
  <w:num w:numId="23">
    <w:abstractNumId w:val="25"/>
  </w:num>
  <w:num w:numId="24">
    <w:abstractNumId w:val="15"/>
  </w:num>
  <w:num w:numId="25">
    <w:abstractNumId w:val="26"/>
  </w:num>
  <w:num w:numId="26">
    <w:abstractNumId w:val="40"/>
  </w:num>
  <w:num w:numId="27">
    <w:abstractNumId w:val="4"/>
  </w:num>
  <w:num w:numId="28">
    <w:abstractNumId w:val="29"/>
  </w:num>
  <w:num w:numId="29">
    <w:abstractNumId w:val="41"/>
  </w:num>
  <w:num w:numId="30">
    <w:abstractNumId w:val="36"/>
  </w:num>
  <w:num w:numId="31">
    <w:abstractNumId w:val="9"/>
  </w:num>
  <w:num w:numId="32">
    <w:abstractNumId w:val="11"/>
  </w:num>
  <w:num w:numId="33">
    <w:abstractNumId w:val="24"/>
  </w:num>
  <w:num w:numId="34">
    <w:abstractNumId w:val="18"/>
  </w:num>
  <w:num w:numId="35">
    <w:abstractNumId w:val="16"/>
  </w:num>
  <w:num w:numId="36">
    <w:abstractNumId w:val="5"/>
  </w:num>
  <w:num w:numId="37">
    <w:abstractNumId w:val="35"/>
  </w:num>
  <w:num w:numId="38">
    <w:abstractNumId w:val="28"/>
  </w:num>
  <w:num w:numId="39">
    <w:abstractNumId w:val="14"/>
  </w:num>
  <w:num w:numId="40">
    <w:abstractNumId w:val="14"/>
  </w:num>
  <w:num w:numId="41">
    <w:abstractNumId w:val="12"/>
  </w:num>
  <w:num w:numId="42">
    <w:abstractNumId w:val="14"/>
  </w:num>
  <w:num w:numId="43">
    <w:abstractNumId w:val="14"/>
  </w:num>
  <w:num w:numId="44">
    <w:abstractNumId w:val="14"/>
  </w:num>
  <w:num w:numId="45">
    <w:abstractNumId w:val="14"/>
  </w:num>
  <w:num w:numId="46">
    <w:abstractNumId w:val="37"/>
  </w:num>
  <w:num w:numId="47">
    <w:abstractNumId w:val="13"/>
  </w:num>
  <w:num w:numId="48">
    <w:abstractNumId w:val="23"/>
  </w:num>
  <w:num w:numId="4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572"/>
    <w:rsid w:val="00005CAD"/>
    <w:rsid w:val="00051866"/>
    <w:rsid w:val="000541F9"/>
    <w:rsid w:val="0006355D"/>
    <w:rsid w:val="00076997"/>
    <w:rsid w:val="00077D16"/>
    <w:rsid w:val="00094CB4"/>
    <w:rsid w:val="000D7A6A"/>
    <w:rsid w:val="000F6DD9"/>
    <w:rsid w:val="00107CD0"/>
    <w:rsid w:val="00114023"/>
    <w:rsid w:val="001255DE"/>
    <w:rsid w:val="00145C63"/>
    <w:rsid w:val="00146AC4"/>
    <w:rsid w:val="00154A00"/>
    <w:rsid w:val="00160435"/>
    <w:rsid w:val="00164320"/>
    <w:rsid w:val="00165132"/>
    <w:rsid w:val="00181499"/>
    <w:rsid w:val="00186050"/>
    <w:rsid w:val="001B12D0"/>
    <w:rsid w:val="0023260E"/>
    <w:rsid w:val="002403C1"/>
    <w:rsid w:val="00255FD3"/>
    <w:rsid w:val="002B23AD"/>
    <w:rsid w:val="002D2553"/>
    <w:rsid w:val="002F52B0"/>
    <w:rsid w:val="00356621"/>
    <w:rsid w:val="00383656"/>
    <w:rsid w:val="00387BA7"/>
    <w:rsid w:val="00390C5E"/>
    <w:rsid w:val="00396F56"/>
    <w:rsid w:val="003A2F67"/>
    <w:rsid w:val="003C28AF"/>
    <w:rsid w:val="00406098"/>
    <w:rsid w:val="00454EF0"/>
    <w:rsid w:val="00461B10"/>
    <w:rsid w:val="0047628D"/>
    <w:rsid w:val="004776EC"/>
    <w:rsid w:val="0049052A"/>
    <w:rsid w:val="004B5BA1"/>
    <w:rsid w:val="004E0344"/>
    <w:rsid w:val="004E371B"/>
    <w:rsid w:val="004E612D"/>
    <w:rsid w:val="004F3B00"/>
    <w:rsid w:val="00504652"/>
    <w:rsid w:val="00506BB2"/>
    <w:rsid w:val="00515689"/>
    <w:rsid w:val="00537DB0"/>
    <w:rsid w:val="00541006"/>
    <w:rsid w:val="00571B73"/>
    <w:rsid w:val="00575897"/>
    <w:rsid w:val="00576FAF"/>
    <w:rsid w:val="00584906"/>
    <w:rsid w:val="005A3CB7"/>
    <w:rsid w:val="005B49DD"/>
    <w:rsid w:val="005D72F6"/>
    <w:rsid w:val="005E40F3"/>
    <w:rsid w:val="005F1231"/>
    <w:rsid w:val="00603EEB"/>
    <w:rsid w:val="00611A8A"/>
    <w:rsid w:val="00621CBE"/>
    <w:rsid w:val="00633833"/>
    <w:rsid w:val="006365D8"/>
    <w:rsid w:val="00637122"/>
    <w:rsid w:val="006554D2"/>
    <w:rsid w:val="00667BA4"/>
    <w:rsid w:val="00675CAE"/>
    <w:rsid w:val="00684CE4"/>
    <w:rsid w:val="006A6299"/>
    <w:rsid w:val="006B0174"/>
    <w:rsid w:val="006C0BF6"/>
    <w:rsid w:val="006D0BBF"/>
    <w:rsid w:val="006E3E66"/>
    <w:rsid w:val="006F4579"/>
    <w:rsid w:val="00725165"/>
    <w:rsid w:val="00725487"/>
    <w:rsid w:val="00755E4F"/>
    <w:rsid w:val="007647BC"/>
    <w:rsid w:val="00797FBD"/>
    <w:rsid w:val="007E1CE2"/>
    <w:rsid w:val="007F1D6B"/>
    <w:rsid w:val="008111F1"/>
    <w:rsid w:val="00854FC9"/>
    <w:rsid w:val="0088378D"/>
    <w:rsid w:val="00890354"/>
    <w:rsid w:val="008A510B"/>
    <w:rsid w:val="008C18F7"/>
    <w:rsid w:val="008C1D6E"/>
    <w:rsid w:val="00902BD0"/>
    <w:rsid w:val="009079D7"/>
    <w:rsid w:val="00910E46"/>
    <w:rsid w:val="0095464F"/>
    <w:rsid w:val="009850B1"/>
    <w:rsid w:val="00997AD4"/>
    <w:rsid w:val="009A3E30"/>
    <w:rsid w:val="009E009C"/>
    <w:rsid w:val="009F0B84"/>
    <w:rsid w:val="00A03FD9"/>
    <w:rsid w:val="00A227AC"/>
    <w:rsid w:val="00A55587"/>
    <w:rsid w:val="00A623C0"/>
    <w:rsid w:val="00A735AE"/>
    <w:rsid w:val="00A817B1"/>
    <w:rsid w:val="00A81C99"/>
    <w:rsid w:val="00A81D0C"/>
    <w:rsid w:val="00A97C28"/>
    <w:rsid w:val="00AE6769"/>
    <w:rsid w:val="00AF2C1F"/>
    <w:rsid w:val="00AF4B30"/>
    <w:rsid w:val="00B35D5E"/>
    <w:rsid w:val="00B368E7"/>
    <w:rsid w:val="00B771A6"/>
    <w:rsid w:val="00B84EE8"/>
    <w:rsid w:val="00B85441"/>
    <w:rsid w:val="00BA1940"/>
    <w:rsid w:val="00BB5BA8"/>
    <w:rsid w:val="00BC45AE"/>
    <w:rsid w:val="00BD7661"/>
    <w:rsid w:val="00BE1321"/>
    <w:rsid w:val="00BE1787"/>
    <w:rsid w:val="00BE2298"/>
    <w:rsid w:val="00BF0BE2"/>
    <w:rsid w:val="00C02DD4"/>
    <w:rsid w:val="00C172F9"/>
    <w:rsid w:val="00C251AB"/>
    <w:rsid w:val="00C255D4"/>
    <w:rsid w:val="00C3339A"/>
    <w:rsid w:val="00C61A79"/>
    <w:rsid w:val="00C6441F"/>
    <w:rsid w:val="00C64B9C"/>
    <w:rsid w:val="00C67A0B"/>
    <w:rsid w:val="00C74145"/>
    <w:rsid w:val="00C748CF"/>
    <w:rsid w:val="00C75542"/>
    <w:rsid w:val="00C75572"/>
    <w:rsid w:val="00C929BA"/>
    <w:rsid w:val="00C9530D"/>
    <w:rsid w:val="00CA35E4"/>
    <w:rsid w:val="00CB0D55"/>
    <w:rsid w:val="00CD3360"/>
    <w:rsid w:val="00CD7A16"/>
    <w:rsid w:val="00CE2BD6"/>
    <w:rsid w:val="00CF6DAE"/>
    <w:rsid w:val="00D15255"/>
    <w:rsid w:val="00D673DE"/>
    <w:rsid w:val="00D86607"/>
    <w:rsid w:val="00DB5B9F"/>
    <w:rsid w:val="00DC01E5"/>
    <w:rsid w:val="00DC5341"/>
    <w:rsid w:val="00DD3E70"/>
    <w:rsid w:val="00DD66B7"/>
    <w:rsid w:val="00DE1917"/>
    <w:rsid w:val="00DE22BC"/>
    <w:rsid w:val="00DE6498"/>
    <w:rsid w:val="00E00114"/>
    <w:rsid w:val="00E27416"/>
    <w:rsid w:val="00E5344C"/>
    <w:rsid w:val="00E74A9A"/>
    <w:rsid w:val="00E75AF8"/>
    <w:rsid w:val="00E8338C"/>
    <w:rsid w:val="00E85BFA"/>
    <w:rsid w:val="00E96778"/>
    <w:rsid w:val="00ED130A"/>
    <w:rsid w:val="00ED25E9"/>
    <w:rsid w:val="00ED350C"/>
    <w:rsid w:val="00F006FD"/>
    <w:rsid w:val="00F30004"/>
    <w:rsid w:val="00F56AFD"/>
    <w:rsid w:val="00F70A6F"/>
    <w:rsid w:val="00F7470D"/>
    <w:rsid w:val="00F85428"/>
    <w:rsid w:val="00FA7207"/>
    <w:rsid w:val="00FB0997"/>
    <w:rsid w:val="00FB3E1A"/>
    <w:rsid w:val="00FC3B18"/>
    <w:rsid w:val="00FE737A"/>
    <w:rsid w:val="00FF6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E6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647BC"/>
    <w:pPr>
      <w:keepNext/>
      <w:keepLines/>
      <w:spacing w:before="120" w:after="120"/>
      <w:jc w:val="center"/>
      <w:outlineLvl w:val="1"/>
    </w:pPr>
    <w:rPr>
      <w:rFonts w:ascii="Times New Roman" w:eastAsiaTheme="majorEastAsia" w:hAnsi="Times New Roman" w:cstheme="majorBidi"/>
      <w:b/>
      <w:bCs/>
      <w:sz w:val="24"/>
      <w:szCs w:val="26"/>
    </w:rPr>
  </w:style>
  <w:style w:type="paragraph" w:styleId="3">
    <w:name w:val="heading 3"/>
    <w:basedOn w:val="a0"/>
    <w:next w:val="a0"/>
    <w:link w:val="30"/>
    <w:uiPriority w:val="9"/>
    <w:semiHidden/>
    <w:unhideWhenUsed/>
    <w:qFormat/>
    <w:rsid w:val="00B771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77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7647BC"/>
    <w:rPr>
      <w:rFonts w:ascii="Times New Roman" w:eastAsiaTheme="majorEastAsia" w:hAnsi="Times New Roman" w:cstheme="majorBidi"/>
      <w:b/>
      <w:bCs/>
      <w:sz w:val="24"/>
      <w:szCs w:val="26"/>
    </w:rPr>
  </w:style>
  <w:style w:type="paragraph" w:customStyle="1" w:styleId="a4">
    <w:name w:val="Абзац"/>
    <w:basedOn w:val="a0"/>
    <w:link w:val="a5"/>
    <w:qFormat/>
    <w:rsid w:val="00C75572"/>
    <w:pPr>
      <w:spacing w:before="120" w:after="60" w:line="240" w:lineRule="auto"/>
      <w:ind w:firstLine="567"/>
      <w:jc w:val="both"/>
    </w:pPr>
    <w:rPr>
      <w:rFonts w:eastAsia="Times New Roman" w:cs="Times New Roman"/>
      <w:sz w:val="24"/>
      <w:szCs w:val="24"/>
    </w:rPr>
  </w:style>
  <w:style w:type="character" w:customStyle="1" w:styleId="a5">
    <w:name w:val="Абзац Знак"/>
    <w:link w:val="a4"/>
    <w:rsid w:val="00C75572"/>
    <w:rPr>
      <w:rFonts w:eastAsia="Times New Roman" w:cs="Times New Roman"/>
      <w:sz w:val="24"/>
      <w:szCs w:val="24"/>
      <w:lang w:eastAsia="ru-RU"/>
    </w:rPr>
  </w:style>
  <w:style w:type="paragraph" w:customStyle="1" w:styleId="G">
    <w:name w:val="G_Обычный текст"/>
    <w:basedOn w:val="a4"/>
    <w:link w:val="G0"/>
    <w:qFormat/>
    <w:rsid w:val="00C75572"/>
    <w:rPr>
      <w:rFonts w:ascii="Calibri" w:hAnsi="Calibri"/>
      <w:lang w:eastAsia="ar-SA" w:bidi="en-US"/>
    </w:rPr>
  </w:style>
  <w:style w:type="character" w:customStyle="1" w:styleId="G0">
    <w:name w:val="G_Обычный текст Знак"/>
    <w:link w:val="G"/>
    <w:rsid w:val="00C75572"/>
    <w:rPr>
      <w:rFonts w:ascii="Calibri" w:eastAsia="Times New Roman" w:hAnsi="Calibri" w:cs="Times New Roman"/>
      <w:sz w:val="24"/>
      <w:szCs w:val="24"/>
      <w:lang w:eastAsia="ar-SA" w:bidi="en-US"/>
    </w:rPr>
  </w:style>
  <w:style w:type="paragraph" w:styleId="a6">
    <w:name w:val="Balloon Text"/>
    <w:basedOn w:val="a0"/>
    <w:link w:val="a7"/>
    <w:uiPriority w:val="99"/>
    <w:semiHidden/>
    <w:unhideWhenUsed/>
    <w:rsid w:val="00145C6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45C63"/>
    <w:rPr>
      <w:rFonts w:ascii="Tahoma" w:hAnsi="Tahoma" w:cs="Tahoma"/>
      <w:sz w:val="16"/>
      <w:szCs w:val="16"/>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35"/>
    <w:unhideWhenUsed/>
    <w:qFormat/>
    <w:rsid w:val="00A81C99"/>
    <w:pPr>
      <w:spacing w:line="240" w:lineRule="auto"/>
    </w:pPr>
    <w:rPr>
      <w:b/>
      <w:bCs/>
      <w:color w:val="4F81BD" w:themeColor="accent1"/>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35"/>
    <w:locked/>
    <w:rsid w:val="006D0BBF"/>
    <w:rPr>
      <w:b/>
      <w:bCs/>
      <w:color w:val="4F81BD" w:themeColor="accent1"/>
      <w:sz w:val="18"/>
      <w:szCs w:val="18"/>
    </w:rPr>
  </w:style>
  <w:style w:type="paragraph" w:styleId="a9">
    <w:name w:val="Body Text"/>
    <w:aliases w:val=" Знак1 Знак Знак Знак Знак, Знак1 Знак Знак Знак"/>
    <w:basedOn w:val="a0"/>
    <w:link w:val="aa"/>
    <w:unhideWhenUsed/>
    <w:rsid w:val="00675CAE"/>
    <w:pPr>
      <w:spacing w:before="200" w:after="120" w:line="360" w:lineRule="auto"/>
      <w:ind w:firstLine="709"/>
      <w:jc w:val="both"/>
    </w:pPr>
    <w:rPr>
      <w:rFonts w:ascii="Calibri" w:eastAsia="Times New Roman" w:hAnsi="Calibri" w:cs="Times New Roman"/>
      <w:sz w:val="24"/>
      <w:szCs w:val="24"/>
      <w:lang w:val="en-US"/>
    </w:rPr>
  </w:style>
  <w:style w:type="character" w:customStyle="1" w:styleId="aa">
    <w:name w:val="Основной текст Знак"/>
    <w:aliases w:val=" Знак1 Знак Знак Знак Знак Знак, Знак1 Знак Знак Знак Знак1"/>
    <w:basedOn w:val="a1"/>
    <w:link w:val="a9"/>
    <w:rsid w:val="00675CAE"/>
    <w:rPr>
      <w:rFonts w:ascii="Calibri" w:eastAsia="Times New Roman" w:hAnsi="Calibri" w:cs="Times New Roman"/>
      <w:sz w:val="24"/>
      <w:szCs w:val="24"/>
      <w:lang w:val="en-US"/>
    </w:rPr>
  </w:style>
  <w:style w:type="paragraph" w:styleId="ab">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0"/>
    <w:link w:val="ac"/>
    <w:uiPriority w:val="99"/>
    <w:qFormat/>
    <w:rsid w:val="00DD66B7"/>
    <w:pPr>
      <w:ind w:left="720"/>
      <w:contextualSpacing/>
    </w:pPr>
  </w:style>
  <w:style w:type="character" w:customStyle="1" w:styleId="ac">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b"/>
    <w:uiPriority w:val="99"/>
    <w:locked/>
    <w:rsid w:val="00DD66B7"/>
  </w:style>
  <w:style w:type="table" w:styleId="ad">
    <w:name w:val="Table Grid"/>
    <w:basedOn w:val="a2"/>
    <w:uiPriority w:val="59"/>
    <w:rsid w:val="00DD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DE6498"/>
    <w:rPr>
      <w:rFonts w:asciiTheme="majorHAnsi" w:eastAsiaTheme="majorEastAsia" w:hAnsiTheme="majorHAnsi" w:cstheme="majorBidi"/>
      <w:b/>
      <w:bCs/>
      <w:color w:val="365F91" w:themeColor="accent1" w:themeShade="BF"/>
      <w:sz w:val="28"/>
      <w:szCs w:val="28"/>
    </w:rPr>
  </w:style>
  <w:style w:type="paragraph" w:customStyle="1" w:styleId="paragraphscxw212248255bcx2">
    <w:name w:val="paragraph scxw212248255 bcx2"/>
    <w:basedOn w:val="a0"/>
    <w:uiPriority w:val="99"/>
    <w:rsid w:val="00902BD0"/>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902BD0"/>
    <w:rPr>
      <w:rFonts w:cs="Times New Roman"/>
    </w:rPr>
  </w:style>
  <w:style w:type="character" w:customStyle="1" w:styleId="eopscxw212248255bcx2">
    <w:name w:val="eop scxw212248255 bcx2"/>
    <w:uiPriority w:val="99"/>
    <w:rsid w:val="00902BD0"/>
    <w:rPr>
      <w:rFonts w:cs="Times New Roman"/>
    </w:rPr>
  </w:style>
  <w:style w:type="paragraph" w:customStyle="1" w:styleId="S1">
    <w:name w:val="S_Заголовок 1"/>
    <w:basedOn w:val="1"/>
    <w:rsid w:val="007E1CE2"/>
    <w:pPr>
      <w:pageBreakBefore/>
      <w:numPr>
        <w:numId w:val="21"/>
      </w:numPr>
      <w:spacing w:before="240" w:after="120" w:line="360" w:lineRule="auto"/>
      <w:jc w:val="center"/>
    </w:pPr>
    <w:rPr>
      <w:rFonts w:ascii="Times New Roman" w:eastAsia="Times New Roman" w:hAnsi="Times New Roman" w:cs="Times New Roman"/>
      <w:caps/>
      <w:color w:val="auto"/>
      <w:sz w:val="24"/>
      <w:szCs w:val="24"/>
    </w:rPr>
  </w:style>
  <w:style w:type="paragraph" w:customStyle="1" w:styleId="S2">
    <w:name w:val="S_Заголовок 2"/>
    <w:basedOn w:val="2"/>
    <w:autoRedefine/>
    <w:rsid w:val="00DE1917"/>
    <w:pPr>
      <w:keepNext w:val="0"/>
      <w:keepLines w:val="0"/>
      <w:numPr>
        <w:ilvl w:val="1"/>
        <w:numId w:val="3"/>
      </w:numPr>
      <w:tabs>
        <w:tab w:val="left" w:pos="1134"/>
      </w:tabs>
      <w:spacing w:line="360" w:lineRule="auto"/>
      <w:ind w:left="641" w:hanging="357"/>
    </w:pPr>
    <w:rPr>
      <w:rFonts w:cs="Times New Roman"/>
      <w:bCs w:val="0"/>
      <w:szCs w:val="24"/>
    </w:rPr>
  </w:style>
  <w:style w:type="paragraph" w:customStyle="1" w:styleId="S3">
    <w:name w:val="S_Заголовок 3"/>
    <w:basedOn w:val="3"/>
    <w:rsid w:val="00B771A6"/>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B771A6"/>
    <w:pPr>
      <w:keepNext w:val="0"/>
      <w:keepLines w:val="0"/>
      <w:spacing w:before="0" w:line="360" w:lineRule="auto"/>
      <w:jc w:val="both"/>
    </w:pPr>
    <w:rPr>
      <w:rFonts w:ascii="Times New Roman" w:eastAsia="Times New Roman" w:hAnsi="Times New Roman" w:cs="Times New Roman"/>
      <w:b w:val="0"/>
      <w:bCs w:val="0"/>
      <w:iCs w:val="0"/>
      <w:color w:val="auto"/>
      <w:sz w:val="24"/>
      <w:szCs w:val="24"/>
    </w:rPr>
  </w:style>
  <w:style w:type="character" w:customStyle="1" w:styleId="30">
    <w:name w:val="Заголовок 3 Знак"/>
    <w:basedOn w:val="a1"/>
    <w:link w:val="3"/>
    <w:uiPriority w:val="9"/>
    <w:semiHidden/>
    <w:rsid w:val="00B771A6"/>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B771A6"/>
    <w:rPr>
      <w:rFonts w:asciiTheme="majorHAnsi" w:eastAsiaTheme="majorEastAsia" w:hAnsiTheme="majorHAnsi" w:cstheme="majorBidi"/>
      <w:b/>
      <w:bCs/>
      <w:i/>
      <w:iCs/>
      <w:color w:val="4F81BD" w:themeColor="accent1"/>
    </w:rPr>
  </w:style>
  <w:style w:type="paragraph" w:styleId="ae">
    <w:name w:val="Normal (Web)"/>
    <w:aliases w:val="Обычный (Web)1,Обычный (веб) Знак Знак,Обычный (Web) Знак Знак Знак,Обычный (Web),Обычный (веб)3"/>
    <w:basedOn w:val="a0"/>
    <w:link w:val="af"/>
    <w:uiPriority w:val="99"/>
    <w:unhideWhenUsed/>
    <w:qFormat/>
    <w:rsid w:val="00A03FD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f">
    <w:name w:val="Обычный (веб) Знак"/>
    <w:aliases w:val="Обычный (Web)1 Знак,Обычный (веб) Знак Знак Знак,Обычный (Web) Знак Знак Знак Знак,Обычный (Web) Знак,Обычный (веб)3 Знак"/>
    <w:link w:val="ae"/>
    <w:uiPriority w:val="99"/>
    <w:locked/>
    <w:rsid w:val="00A03FD9"/>
    <w:rPr>
      <w:rFonts w:ascii="Times New Roman" w:eastAsia="Times New Roman" w:hAnsi="Times New Roman" w:cs="Times New Roman"/>
      <w:sz w:val="24"/>
      <w:szCs w:val="24"/>
      <w:lang w:eastAsia="ru-RU"/>
    </w:rPr>
  </w:style>
  <w:style w:type="paragraph" w:styleId="af0">
    <w:name w:val="TOC Heading"/>
    <w:basedOn w:val="1"/>
    <w:next w:val="a0"/>
    <w:uiPriority w:val="39"/>
    <w:semiHidden/>
    <w:unhideWhenUsed/>
    <w:qFormat/>
    <w:rsid w:val="00454EF0"/>
    <w:pPr>
      <w:outlineLvl w:val="9"/>
    </w:pPr>
  </w:style>
  <w:style w:type="paragraph" w:styleId="22">
    <w:name w:val="toc 2"/>
    <w:basedOn w:val="a0"/>
    <w:next w:val="a0"/>
    <w:autoRedefine/>
    <w:uiPriority w:val="39"/>
    <w:unhideWhenUsed/>
    <w:rsid w:val="00C251AB"/>
    <w:pPr>
      <w:tabs>
        <w:tab w:val="left" w:pos="709"/>
        <w:tab w:val="right" w:leader="dot" w:pos="9345"/>
      </w:tabs>
      <w:spacing w:after="100"/>
      <w:ind w:left="220"/>
      <w:jc w:val="both"/>
    </w:pPr>
  </w:style>
  <w:style w:type="paragraph" w:styleId="11">
    <w:name w:val="toc 1"/>
    <w:basedOn w:val="a0"/>
    <w:next w:val="a0"/>
    <w:autoRedefine/>
    <w:uiPriority w:val="39"/>
    <w:unhideWhenUsed/>
    <w:rsid w:val="00454EF0"/>
    <w:pPr>
      <w:spacing w:after="100"/>
    </w:pPr>
  </w:style>
  <w:style w:type="character" w:styleId="af1">
    <w:name w:val="Hyperlink"/>
    <w:basedOn w:val="a1"/>
    <w:uiPriority w:val="99"/>
    <w:unhideWhenUsed/>
    <w:rsid w:val="00454EF0"/>
    <w:rPr>
      <w:color w:val="0000FF" w:themeColor="hyperlink"/>
      <w:u w:val="single"/>
    </w:rPr>
  </w:style>
  <w:style w:type="character" w:customStyle="1" w:styleId="af2">
    <w:name w:val="Список Знак"/>
    <w:link w:val="a"/>
    <w:locked/>
    <w:rsid w:val="00890354"/>
    <w:rPr>
      <w:rFonts w:ascii="Calibri" w:hAnsi="Calibri"/>
      <w:sz w:val="24"/>
      <w:szCs w:val="24"/>
      <w:lang w:eastAsia="ru-RU"/>
    </w:rPr>
  </w:style>
  <w:style w:type="paragraph" w:styleId="a">
    <w:name w:val="List"/>
    <w:basedOn w:val="a0"/>
    <w:link w:val="af2"/>
    <w:unhideWhenUsed/>
    <w:rsid w:val="00890354"/>
    <w:pPr>
      <w:numPr>
        <w:numId w:val="16"/>
      </w:numPr>
      <w:tabs>
        <w:tab w:val="left" w:pos="708"/>
      </w:tabs>
      <w:snapToGrid w:val="0"/>
      <w:spacing w:after="60" w:line="240" w:lineRule="auto"/>
      <w:jc w:val="both"/>
    </w:pPr>
    <w:rPr>
      <w:rFonts w:ascii="Calibri" w:hAnsi="Calibri"/>
      <w:sz w:val="24"/>
      <w:szCs w:val="24"/>
    </w:rPr>
  </w:style>
  <w:style w:type="character" w:customStyle="1" w:styleId="12">
    <w:name w:val="Основной текст Знак1"/>
    <w:aliases w:val="Знак1 Знак Знак Знак Знак Знак1,Знак1 Знак Знак Знак Знак2"/>
    <w:basedOn w:val="a1"/>
    <w:uiPriority w:val="99"/>
    <w:rsid w:val="00C74145"/>
    <w:rPr>
      <w:rFonts w:ascii="Times New Roman" w:eastAsia="Times New Roman" w:hAnsi="Times New Roman" w:cs="Times New Roman"/>
      <w:sz w:val="24"/>
      <w:szCs w:val="24"/>
      <w:lang w:eastAsia="ru-RU"/>
    </w:rPr>
  </w:style>
  <w:style w:type="paragraph" w:customStyle="1" w:styleId="af3">
    <w:name w:val="ГОСТ таблица внутри"/>
    <w:basedOn w:val="a0"/>
    <w:qFormat/>
    <w:rsid w:val="00C74145"/>
    <w:pPr>
      <w:spacing w:after="0" w:line="240" w:lineRule="auto"/>
      <w:jc w:val="center"/>
    </w:pPr>
    <w:rPr>
      <w:rFonts w:ascii="Times New Roman" w:eastAsia="Times New Roman" w:hAnsi="Times New Roman" w:cs="Times New Roman"/>
      <w:sz w:val="20"/>
      <w:szCs w:val="24"/>
    </w:rPr>
  </w:style>
  <w:style w:type="character" w:customStyle="1" w:styleId="31">
    <w:name w:val="Основной текст (3)_"/>
    <w:basedOn w:val="a1"/>
    <w:link w:val="32"/>
    <w:rsid w:val="00C3339A"/>
    <w:rPr>
      <w:rFonts w:ascii="Times New Roman" w:eastAsia="Times New Roman" w:hAnsi="Times New Roman"/>
      <w:b/>
      <w:bCs/>
      <w:spacing w:val="-5"/>
      <w:sz w:val="21"/>
      <w:szCs w:val="21"/>
      <w:shd w:val="clear" w:color="auto" w:fill="FFFFFF"/>
    </w:rPr>
  </w:style>
  <w:style w:type="character" w:customStyle="1" w:styleId="311pt0pt">
    <w:name w:val="Основной текст (3) + 11 pt;Не полужирный;Интервал 0 pt"/>
    <w:basedOn w:val="31"/>
    <w:rsid w:val="00C3339A"/>
    <w:rPr>
      <w:rFonts w:ascii="Times New Roman" w:eastAsia="Times New Roman" w:hAnsi="Times New Roman"/>
      <w:b/>
      <w:bCs/>
      <w:color w:val="000000"/>
      <w:spacing w:val="-1"/>
      <w:w w:val="100"/>
      <w:position w:val="0"/>
      <w:sz w:val="22"/>
      <w:szCs w:val="22"/>
      <w:shd w:val="clear" w:color="auto" w:fill="FFFFFF"/>
      <w:lang w:val="ru-RU"/>
    </w:rPr>
  </w:style>
  <w:style w:type="paragraph" w:customStyle="1" w:styleId="32">
    <w:name w:val="Основной текст (3)"/>
    <w:basedOn w:val="a0"/>
    <w:link w:val="31"/>
    <w:rsid w:val="00C3339A"/>
    <w:pPr>
      <w:widowControl w:val="0"/>
      <w:shd w:val="clear" w:color="auto" w:fill="FFFFFF"/>
      <w:spacing w:before="3120" w:after="60" w:line="0" w:lineRule="atLeast"/>
    </w:pPr>
    <w:rPr>
      <w:rFonts w:ascii="Times New Roman" w:eastAsia="Times New Roman" w:hAnsi="Times New Roman"/>
      <w:b/>
      <w:bCs/>
      <w:spacing w:val="-5"/>
      <w:sz w:val="21"/>
      <w:szCs w:val="21"/>
    </w:rPr>
  </w:style>
  <w:style w:type="paragraph" w:customStyle="1" w:styleId="311pt">
    <w:name w:val="Основной текст (3) + 11 pt"/>
    <w:aliases w:val="Не полужирный,Интервал 0 pt"/>
    <w:basedOn w:val="S2"/>
    <w:rsid w:val="00C64B9C"/>
  </w:style>
  <w:style w:type="paragraph" w:customStyle="1" w:styleId="33">
    <w:name w:val="Основной текст3"/>
    <w:basedOn w:val="a0"/>
    <w:rsid w:val="00ED350C"/>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ED350C"/>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ED350C"/>
    <w:rPr>
      <w:rFonts w:ascii="Times New Roman" w:eastAsia="Times New Roman" w:hAnsi="Times New Roman" w:cs="Times New Roman"/>
      <w:sz w:val="24"/>
      <w:szCs w:val="24"/>
      <w:lang w:eastAsia="ru-RU"/>
    </w:rPr>
  </w:style>
  <w:style w:type="paragraph" w:styleId="af4">
    <w:name w:val="header"/>
    <w:basedOn w:val="a0"/>
    <w:link w:val="af5"/>
    <w:uiPriority w:val="99"/>
    <w:unhideWhenUsed/>
    <w:rsid w:val="00910E46"/>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910E46"/>
  </w:style>
  <w:style w:type="paragraph" w:styleId="af6">
    <w:name w:val="footer"/>
    <w:basedOn w:val="a0"/>
    <w:link w:val="af7"/>
    <w:uiPriority w:val="99"/>
    <w:unhideWhenUsed/>
    <w:rsid w:val="00910E46"/>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910E46"/>
  </w:style>
  <w:style w:type="paragraph" w:customStyle="1" w:styleId="af8">
    <w:name w:val="ООО  «Институт Территориального Планирования"/>
    <w:basedOn w:val="a0"/>
    <w:link w:val="af9"/>
    <w:rsid w:val="00A817B1"/>
    <w:pPr>
      <w:spacing w:before="200" w:line="360" w:lineRule="auto"/>
      <w:ind w:left="709"/>
      <w:jc w:val="right"/>
    </w:pPr>
    <w:rPr>
      <w:rFonts w:ascii="Calibri" w:eastAsia="Times New Roman" w:hAnsi="Calibri" w:cs="Times New Roman"/>
      <w:sz w:val="24"/>
      <w:szCs w:val="24"/>
      <w:lang w:val="x-none" w:eastAsia="x-none"/>
    </w:rPr>
  </w:style>
  <w:style w:type="character" w:customStyle="1" w:styleId="af9">
    <w:name w:val="ООО  «Институт Территориального Планирования Знак"/>
    <w:link w:val="af8"/>
    <w:rsid w:val="00A817B1"/>
    <w:rPr>
      <w:rFonts w:ascii="Calibri" w:eastAsia="Times New Roman" w:hAnsi="Calibri" w:cs="Times New Roman"/>
      <w:sz w:val="24"/>
      <w:szCs w:val="24"/>
      <w:lang w:val="x-none" w:eastAsia="x-none"/>
    </w:rPr>
  </w:style>
  <w:style w:type="paragraph" w:customStyle="1" w:styleId="ConsPlusTitle">
    <w:name w:val="ConsPlusTitle"/>
    <w:rsid w:val="00CA35E4"/>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E6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647BC"/>
    <w:pPr>
      <w:keepNext/>
      <w:keepLines/>
      <w:spacing w:before="120" w:after="120"/>
      <w:jc w:val="center"/>
      <w:outlineLvl w:val="1"/>
    </w:pPr>
    <w:rPr>
      <w:rFonts w:ascii="Times New Roman" w:eastAsiaTheme="majorEastAsia" w:hAnsi="Times New Roman" w:cstheme="majorBidi"/>
      <w:b/>
      <w:bCs/>
      <w:sz w:val="24"/>
      <w:szCs w:val="26"/>
    </w:rPr>
  </w:style>
  <w:style w:type="paragraph" w:styleId="3">
    <w:name w:val="heading 3"/>
    <w:basedOn w:val="a0"/>
    <w:next w:val="a0"/>
    <w:link w:val="30"/>
    <w:uiPriority w:val="9"/>
    <w:semiHidden/>
    <w:unhideWhenUsed/>
    <w:qFormat/>
    <w:rsid w:val="00B771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77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7647BC"/>
    <w:rPr>
      <w:rFonts w:ascii="Times New Roman" w:eastAsiaTheme="majorEastAsia" w:hAnsi="Times New Roman" w:cstheme="majorBidi"/>
      <w:b/>
      <w:bCs/>
      <w:sz w:val="24"/>
      <w:szCs w:val="26"/>
    </w:rPr>
  </w:style>
  <w:style w:type="paragraph" w:customStyle="1" w:styleId="a4">
    <w:name w:val="Абзац"/>
    <w:basedOn w:val="a0"/>
    <w:link w:val="a5"/>
    <w:qFormat/>
    <w:rsid w:val="00C75572"/>
    <w:pPr>
      <w:spacing w:before="120" w:after="60" w:line="240" w:lineRule="auto"/>
      <w:ind w:firstLine="567"/>
      <w:jc w:val="both"/>
    </w:pPr>
    <w:rPr>
      <w:rFonts w:eastAsia="Times New Roman" w:cs="Times New Roman"/>
      <w:sz w:val="24"/>
      <w:szCs w:val="24"/>
    </w:rPr>
  </w:style>
  <w:style w:type="character" w:customStyle="1" w:styleId="a5">
    <w:name w:val="Абзац Знак"/>
    <w:link w:val="a4"/>
    <w:rsid w:val="00C75572"/>
    <w:rPr>
      <w:rFonts w:eastAsia="Times New Roman" w:cs="Times New Roman"/>
      <w:sz w:val="24"/>
      <w:szCs w:val="24"/>
      <w:lang w:eastAsia="ru-RU"/>
    </w:rPr>
  </w:style>
  <w:style w:type="paragraph" w:customStyle="1" w:styleId="G">
    <w:name w:val="G_Обычный текст"/>
    <w:basedOn w:val="a4"/>
    <w:link w:val="G0"/>
    <w:qFormat/>
    <w:rsid w:val="00C75572"/>
    <w:rPr>
      <w:rFonts w:ascii="Calibri" w:hAnsi="Calibri"/>
      <w:lang w:eastAsia="ar-SA" w:bidi="en-US"/>
    </w:rPr>
  </w:style>
  <w:style w:type="character" w:customStyle="1" w:styleId="G0">
    <w:name w:val="G_Обычный текст Знак"/>
    <w:link w:val="G"/>
    <w:rsid w:val="00C75572"/>
    <w:rPr>
      <w:rFonts w:ascii="Calibri" w:eastAsia="Times New Roman" w:hAnsi="Calibri" w:cs="Times New Roman"/>
      <w:sz w:val="24"/>
      <w:szCs w:val="24"/>
      <w:lang w:eastAsia="ar-SA" w:bidi="en-US"/>
    </w:rPr>
  </w:style>
  <w:style w:type="paragraph" w:styleId="a6">
    <w:name w:val="Balloon Text"/>
    <w:basedOn w:val="a0"/>
    <w:link w:val="a7"/>
    <w:uiPriority w:val="99"/>
    <w:semiHidden/>
    <w:unhideWhenUsed/>
    <w:rsid w:val="00145C6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45C63"/>
    <w:rPr>
      <w:rFonts w:ascii="Tahoma" w:hAnsi="Tahoma" w:cs="Tahoma"/>
      <w:sz w:val="16"/>
      <w:szCs w:val="16"/>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35"/>
    <w:unhideWhenUsed/>
    <w:qFormat/>
    <w:rsid w:val="00A81C99"/>
    <w:pPr>
      <w:spacing w:line="240" w:lineRule="auto"/>
    </w:pPr>
    <w:rPr>
      <w:b/>
      <w:bCs/>
      <w:color w:val="4F81BD" w:themeColor="accent1"/>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35"/>
    <w:locked/>
    <w:rsid w:val="006D0BBF"/>
    <w:rPr>
      <w:b/>
      <w:bCs/>
      <w:color w:val="4F81BD" w:themeColor="accent1"/>
      <w:sz w:val="18"/>
      <w:szCs w:val="18"/>
    </w:rPr>
  </w:style>
  <w:style w:type="paragraph" w:styleId="a9">
    <w:name w:val="Body Text"/>
    <w:aliases w:val=" Знак1 Знак Знак Знак Знак, Знак1 Знак Знак Знак"/>
    <w:basedOn w:val="a0"/>
    <w:link w:val="aa"/>
    <w:unhideWhenUsed/>
    <w:rsid w:val="00675CAE"/>
    <w:pPr>
      <w:spacing w:before="200" w:after="120" w:line="360" w:lineRule="auto"/>
      <w:ind w:firstLine="709"/>
      <w:jc w:val="both"/>
    </w:pPr>
    <w:rPr>
      <w:rFonts w:ascii="Calibri" w:eastAsia="Times New Roman" w:hAnsi="Calibri" w:cs="Times New Roman"/>
      <w:sz w:val="24"/>
      <w:szCs w:val="24"/>
      <w:lang w:val="en-US"/>
    </w:rPr>
  </w:style>
  <w:style w:type="character" w:customStyle="1" w:styleId="aa">
    <w:name w:val="Основной текст Знак"/>
    <w:aliases w:val=" Знак1 Знак Знак Знак Знак Знак, Знак1 Знак Знак Знак Знак1"/>
    <w:basedOn w:val="a1"/>
    <w:link w:val="a9"/>
    <w:rsid w:val="00675CAE"/>
    <w:rPr>
      <w:rFonts w:ascii="Calibri" w:eastAsia="Times New Roman" w:hAnsi="Calibri" w:cs="Times New Roman"/>
      <w:sz w:val="24"/>
      <w:szCs w:val="24"/>
      <w:lang w:val="en-US"/>
    </w:rPr>
  </w:style>
  <w:style w:type="paragraph" w:styleId="ab">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0"/>
    <w:link w:val="ac"/>
    <w:uiPriority w:val="99"/>
    <w:qFormat/>
    <w:rsid w:val="00DD66B7"/>
    <w:pPr>
      <w:ind w:left="720"/>
      <w:contextualSpacing/>
    </w:pPr>
  </w:style>
  <w:style w:type="character" w:customStyle="1" w:styleId="ac">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b"/>
    <w:uiPriority w:val="99"/>
    <w:locked/>
    <w:rsid w:val="00DD66B7"/>
  </w:style>
  <w:style w:type="table" w:styleId="ad">
    <w:name w:val="Table Grid"/>
    <w:basedOn w:val="a2"/>
    <w:uiPriority w:val="59"/>
    <w:rsid w:val="00DD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DE6498"/>
    <w:rPr>
      <w:rFonts w:asciiTheme="majorHAnsi" w:eastAsiaTheme="majorEastAsia" w:hAnsiTheme="majorHAnsi" w:cstheme="majorBidi"/>
      <w:b/>
      <w:bCs/>
      <w:color w:val="365F91" w:themeColor="accent1" w:themeShade="BF"/>
      <w:sz w:val="28"/>
      <w:szCs w:val="28"/>
    </w:rPr>
  </w:style>
  <w:style w:type="paragraph" w:customStyle="1" w:styleId="paragraphscxw212248255bcx2">
    <w:name w:val="paragraph scxw212248255 bcx2"/>
    <w:basedOn w:val="a0"/>
    <w:uiPriority w:val="99"/>
    <w:rsid w:val="00902BD0"/>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902BD0"/>
    <w:rPr>
      <w:rFonts w:cs="Times New Roman"/>
    </w:rPr>
  </w:style>
  <w:style w:type="character" w:customStyle="1" w:styleId="eopscxw212248255bcx2">
    <w:name w:val="eop scxw212248255 bcx2"/>
    <w:uiPriority w:val="99"/>
    <w:rsid w:val="00902BD0"/>
    <w:rPr>
      <w:rFonts w:cs="Times New Roman"/>
    </w:rPr>
  </w:style>
  <w:style w:type="paragraph" w:customStyle="1" w:styleId="S1">
    <w:name w:val="S_Заголовок 1"/>
    <w:basedOn w:val="1"/>
    <w:rsid w:val="007E1CE2"/>
    <w:pPr>
      <w:pageBreakBefore/>
      <w:numPr>
        <w:numId w:val="21"/>
      </w:numPr>
      <w:spacing w:before="240" w:after="120" w:line="360" w:lineRule="auto"/>
      <w:jc w:val="center"/>
    </w:pPr>
    <w:rPr>
      <w:rFonts w:ascii="Times New Roman" w:eastAsia="Times New Roman" w:hAnsi="Times New Roman" w:cs="Times New Roman"/>
      <w:caps/>
      <w:color w:val="auto"/>
      <w:sz w:val="24"/>
      <w:szCs w:val="24"/>
    </w:rPr>
  </w:style>
  <w:style w:type="paragraph" w:customStyle="1" w:styleId="S2">
    <w:name w:val="S_Заголовок 2"/>
    <w:basedOn w:val="2"/>
    <w:autoRedefine/>
    <w:rsid w:val="00DE1917"/>
    <w:pPr>
      <w:keepNext w:val="0"/>
      <w:keepLines w:val="0"/>
      <w:numPr>
        <w:ilvl w:val="1"/>
        <w:numId w:val="3"/>
      </w:numPr>
      <w:tabs>
        <w:tab w:val="left" w:pos="1134"/>
      </w:tabs>
      <w:spacing w:line="360" w:lineRule="auto"/>
      <w:ind w:left="641" w:hanging="357"/>
    </w:pPr>
    <w:rPr>
      <w:rFonts w:cs="Times New Roman"/>
      <w:bCs w:val="0"/>
      <w:szCs w:val="24"/>
    </w:rPr>
  </w:style>
  <w:style w:type="paragraph" w:customStyle="1" w:styleId="S3">
    <w:name w:val="S_Заголовок 3"/>
    <w:basedOn w:val="3"/>
    <w:rsid w:val="00B771A6"/>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B771A6"/>
    <w:pPr>
      <w:keepNext w:val="0"/>
      <w:keepLines w:val="0"/>
      <w:spacing w:before="0" w:line="360" w:lineRule="auto"/>
      <w:jc w:val="both"/>
    </w:pPr>
    <w:rPr>
      <w:rFonts w:ascii="Times New Roman" w:eastAsia="Times New Roman" w:hAnsi="Times New Roman" w:cs="Times New Roman"/>
      <w:b w:val="0"/>
      <w:bCs w:val="0"/>
      <w:iCs w:val="0"/>
      <w:color w:val="auto"/>
      <w:sz w:val="24"/>
      <w:szCs w:val="24"/>
    </w:rPr>
  </w:style>
  <w:style w:type="character" w:customStyle="1" w:styleId="30">
    <w:name w:val="Заголовок 3 Знак"/>
    <w:basedOn w:val="a1"/>
    <w:link w:val="3"/>
    <w:uiPriority w:val="9"/>
    <w:semiHidden/>
    <w:rsid w:val="00B771A6"/>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B771A6"/>
    <w:rPr>
      <w:rFonts w:asciiTheme="majorHAnsi" w:eastAsiaTheme="majorEastAsia" w:hAnsiTheme="majorHAnsi" w:cstheme="majorBidi"/>
      <w:b/>
      <w:bCs/>
      <w:i/>
      <w:iCs/>
      <w:color w:val="4F81BD" w:themeColor="accent1"/>
    </w:rPr>
  </w:style>
  <w:style w:type="paragraph" w:styleId="ae">
    <w:name w:val="Normal (Web)"/>
    <w:aliases w:val="Обычный (Web)1,Обычный (веб) Знак Знак,Обычный (Web) Знак Знак Знак,Обычный (Web),Обычный (веб)3"/>
    <w:basedOn w:val="a0"/>
    <w:link w:val="af"/>
    <w:uiPriority w:val="99"/>
    <w:unhideWhenUsed/>
    <w:qFormat/>
    <w:rsid w:val="00A03FD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f">
    <w:name w:val="Обычный (веб) Знак"/>
    <w:aliases w:val="Обычный (Web)1 Знак,Обычный (веб) Знак Знак Знак,Обычный (Web) Знак Знак Знак Знак,Обычный (Web) Знак,Обычный (веб)3 Знак"/>
    <w:link w:val="ae"/>
    <w:uiPriority w:val="99"/>
    <w:locked/>
    <w:rsid w:val="00A03FD9"/>
    <w:rPr>
      <w:rFonts w:ascii="Times New Roman" w:eastAsia="Times New Roman" w:hAnsi="Times New Roman" w:cs="Times New Roman"/>
      <w:sz w:val="24"/>
      <w:szCs w:val="24"/>
      <w:lang w:eastAsia="ru-RU"/>
    </w:rPr>
  </w:style>
  <w:style w:type="paragraph" w:styleId="af0">
    <w:name w:val="TOC Heading"/>
    <w:basedOn w:val="1"/>
    <w:next w:val="a0"/>
    <w:uiPriority w:val="39"/>
    <w:semiHidden/>
    <w:unhideWhenUsed/>
    <w:qFormat/>
    <w:rsid w:val="00454EF0"/>
    <w:pPr>
      <w:outlineLvl w:val="9"/>
    </w:pPr>
  </w:style>
  <w:style w:type="paragraph" w:styleId="22">
    <w:name w:val="toc 2"/>
    <w:basedOn w:val="a0"/>
    <w:next w:val="a0"/>
    <w:autoRedefine/>
    <w:uiPriority w:val="39"/>
    <w:unhideWhenUsed/>
    <w:rsid w:val="00C251AB"/>
    <w:pPr>
      <w:tabs>
        <w:tab w:val="left" w:pos="709"/>
        <w:tab w:val="right" w:leader="dot" w:pos="9345"/>
      </w:tabs>
      <w:spacing w:after="100"/>
      <w:ind w:left="220"/>
      <w:jc w:val="both"/>
    </w:pPr>
  </w:style>
  <w:style w:type="paragraph" w:styleId="11">
    <w:name w:val="toc 1"/>
    <w:basedOn w:val="a0"/>
    <w:next w:val="a0"/>
    <w:autoRedefine/>
    <w:uiPriority w:val="39"/>
    <w:unhideWhenUsed/>
    <w:rsid w:val="00454EF0"/>
    <w:pPr>
      <w:spacing w:after="100"/>
    </w:pPr>
  </w:style>
  <w:style w:type="character" w:styleId="af1">
    <w:name w:val="Hyperlink"/>
    <w:basedOn w:val="a1"/>
    <w:uiPriority w:val="99"/>
    <w:unhideWhenUsed/>
    <w:rsid w:val="00454EF0"/>
    <w:rPr>
      <w:color w:val="0000FF" w:themeColor="hyperlink"/>
      <w:u w:val="single"/>
    </w:rPr>
  </w:style>
  <w:style w:type="character" w:customStyle="1" w:styleId="af2">
    <w:name w:val="Список Знак"/>
    <w:link w:val="a"/>
    <w:locked/>
    <w:rsid w:val="00890354"/>
    <w:rPr>
      <w:rFonts w:ascii="Calibri" w:hAnsi="Calibri"/>
      <w:sz w:val="24"/>
      <w:szCs w:val="24"/>
      <w:lang w:eastAsia="ru-RU"/>
    </w:rPr>
  </w:style>
  <w:style w:type="paragraph" w:styleId="a">
    <w:name w:val="List"/>
    <w:basedOn w:val="a0"/>
    <w:link w:val="af2"/>
    <w:unhideWhenUsed/>
    <w:rsid w:val="00890354"/>
    <w:pPr>
      <w:numPr>
        <w:numId w:val="16"/>
      </w:numPr>
      <w:tabs>
        <w:tab w:val="left" w:pos="708"/>
      </w:tabs>
      <w:snapToGrid w:val="0"/>
      <w:spacing w:after="60" w:line="240" w:lineRule="auto"/>
      <w:jc w:val="both"/>
    </w:pPr>
    <w:rPr>
      <w:rFonts w:ascii="Calibri" w:hAnsi="Calibri"/>
      <w:sz w:val="24"/>
      <w:szCs w:val="24"/>
    </w:rPr>
  </w:style>
  <w:style w:type="character" w:customStyle="1" w:styleId="12">
    <w:name w:val="Основной текст Знак1"/>
    <w:aliases w:val="Знак1 Знак Знак Знак Знак Знак1,Знак1 Знак Знак Знак Знак2"/>
    <w:basedOn w:val="a1"/>
    <w:uiPriority w:val="99"/>
    <w:rsid w:val="00C74145"/>
    <w:rPr>
      <w:rFonts w:ascii="Times New Roman" w:eastAsia="Times New Roman" w:hAnsi="Times New Roman" w:cs="Times New Roman"/>
      <w:sz w:val="24"/>
      <w:szCs w:val="24"/>
      <w:lang w:eastAsia="ru-RU"/>
    </w:rPr>
  </w:style>
  <w:style w:type="paragraph" w:customStyle="1" w:styleId="af3">
    <w:name w:val="ГОСТ таблица внутри"/>
    <w:basedOn w:val="a0"/>
    <w:qFormat/>
    <w:rsid w:val="00C74145"/>
    <w:pPr>
      <w:spacing w:after="0" w:line="240" w:lineRule="auto"/>
      <w:jc w:val="center"/>
    </w:pPr>
    <w:rPr>
      <w:rFonts w:ascii="Times New Roman" w:eastAsia="Times New Roman" w:hAnsi="Times New Roman" w:cs="Times New Roman"/>
      <w:sz w:val="20"/>
      <w:szCs w:val="24"/>
    </w:rPr>
  </w:style>
  <w:style w:type="character" w:customStyle="1" w:styleId="31">
    <w:name w:val="Основной текст (3)_"/>
    <w:basedOn w:val="a1"/>
    <w:link w:val="32"/>
    <w:rsid w:val="00C3339A"/>
    <w:rPr>
      <w:rFonts w:ascii="Times New Roman" w:eastAsia="Times New Roman" w:hAnsi="Times New Roman"/>
      <w:b/>
      <w:bCs/>
      <w:spacing w:val="-5"/>
      <w:sz w:val="21"/>
      <w:szCs w:val="21"/>
      <w:shd w:val="clear" w:color="auto" w:fill="FFFFFF"/>
    </w:rPr>
  </w:style>
  <w:style w:type="character" w:customStyle="1" w:styleId="311pt0pt">
    <w:name w:val="Основной текст (3) + 11 pt;Не полужирный;Интервал 0 pt"/>
    <w:basedOn w:val="31"/>
    <w:rsid w:val="00C3339A"/>
    <w:rPr>
      <w:rFonts w:ascii="Times New Roman" w:eastAsia="Times New Roman" w:hAnsi="Times New Roman"/>
      <w:b/>
      <w:bCs/>
      <w:color w:val="000000"/>
      <w:spacing w:val="-1"/>
      <w:w w:val="100"/>
      <w:position w:val="0"/>
      <w:sz w:val="22"/>
      <w:szCs w:val="22"/>
      <w:shd w:val="clear" w:color="auto" w:fill="FFFFFF"/>
      <w:lang w:val="ru-RU"/>
    </w:rPr>
  </w:style>
  <w:style w:type="paragraph" w:customStyle="1" w:styleId="32">
    <w:name w:val="Основной текст (3)"/>
    <w:basedOn w:val="a0"/>
    <w:link w:val="31"/>
    <w:rsid w:val="00C3339A"/>
    <w:pPr>
      <w:widowControl w:val="0"/>
      <w:shd w:val="clear" w:color="auto" w:fill="FFFFFF"/>
      <w:spacing w:before="3120" w:after="60" w:line="0" w:lineRule="atLeast"/>
    </w:pPr>
    <w:rPr>
      <w:rFonts w:ascii="Times New Roman" w:eastAsia="Times New Roman" w:hAnsi="Times New Roman"/>
      <w:b/>
      <w:bCs/>
      <w:spacing w:val="-5"/>
      <w:sz w:val="21"/>
      <w:szCs w:val="21"/>
    </w:rPr>
  </w:style>
  <w:style w:type="paragraph" w:customStyle="1" w:styleId="311pt">
    <w:name w:val="Основной текст (3) + 11 pt"/>
    <w:aliases w:val="Не полужирный,Интервал 0 pt"/>
    <w:basedOn w:val="S2"/>
    <w:rsid w:val="00C64B9C"/>
  </w:style>
  <w:style w:type="paragraph" w:customStyle="1" w:styleId="33">
    <w:name w:val="Основной текст3"/>
    <w:basedOn w:val="a0"/>
    <w:rsid w:val="00ED350C"/>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ED350C"/>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ED350C"/>
    <w:rPr>
      <w:rFonts w:ascii="Times New Roman" w:eastAsia="Times New Roman" w:hAnsi="Times New Roman" w:cs="Times New Roman"/>
      <w:sz w:val="24"/>
      <w:szCs w:val="24"/>
      <w:lang w:eastAsia="ru-RU"/>
    </w:rPr>
  </w:style>
  <w:style w:type="paragraph" w:styleId="af4">
    <w:name w:val="header"/>
    <w:basedOn w:val="a0"/>
    <w:link w:val="af5"/>
    <w:uiPriority w:val="99"/>
    <w:unhideWhenUsed/>
    <w:rsid w:val="00910E46"/>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910E46"/>
  </w:style>
  <w:style w:type="paragraph" w:styleId="af6">
    <w:name w:val="footer"/>
    <w:basedOn w:val="a0"/>
    <w:link w:val="af7"/>
    <w:uiPriority w:val="99"/>
    <w:unhideWhenUsed/>
    <w:rsid w:val="00910E46"/>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910E46"/>
  </w:style>
  <w:style w:type="paragraph" w:customStyle="1" w:styleId="af8">
    <w:name w:val="ООО  «Институт Территориального Планирования"/>
    <w:basedOn w:val="a0"/>
    <w:link w:val="af9"/>
    <w:rsid w:val="00A817B1"/>
    <w:pPr>
      <w:spacing w:before="200" w:line="360" w:lineRule="auto"/>
      <w:ind w:left="709"/>
      <w:jc w:val="right"/>
    </w:pPr>
    <w:rPr>
      <w:rFonts w:ascii="Calibri" w:eastAsia="Times New Roman" w:hAnsi="Calibri" w:cs="Times New Roman"/>
      <w:sz w:val="24"/>
      <w:szCs w:val="24"/>
      <w:lang w:val="x-none" w:eastAsia="x-none"/>
    </w:rPr>
  </w:style>
  <w:style w:type="character" w:customStyle="1" w:styleId="af9">
    <w:name w:val="ООО  «Институт Территориального Планирования Знак"/>
    <w:link w:val="af8"/>
    <w:rsid w:val="00A817B1"/>
    <w:rPr>
      <w:rFonts w:ascii="Calibri" w:eastAsia="Times New Roman" w:hAnsi="Calibri" w:cs="Times New Roman"/>
      <w:sz w:val="24"/>
      <w:szCs w:val="24"/>
      <w:lang w:val="x-none" w:eastAsia="x-none"/>
    </w:rPr>
  </w:style>
  <w:style w:type="paragraph" w:customStyle="1" w:styleId="ConsPlusTitle">
    <w:name w:val="ConsPlusTitle"/>
    <w:rsid w:val="00CA35E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522">
      <w:bodyDiv w:val="1"/>
      <w:marLeft w:val="0"/>
      <w:marRight w:val="0"/>
      <w:marTop w:val="0"/>
      <w:marBottom w:val="0"/>
      <w:divBdr>
        <w:top w:val="none" w:sz="0" w:space="0" w:color="auto"/>
        <w:left w:val="none" w:sz="0" w:space="0" w:color="auto"/>
        <w:bottom w:val="none" w:sz="0" w:space="0" w:color="auto"/>
        <w:right w:val="none" w:sz="0" w:space="0" w:color="auto"/>
      </w:divBdr>
    </w:div>
    <w:div w:id="26302370">
      <w:bodyDiv w:val="1"/>
      <w:marLeft w:val="0"/>
      <w:marRight w:val="0"/>
      <w:marTop w:val="0"/>
      <w:marBottom w:val="0"/>
      <w:divBdr>
        <w:top w:val="none" w:sz="0" w:space="0" w:color="auto"/>
        <w:left w:val="none" w:sz="0" w:space="0" w:color="auto"/>
        <w:bottom w:val="none" w:sz="0" w:space="0" w:color="auto"/>
        <w:right w:val="none" w:sz="0" w:space="0" w:color="auto"/>
      </w:divBdr>
    </w:div>
    <w:div w:id="130489247">
      <w:bodyDiv w:val="1"/>
      <w:marLeft w:val="0"/>
      <w:marRight w:val="0"/>
      <w:marTop w:val="0"/>
      <w:marBottom w:val="0"/>
      <w:divBdr>
        <w:top w:val="none" w:sz="0" w:space="0" w:color="auto"/>
        <w:left w:val="none" w:sz="0" w:space="0" w:color="auto"/>
        <w:bottom w:val="none" w:sz="0" w:space="0" w:color="auto"/>
        <w:right w:val="none" w:sz="0" w:space="0" w:color="auto"/>
      </w:divBdr>
    </w:div>
    <w:div w:id="161628940">
      <w:bodyDiv w:val="1"/>
      <w:marLeft w:val="0"/>
      <w:marRight w:val="0"/>
      <w:marTop w:val="0"/>
      <w:marBottom w:val="0"/>
      <w:divBdr>
        <w:top w:val="none" w:sz="0" w:space="0" w:color="auto"/>
        <w:left w:val="none" w:sz="0" w:space="0" w:color="auto"/>
        <w:bottom w:val="none" w:sz="0" w:space="0" w:color="auto"/>
        <w:right w:val="none" w:sz="0" w:space="0" w:color="auto"/>
      </w:divBdr>
    </w:div>
    <w:div w:id="290479174">
      <w:bodyDiv w:val="1"/>
      <w:marLeft w:val="0"/>
      <w:marRight w:val="0"/>
      <w:marTop w:val="0"/>
      <w:marBottom w:val="0"/>
      <w:divBdr>
        <w:top w:val="none" w:sz="0" w:space="0" w:color="auto"/>
        <w:left w:val="none" w:sz="0" w:space="0" w:color="auto"/>
        <w:bottom w:val="none" w:sz="0" w:space="0" w:color="auto"/>
        <w:right w:val="none" w:sz="0" w:space="0" w:color="auto"/>
      </w:divBdr>
    </w:div>
    <w:div w:id="315182331">
      <w:bodyDiv w:val="1"/>
      <w:marLeft w:val="0"/>
      <w:marRight w:val="0"/>
      <w:marTop w:val="0"/>
      <w:marBottom w:val="0"/>
      <w:divBdr>
        <w:top w:val="none" w:sz="0" w:space="0" w:color="auto"/>
        <w:left w:val="none" w:sz="0" w:space="0" w:color="auto"/>
        <w:bottom w:val="none" w:sz="0" w:space="0" w:color="auto"/>
        <w:right w:val="none" w:sz="0" w:space="0" w:color="auto"/>
      </w:divBdr>
    </w:div>
    <w:div w:id="531725599">
      <w:bodyDiv w:val="1"/>
      <w:marLeft w:val="0"/>
      <w:marRight w:val="0"/>
      <w:marTop w:val="0"/>
      <w:marBottom w:val="0"/>
      <w:divBdr>
        <w:top w:val="none" w:sz="0" w:space="0" w:color="auto"/>
        <w:left w:val="none" w:sz="0" w:space="0" w:color="auto"/>
        <w:bottom w:val="none" w:sz="0" w:space="0" w:color="auto"/>
        <w:right w:val="none" w:sz="0" w:space="0" w:color="auto"/>
      </w:divBdr>
    </w:div>
    <w:div w:id="566066921">
      <w:bodyDiv w:val="1"/>
      <w:marLeft w:val="0"/>
      <w:marRight w:val="0"/>
      <w:marTop w:val="0"/>
      <w:marBottom w:val="0"/>
      <w:divBdr>
        <w:top w:val="none" w:sz="0" w:space="0" w:color="auto"/>
        <w:left w:val="none" w:sz="0" w:space="0" w:color="auto"/>
        <w:bottom w:val="none" w:sz="0" w:space="0" w:color="auto"/>
        <w:right w:val="none" w:sz="0" w:space="0" w:color="auto"/>
      </w:divBdr>
    </w:div>
    <w:div w:id="570966914">
      <w:bodyDiv w:val="1"/>
      <w:marLeft w:val="0"/>
      <w:marRight w:val="0"/>
      <w:marTop w:val="0"/>
      <w:marBottom w:val="0"/>
      <w:divBdr>
        <w:top w:val="none" w:sz="0" w:space="0" w:color="auto"/>
        <w:left w:val="none" w:sz="0" w:space="0" w:color="auto"/>
        <w:bottom w:val="none" w:sz="0" w:space="0" w:color="auto"/>
        <w:right w:val="none" w:sz="0" w:space="0" w:color="auto"/>
      </w:divBdr>
    </w:div>
    <w:div w:id="638650188">
      <w:bodyDiv w:val="1"/>
      <w:marLeft w:val="0"/>
      <w:marRight w:val="0"/>
      <w:marTop w:val="0"/>
      <w:marBottom w:val="0"/>
      <w:divBdr>
        <w:top w:val="none" w:sz="0" w:space="0" w:color="auto"/>
        <w:left w:val="none" w:sz="0" w:space="0" w:color="auto"/>
        <w:bottom w:val="none" w:sz="0" w:space="0" w:color="auto"/>
        <w:right w:val="none" w:sz="0" w:space="0" w:color="auto"/>
      </w:divBdr>
    </w:div>
    <w:div w:id="806312312">
      <w:bodyDiv w:val="1"/>
      <w:marLeft w:val="0"/>
      <w:marRight w:val="0"/>
      <w:marTop w:val="0"/>
      <w:marBottom w:val="0"/>
      <w:divBdr>
        <w:top w:val="none" w:sz="0" w:space="0" w:color="auto"/>
        <w:left w:val="none" w:sz="0" w:space="0" w:color="auto"/>
        <w:bottom w:val="none" w:sz="0" w:space="0" w:color="auto"/>
        <w:right w:val="none" w:sz="0" w:space="0" w:color="auto"/>
      </w:divBdr>
    </w:div>
    <w:div w:id="1053776003">
      <w:bodyDiv w:val="1"/>
      <w:marLeft w:val="0"/>
      <w:marRight w:val="0"/>
      <w:marTop w:val="0"/>
      <w:marBottom w:val="0"/>
      <w:divBdr>
        <w:top w:val="none" w:sz="0" w:space="0" w:color="auto"/>
        <w:left w:val="none" w:sz="0" w:space="0" w:color="auto"/>
        <w:bottom w:val="none" w:sz="0" w:space="0" w:color="auto"/>
        <w:right w:val="none" w:sz="0" w:space="0" w:color="auto"/>
      </w:divBdr>
    </w:div>
    <w:div w:id="1265847834">
      <w:bodyDiv w:val="1"/>
      <w:marLeft w:val="0"/>
      <w:marRight w:val="0"/>
      <w:marTop w:val="0"/>
      <w:marBottom w:val="0"/>
      <w:divBdr>
        <w:top w:val="none" w:sz="0" w:space="0" w:color="auto"/>
        <w:left w:val="none" w:sz="0" w:space="0" w:color="auto"/>
        <w:bottom w:val="none" w:sz="0" w:space="0" w:color="auto"/>
        <w:right w:val="none" w:sz="0" w:space="0" w:color="auto"/>
      </w:divBdr>
    </w:div>
    <w:div w:id="1275594480">
      <w:bodyDiv w:val="1"/>
      <w:marLeft w:val="0"/>
      <w:marRight w:val="0"/>
      <w:marTop w:val="0"/>
      <w:marBottom w:val="0"/>
      <w:divBdr>
        <w:top w:val="none" w:sz="0" w:space="0" w:color="auto"/>
        <w:left w:val="none" w:sz="0" w:space="0" w:color="auto"/>
        <w:bottom w:val="none" w:sz="0" w:space="0" w:color="auto"/>
        <w:right w:val="none" w:sz="0" w:space="0" w:color="auto"/>
      </w:divBdr>
    </w:div>
    <w:div w:id="1337415845">
      <w:bodyDiv w:val="1"/>
      <w:marLeft w:val="0"/>
      <w:marRight w:val="0"/>
      <w:marTop w:val="0"/>
      <w:marBottom w:val="0"/>
      <w:divBdr>
        <w:top w:val="none" w:sz="0" w:space="0" w:color="auto"/>
        <w:left w:val="none" w:sz="0" w:space="0" w:color="auto"/>
        <w:bottom w:val="none" w:sz="0" w:space="0" w:color="auto"/>
        <w:right w:val="none" w:sz="0" w:space="0" w:color="auto"/>
      </w:divBdr>
    </w:div>
    <w:div w:id="1392389081">
      <w:bodyDiv w:val="1"/>
      <w:marLeft w:val="0"/>
      <w:marRight w:val="0"/>
      <w:marTop w:val="0"/>
      <w:marBottom w:val="0"/>
      <w:divBdr>
        <w:top w:val="none" w:sz="0" w:space="0" w:color="auto"/>
        <w:left w:val="none" w:sz="0" w:space="0" w:color="auto"/>
        <w:bottom w:val="none" w:sz="0" w:space="0" w:color="auto"/>
        <w:right w:val="none" w:sz="0" w:space="0" w:color="auto"/>
      </w:divBdr>
    </w:div>
    <w:div w:id="1537154711">
      <w:bodyDiv w:val="1"/>
      <w:marLeft w:val="0"/>
      <w:marRight w:val="0"/>
      <w:marTop w:val="0"/>
      <w:marBottom w:val="0"/>
      <w:divBdr>
        <w:top w:val="none" w:sz="0" w:space="0" w:color="auto"/>
        <w:left w:val="none" w:sz="0" w:space="0" w:color="auto"/>
        <w:bottom w:val="none" w:sz="0" w:space="0" w:color="auto"/>
        <w:right w:val="none" w:sz="0" w:space="0" w:color="auto"/>
      </w:divBdr>
    </w:div>
    <w:div w:id="1595169189">
      <w:bodyDiv w:val="1"/>
      <w:marLeft w:val="0"/>
      <w:marRight w:val="0"/>
      <w:marTop w:val="0"/>
      <w:marBottom w:val="0"/>
      <w:divBdr>
        <w:top w:val="none" w:sz="0" w:space="0" w:color="auto"/>
        <w:left w:val="none" w:sz="0" w:space="0" w:color="auto"/>
        <w:bottom w:val="none" w:sz="0" w:space="0" w:color="auto"/>
        <w:right w:val="none" w:sz="0" w:space="0" w:color="auto"/>
      </w:divBdr>
    </w:div>
    <w:div w:id="1620839101">
      <w:bodyDiv w:val="1"/>
      <w:marLeft w:val="0"/>
      <w:marRight w:val="0"/>
      <w:marTop w:val="0"/>
      <w:marBottom w:val="0"/>
      <w:divBdr>
        <w:top w:val="none" w:sz="0" w:space="0" w:color="auto"/>
        <w:left w:val="none" w:sz="0" w:space="0" w:color="auto"/>
        <w:bottom w:val="none" w:sz="0" w:space="0" w:color="auto"/>
        <w:right w:val="none" w:sz="0" w:space="0" w:color="auto"/>
      </w:divBdr>
    </w:div>
    <w:div w:id="1634141935">
      <w:bodyDiv w:val="1"/>
      <w:marLeft w:val="0"/>
      <w:marRight w:val="0"/>
      <w:marTop w:val="0"/>
      <w:marBottom w:val="0"/>
      <w:divBdr>
        <w:top w:val="none" w:sz="0" w:space="0" w:color="auto"/>
        <w:left w:val="none" w:sz="0" w:space="0" w:color="auto"/>
        <w:bottom w:val="none" w:sz="0" w:space="0" w:color="auto"/>
        <w:right w:val="none" w:sz="0" w:space="0" w:color="auto"/>
      </w:divBdr>
    </w:div>
    <w:div w:id="1786076793">
      <w:bodyDiv w:val="1"/>
      <w:marLeft w:val="0"/>
      <w:marRight w:val="0"/>
      <w:marTop w:val="0"/>
      <w:marBottom w:val="0"/>
      <w:divBdr>
        <w:top w:val="none" w:sz="0" w:space="0" w:color="auto"/>
        <w:left w:val="none" w:sz="0" w:space="0" w:color="auto"/>
        <w:bottom w:val="none" w:sz="0" w:space="0" w:color="auto"/>
        <w:right w:val="none" w:sz="0" w:space="0" w:color="auto"/>
      </w:divBdr>
    </w:div>
    <w:div w:id="1786774253">
      <w:bodyDiv w:val="1"/>
      <w:marLeft w:val="0"/>
      <w:marRight w:val="0"/>
      <w:marTop w:val="0"/>
      <w:marBottom w:val="0"/>
      <w:divBdr>
        <w:top w:val="none" w:sz="0" w:space="0" w:color="auto"/>
        <w:left w:val="none" w:sz="0" w:space="0" w:color="auto"/>
        <w:bottom w:val="none" w:sz="0" w:space="0" w:color="auto"/>
        <w:right w:val="none" w:sz="0" w:space="0" w:color="auto"/>
      </w:divBdr>
    </w:div>
    <w:div w:id="1842233689">
      <w:bodyDiv w:val="1"/>
      <w:marLeft w:val="0"/>
      <w:marRight w:val="0"/>
      <w:marTop w:val="0"/>
      <w:marBottom w:val="0"/>
      <w:divBdr>
        <w:top w:val="none" w:sz="0" w:space="0" w:color="auto"/>
        <w:left w:val="none" w:sz="0" w:space="0" w:color="auto"/>
        <w:bottom w:val="none" w:sz="0" w:space="0" w:color="auto"/>
        <w:right w:val="none" w:sz="0" w:space="0" w:color="auto"/>
      </w:divBdr>
    </w:div>
    <w:div w:id="1957252539">
      <w:bodyDiv w:val="1"/>
      <w:marLeft w:val="0"/>
      <w:marRight w:val="0"/>
      <w:marTop w:val="0"/>
      <w:marBottom w:val="0"/>
      <w:divBdr>
        <w:top w:val="none" w:sz="0" w:space="0" w:color="auto"/>
        <w:left w:val="none" w:sz="0" w:space="0" w:color="auto"/>
        <w:bottom w:val="none" w:sz="0" w:space="0" w:color="auto"/>
        <w:right w:val="none" w:sz="0" w:space="0" w:color="auto"/>
      </w:divBdr>
    </w:div>
    <w:div w:id="1984196517">
      <w:bodyDiv w:val="1"/>
      <w:marLeft w:val="0"/>
      <w:marRight w:val="0"/>
      <w:marTop w:val="0"/>
      <w:marBottom w:val="0"/>
      <w:divBdr>
        <w:top w:val="none" w:sz="0" w:space="0" w:color="auto"/>
        <w:left w:val="none" w:sz="0" w:space="0" w:color="auto"/>
        <w:bottom w:val="none" w:sz="0" w:space="0" w:color="auto"/>
        <w:right w:val="none" w:sz="0" w:space="0" w:color="auto"/>
      </w:divBdr>
    </w:div>
    <w:div w:id="2040887604">
      <w:bodyDiv w:val="1"/>
      <w:marLeft w:val="0"/>
      <w:marRight w:val="0"/>
      <w:marTop w:val="0"/>
      <w:marBottom w:val="0"/>
      <w:divBdr>
        <w:top w:val="none" w:sz="0" w:space="0" w:color="auto"/>
        <w:left w:val="none" w:sz="0" w:space="0" w:color="auto"/>
        <w:bottom w:val="none" w:sz="0" w:space="0" w:color="auto"/>
        <w:right w:val="none" w:sz="0" w:space="0" w:color="auto"/>
      </w:divBdr>
    </w:div>
    <w:div w:id="21165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fei.adm-nao.ru/" TargetMode="External"/><Relationship Id="rId26" Type="http://schemas.openxmlformats.org/officeDocument/2006/relationships/hyperlink" Target="http://dfei.adm-nao.ru/" TargetMode="External"/><Relationship Id="rId3" Type="http://schemas.openxmlformats.org/officeDocument/2006/relationships/styles" Target="styles.xml"/><Relationship Id="rId21" Type="http://schemas.openxmlformats.org/officeDocument/2006/relationships/hyperlink" Target="http://dfei.adm-nao.r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dfei.adm-nao.ru/" TargetMode="External"/><Relationship Id="rId25" Type="http://schemas.openxmlformats.org/officeDocument/2006/relationships/hyperlink" Target="http://dfei.adm-nao.ru/" TargetMode="External"/><Relationship Id="rId2" Type="http://schemas.openxmlformats.org/officeDocument/2006/relationships/numbering" Target="numbering.xml"/><Relationship Id="rId16" Type="http://schemas.openxmlformats.org/officeDocument/2006/relationships/hyperlink" Target="http://dfei.adm-nao.ru/" TargetMode="External"/><Relationship Id="rId20" Type="http://schemas.openxmlformats.org/officeDocument/2006/relationships/hyperlink" Target="http://dfei.adm-nao.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338" TargetMode="External"/><Relationship Id="rId24" Type="http://schemas.openxmlformats.org/officeDocument/2006/relationships/hyperlink" Target="http://dfei.adm-nao.ru/" TargetMode="External"/><Relationship Id="rId5" Type="http://schemas.openxmlformats.org/officeDocument/2006/relationships/settings" Target="settings.xml"/><Relationship Id="rId15" Type="http://schemas.openxmlformats.org/officeDocument/2006/relationships/hyperlink" Target="http://dfei.adm-nao.ru/" TargetMode="External"/><Relationship Id="rId23" Type="http://schemas.openxmlformats.org/officeDocument/2006/relationships/hyperlink" Target="http://dfei.adm-nao.ru/"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dfei.adm-na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kh.adm-nao.ru/" TargetMode="External"/><Relationship Id="rId22" Type="http://schemas.openxmlformats.org/officeDocument/2006/relationships/hyperlink" Target="http://dfei.adm-nao.ru/" TargetMode="External"/><Relationship Id="rId27" Type="http://schemas.openxmlformats.org/officeDocument/2006/relationships/hyperlink" Target="http://dfei.adm-n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7BFF5-AB0E-47C4-9775-ED1347E9A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54</Pages>
  <Words>14838</Words>
  <Characters>84579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Заболотин</cp:lastModifiedBy>
  <cp:revision>25</cp:revision>
  <dcterms:created xsi:type="dcterms:W3CDTF">2020-04-16T08:56:00Z</dcterms:created>
  <dcterms:modified xsi:type="dcterms:W3CDTF">2020-10-19T06:11:00Z</dcterms:modified>
</cp:coreProperties>
</file>