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332B40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332B40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450B83">
        <w:rPr>
          <w:b/>
          <w:sz w:val="32"/>
          <w:szCs w:val="16"/>
        </w:rPr>
        <w:t>1</w:t>
      </w:r>
      <w:r w:rsidR="00777448">
        <w:rPr>
          <w:b/>
          <w:sz w:val="32"/>
          <w:szCs w:val="16"/>
        </w:rPr>
        <w:t>6</w:t>
      </w:r>
      <w:r w:rsidR="0001176E">
        <w:rPr>
          <w:b/>
          <w:sz w:val="32"/>
          <w:szCs w:val="16"/>
        </w:rPr>
        <w:t xml:space="preserve"> </w:t>
      </w:r>
      <w:r>
        <w:rPr>
          <w:b/>
          <w:sz w:val="32"/>
          <w:szCs w:val="16"/>
        </w:rPr>
        <w:t xml:space="preserve">от </w:t>
      </w:r>
      <w:r w:rsidR="0057058A">
        <w:rPr>
          <w:b/>
          <w:sz w:val="32"/>
          <w:szCs w:val="16"/>
        </w:rPr>
        <w:t>21.</w:t>
      </w:r>
      <w:r w:rsidR="000E37D7">
        <w:rPr>
          <w:b/>
          <w:sz w:val="32"/>
          <w:szCs w:val="16"/>
        </w:rPr>
        <w:t>0</w:t>
      </w:r>
      <w:r w:rsidR="0057058A">
        <w:rPr>
          <w:b/>
          <w:sz w:val="32"/>
          <w:szCs w:val="16"/>
        </w:rPr>
        <w:t>5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5B3C23" w:rsidRPr="00BF1B57" w:rsidRDefault="005B3C23" w:rsidP="005B3C23">
      <w:pPr>
        <w:rPr>
          <w:sz w:val="16"/>
          <w:szCs w:val="16"/>
        </w:rPr>
      </w:pPr>
    </w:p>
    <w:p w:rsidR="00BF1B57" w:rsidRPr="00BF1B57" w:rsidRDefault="00BF1B57" w:rsidP="00BF1B57">
      <w:pPr>
        <w:jc w:val="center"/>
        <w:rPr>
          <w:b/>
          <w:sz w:val="16"/>
          <w:szCs w:val="16"/>
        </w:rPr>
      </w:pPr>
      <w:r w:rsidRPr="00BF1B57">
        <w:rPr>
          <w:b/>
          <w:sz w:val="16"/>
          <w:szCs w:val="16"/>
        </w:rPr>
        <w:t>СОВЕТ ДЕПУТАТОВ  МУНИЦИПАЛЬНОГО ОБРАЗОВАНИЯ</w:t>
      </w:r>
    </w:p>
    <w:p w:rsidR="00BF1B57" w:rsidRPr="00BF1B57" w:rsidRDefault="00BF1B57" w:rsidP="00BF1B57">
      <w:pPr>
        <w:jc w:val="center"/>
        <w:rPr>
          <w:b/>
          <w:sz w:val="16"/>
          <w:szCs w:val="16"/>
        </w:rPr>
      </w:pPr>
      <w:r w:rsidRPr="00BF1B57">
        <w:rPr>
          <w:b/>
          <w:sz w:val="16"/>
          <w:szCs w:val="16"/>
        </w:rPr>
        <w:t xml:space="preserve">«КАНИНСКИЙ СЕЛЬСОВЕТ»  НЕНЕЦКОГО АВТОНОМНОГО ОКРУГА </w:t>
      </w:r>
    </w:p>
    <w:p w:rsidR="00BF1B57" w:rsidRPr="00BF1B57" w:rsidRDefault="00BF1B57" w:rsidP="00BF1B57">
      <w:pPr>
        <w:jc w:val="center"/>
        <w:rPr>
          <w:b/>
          <w:sz w:val="16"/>
          <w:szCs w:val="16"/>
        </w:rPr>
      </w:pPr>
    </w:p>
    <w:p w:rsidR="00BF1B57" w:rsidRPr="00BF1B57" w:rsidRDefault="00BF1B57" w:rsidP="00BF1B57">
      <w:pPr>
        <w:jc w:val="center"/>
        <w:rPr>
          <w:sz w:val="16"/>
          <w:szCs w:val="16"/>
        </w:rPr>
      </w:pPr>
      <w:r w:rsidRPr="00BF1B57">
        <w:rPr>
          <w:sz w:val="16"/>
          <w:szCs w:val="16"/>
        </w:rPr>
        <w:softHyphen/>
      </w:r>
      <w:r w:rsidRPr="00BF1B57">
        <w:rPr>
          <w:sz w:val="16"/>
          <w:szCs w:val="16"/>
        </w:rPr>
        <w:softHyphen/>
        <w:t>49-е заседание 25-го созыва</w:t>
      </w:r>
    </w:p>
    <w:p w:rsidR="00BF1B57" w:rsidRPr="00BF1B57" w:rsidRDefault="00BF1B57" w:rsidP="00BF1B57">
      <w:pPr>
        <w:jc w:val="center"/>
        <w:rPr>
          <w:b/>
          <w:sz w:val="16"/>
          <w:szCs w:val="16"/>
        </w:rPr>
      </w:pPr>
    </w:p>
    <w:p w:rsidR="00BF1B57" w:rsidRPr="00BF1B57" w:rsidRDefault="00BF1B57" w:rsidP="00BF1B57">
      <w:pPr>
        <w:jc w:val="center"/>
        <w:rPr>
          <w:b/>
          <w:sz w:val="16"/>
          <w:szCs w:val="16"/>
        </w:rPr>
      </w:pPr>
      <w:r w:rsidRPr="00BF1B57">
        <w:rPr>
          <w:b/>
          <w:sz w:val="16"/>
          <w:szCs w:val="16"/>
        </w:rPr>
        <w:t>РЕШЕНИЕ</w:t>
      </w:r>
    </w:p>
    <w:p w:rsidR="00BF1B57" w:rsidRPr="00BF1B57" w:rsidRDefault="00BF1B57" w:rsidP="00BF1B57">
      <w:pPr>
        <w:jc w:val="center"/>
        <w:rPr>
          <w:sz w:val="16"/>
          <w:szCs w:val="16"/>
        </w:rPr>
      </w:pPr>
      <w:r w:rsidRPr="00BF1B57">
        <w:rPr>
          <w:sz w:val="16"/>
          <w:szCs w:val="16"/>
        </w:rPr>
        <w:t>от 17.05.2012 № 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240"/>
      </w:tblGrid>
      <w:tr w:rsidR="00BF1B57" w:rsidRPr="00BF1B57" w:rsidTr="00777448"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B57" w:rsidRPr="00BF1B57" w:rsidRDefault="00BF1B57" w:rsidP="00777448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BF1B57">
              <w:rPr>
                <w:b/>
                <w:sz w:val="16"/>
                <w:szCs w:val="16"/>
              </w:rPr>
              <w:t>Об исполнении бюджета муниципального образования «Канинский сельсовет» Ненецкого автономного округа за 1 квартал 2012 года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B57" w:rsidRPr="00BF1B57" w:rsidRDefault="00BF1B57" w:rsidP="00777448">
            <w:pPr>
              <w:jc w:val="both"/>
              <w:rPr>
                <w:sz w:val="16"/>
                <w:szCs w:val="16"/>
              </w:rPr>
            </w:pPr>
          </w:p>
        </w:tc>
      </w:tr>
    </w:tbl>
    <w:p w:rsidR="00BF1B57" w:rsidRPr="00BF1B57" w:rsidRDefault="00BF1B57" w:rsidP="00BF1B57">
      <w:pPr>
        <w:jc w:val="both"/>
        <w:rPr>
          <w:sz w:val="16"/>
          <w:szCs w:val="16"/>
        </w:rPr>
      </w:pPr>
      <w:r w:rsidRPr="00BF1B57">
        <w:rPr>
          <w:sz w:val="16"/>
          <w:szCs w:val="16"/>
        </w:rPr>
        <w:t xml:space="preserve">   </w:t>
      </w:r>
    </w:p>
    <w:p w:rsidR="00BF1B57" w:rsidRPr="00BF1B57" w:rsidRDefault="00BF1B57" w:rsidP="00BF1B57">
      <w:pPr>
        <w:ind w:firstLine="708"/>
        <w:jc w:val="both"/>
        <w:rPr>
          <w:sz w:val="16"/>
          <w:szCs w:val="16"/>
        </w:rPr>
      </w:pPr>
      <w:r w:rsidRPr="00BF1B57">
        <w:rPr>
          <w:sz w:val="16"/>
          <w:szCs w:val="16"/>
        </w:rPr>
        <w:t xml:space="preserve">На основании п.4 статьи 63 Устава муниципального образования «Канинский сельсовет» Ненецкого автономного округа, Совет депутатов муниципального образования «Канинский сельсовет» </w:t>
      </w:r>
      <w:r w:rsidRPr="00BF1B57">
        <w:rPr>
          <w:b/>
          <w:sz w:val="16"/>
          <w:szCs w:val="16"/>
        </w:rPr>
        <w:t>РЕШИЛ</w:t>
      </w:r>
      <w:r w:rsidRPr="00BF1B57">
        <w:rPr>
          <w:sz w:val="16"/>
          <w:szCs w:val="16"/>
        </w:rPr>
        <w:t>:</w:t>
      </w:r>
    </w:p>
    <w:p w:rsidR="00BF1B57" w:rsidRPr="00BF1B57" w:rsidRDefault="00BF1B57" w:rsidP="00BF1B57">
      <w:pPr>
        <w:numPr>
          <w:ilvl w:val="0"/>
          <w:numId w:val="3"/>
        </w:numPr>
        <w:jc w:val="both"/>
        <w:rPr>
          <w:sz w:val="16"/>
          <w:szCs w:val="16"/>
        </w:rPr>
      </w:pPr>
      <w:r w:rsidRPr="00BF1B57">
        <w:rPr>
          <w:sz w:val="16"/>
          <w:szCs w:val="16"/>
        </w:rPr>
        <w:t>Отчет об исполнении местного бюджета за 1 квартал 2012 года принять к сведению.</w:t>
      </w:r>
    </w:p>
    <w:p w:rsidR="00BF1B57" w:rsidRPr="00BF1B57" w:rsidRDefault="00BF1B57" w:rsidP="00BF1B57">
      <w:pPr>
        <w:numPr>
          <w:ilvl w:val="0"/>
          <w:numId w:val="3"/>
        </w:numPr>
        <w:jc w:val="both"/>
        <w:rPr>
          <w:sz w:val="16"/>
          <w:szCs w:val="16"/>
        </w:rPr>
      </w:pPr>
      <w:r w:rsidRPr="00BF1B57">
        <w:rPr>
          <w:sz w:val="16"/>
          <w:szCs w:val="16"/>
        </w:rPr>
        <w:t>Опубликовать Отчет об исполнении местного бюджета за 1 квартал  2012 года в информационном бюллетене «Канинский вестник».</w:t>
      </w:r>
    </w:p>
    <w:p w:rsidR="00BF1B57" w:rsidRPr="00BF1B57" w:rsidRDefault="00BF1B57" w:rsidP="00BF1B57">
      <w:pPr>
        <w:rPr>
          <w:sz w:val="16"/>
          <w:szCs w:val="16"/>
        </w:rPr>
      </w:pPr>
    </w:p>
    <w:p w:rsidR="00BF1B57" w:rsidRPr="00BF1B57" w:rsidRDefault="00BF1B57" w:rsidP="00BF1B57">
      <w:pPr>
        <w:jc w:val="both"/>
        <w:rPr>
          <w:sz w:val="16"/>
          <w:szCs w:val="16"/>
        </w:rPr>
      </w:pPr>
      <w:r w:rsidRPr="00BF1B57">
        <w:rPr>
          <w:sz w:val="16"/>
          <w:szCs w:val="16"/>
        </w:rPr>
        <w:t xml:space="preserve">Председатель Совета депутатов                                         Глава </w:t>
      </w:r>
    </w:p>
    <w:p w:rsidR="00BF1B57" w:rsidRPr="00BF1B57" w:rsidRDefault="00BF1B57" w:rsidP="00BF1B57">
      <w:pPr>
        <w:jc w:val="both"/>
        <w:rPr>
          <w:sz w:val="16"/>
          <w:szCs w:val="16"/>
        </w:rPr>
      </w:pPr>
      <w:r w:rsidRPr="00BF1B57">
        <w:rPr>
          <w:sz w:val="16"/>
          <w:szCs w:val="16"/>
        </w:rPr>
        <w:t xml:space="preserve">МО «Канинский сельсовет» НАО </w:t>
      </w:r>
      <w:r w:rsidRPr="00BF1B57">
        <w:rPr>
          <w:sz w:val="16"/>
          <w:szCs w:val="16"/>
        </w:rPr>
        <w:tab/>
      </w:r>
      <w:r w:rsidRPr="00BF1B57">
        <w:rPr>
          <w:sz w:val="16"/>
          <w:szCs w:val="16"/>
        </w:rPr>
        <w:tab/>
      </w:r>
      <w:r w:rsidRPr="00BF1B57">
        <w:rPr>
          <w:sz w:val="16"/>
          <w:szCs w:val="16"/>
        </w:rPr>
        <w:tab/>
        <w:t xml:space="preserve">             МО «Канинский сельсовет» НАО</w:t>
      </w:r>
    </w:p>
    <w:p w:rsidR="00BF1B57" w:rsidRPr="00BF1B57" w:rsidRDefault="00BF1B57" w:rsidP="00BF1B57">
      <w:pPr>
        <w:jc w:val="both"/>
        <w:rPr>
          <w:sz w:val="16"/>
          <w:szCs w:val="16"/>
        </w:rPr>
      </w:pPr>
      <w:r w:rsidRPr="00BF1B57">
        <w:rPr>
          <w:sz w:val="16"/>
          <w:szCs w:val="16"/>
        </w:rPr>
        <w:t>________________</w:t>
      </w:r>
      <w:r w:rsidRPr="00BF1B57">
        <w:rPr>
          <w:sz w:val="16"/>
          <w:szCs w:val="16"/>
        </w:rPr>
        <w:tab/>
        <w:t xml:space="preserve">С.А. Коткина                                     ________________ </w:t>
      </w:r>
      <w:r w:rsidRPr="00BF1B57">
        <w:rPr>
          <w:sz w:val="16"/>
          <w:szCs w:val="16"/>
        </w:rPr>
        <w:tab/>
        <w:t>Б.Н. Коткин</w:t>
      </w:r>
    </w:p>
    <w:p w:rsidR="00BF1B57" w:rsidRPr="00BF1B57" w:rsidRDefault="00BF1B57" w:rsidP="00BF1B57">
      <w:pPr>
        <w:rPr>
          <w:sz w:val="16"/>
          <w:szCs w:val="16"/>
        </w:rPr>
      </w:pPr>
    </w:p>
    <w:p w:rsidR="00BF1B57" w:rsidRPr="00BF1B57" w:rsidRDefault="00BF1B57" w:rsidP="00BF1B57">
      <w:pPr>
        <w:jc w:val="both"/>
        <w:rPr>
          <w:sz w:val="16"/>
          <w:szCs w:val="16"/>
        </w:rPr>
      </w:pPr>
      <w:r w:rsidRPr="00BF1B57">
        <w:rPr>
          <w:sz w:val="16"/>
          <w:szCs w:val="16"/>
        </w:rPr>
        <w:t>с. Несь</w:t>
      </w:r>
    </w:p>
    <w:p w:rsidR="00BF1B57" w:rsidRPr="00BF1B57" w:rsidRDefault="00BF1B57" w:rsidP="00BF1B57">
      <w:pPr>
        <w:jc w:val="both"/>
        <w:rPr>
          <w:sz w:val="16"/>
          <w:szCs w:val="16"/>
          <w:highlight w:val="red"/>
        </w:rPr>
      </w:pPr>
      <w:r w:rsidRPr="00BF1B57">
        <w:rPr>
          <w:sz w:val="16"/>
          <w:szCs w:val="16"/>
        </w:rPr>
        <w:t>17.05.2012</w:t>
      </w:r>
    </w:p>
    <w:p w:rsidR="00BF1B57" w:rsidRPr="00777448" w:rsidRDefault="00BF1B57" w:rsidP="00BF1B57">
      <w:pPr>
        <w:jc w:val="both"/>
        <w:rPr>
          <w:sz w:val="16"/>
          <w:szCs w:val="16"/>
        </w:rPr>
      </w:pPr>
      <w:r w:rsidRPr="00BF1B57">
        <w:rPr>
          <w:sz w:val="16"/>
          <w:szCs w:val="16"/>
        </w:rPr>
        <w:t>№  25</w:t>
      </w:r>
    </w:p>
    <w:p w:rsidR="00777448" w:rsidRPr="00777448" w:rsidRDefault="00777448" w:rsidP="00777448">
      <w:pPr>
        <w:jc w:val="center"/>
        <w:rPr>
          <w:b/>
          <w:sz w:val="16"/>
          <w:szCs w:val="16"/>
        </w:rPr>
      </w:pPr>
      <w:r w:rsidRPr="00777448">
        <w:rPr>
          <w:b/>
          <w:sz w:val="16"/>
          <w:szCs w:val="16"/>
        </w:rPr>
        <w:t>СОВЕТ ДЕПУТАТОВ  МУНИЦИПАЛЬНОГО ОБРАЗОВАНИЯ</w:t>
      </w:r>
    </w:p>
    <w:p w:rsidR="00777448" w:rsidRPr="00777448" w:rsidRDefault="00777448" w:rsidP="00777448">
      <w:pPr>
        <w:jc w:val="center"/>
        <w:rPr>
          <w:b/>
          <w:sz w:val="16"/>
          <w:szCs w:val="16"/>
        </w:rPr>
      </w:pPr>
      <w:r w:rsidRPr="00777448">
        <w:rPr>
          <w:b/>
          <w:sz w:val="16"/>
          <w:szCs w:val="16"/>
        </w:rPr>
        <w:t>«КАНИНСКИЙ СЕЛЬСОВЕТ»  НЕНЕЦКОГО АВТОНОМНОГО ОКРУГА</w:t>
      </w:r>
    </w:p>
    <w:p w:rsidR="00777448" w:rsidRPr="00777448" w:rsidRDefault="00777448" w:rsidP="00777448">
      <w:pPr>
        <w:jc w:val="center"/>
        <w:rPr>
          <w:sz w:val="16"/>
          <w:szCs w:val="16"/>
        </w:rPr>
      </w:pPr>
    </w:p>
    <w:p w:rsidR="00777448" w:rsidRPr="00777448" w:rsidRDefault="00777448" w:rsidP="00777448">
      <w:pPr>
        <w:jc w:val="center"/>
        <w:rPr>
          <w:sz w:val="16"/>
          <w:szCs w:val="16"/>
        </w:rPr>
      </w:pPr>
      <w:r w:rsidRPr="00777448">
        <w:rPr>
          <w:sz w:val="16"/>
          <w:szCs w:val="16"/>
        </w:rPr>
        <w:t>49-е  заседание 25-го созыва</w:t>
      </w:r>
    </w:p>
    <w:p w:rsidR="00777448" w:rsidRPr="00777448" w:rsidRDefault="00777448" w:rsidP="00777448">
      <w:pPr>
        <w:jc w:val="center"/>
        <w:rPr>
          <w:b/>
          <w:sz w:val="16"/>
          <w:szCs w:val="16"/>
        </w:rPr>
      </w:pPr>
    </w:p>
    <w:p w:rsidR="00777448" w:rsidRPr="00777448" w:rsidRDefault="00777448" w:rsidP="00777448">
      <w:pPr>
        <w:jc w:val="center"/>
        <w:rPr>
          <w:b/>
          <w:sz w:val="16"/>
          <w:szCs w:val="16"/>
        </w:rPr>
      </w:pPr>
      <w:r w:rsidRPr="00777448">
        <w:rPr>
          <w:b/>
          <w:sz w:val="16"/>
          <w:szCs w:val="16"/>
        </w:rPr>
        <w:t>РЕШЕНИЕ</w:t>
      </w:r>
    </w:p>
    <w:p w:rsidR="00777448" w:rsidRPr="00777448" w:rsidRDefault="00777448" w:rsidP="00777448">
      <w:pPr>
        <w:jc w:val="center"/>
        <w:rPr>
          <w:b/>
          <w:sz w:val="16"/>
          <w:szCs w:val="16"/>
        </w:rPr>
      </w:pPr>
      <w:r w:rsidRPr="00777448">
        <w:rPr>
          <w:b/>
          <w:sz w:val="16"/>
          <w:szCs w:val="16"/>
        </w:rPr>
        <w:t>От 17.05.2012 № 26</w:t>
      </w:r>
    </w:p>
    <w:p w:rsidR="00777448" w:rsidRPr="00777448" w:rsidRDefault="00777448" w:rsidP="00777448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960"/>
      </w:tblGrid>
      <w:tr w:rsidR="00777448" w:rsidRPr="00777448" w:rsidTr="007774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77448" w:rsidRPr="00777448" w:rsidRDefault="00777448" w:rsidP="00777448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777448">
              <w:rPr>
                <w:b/>
                <w:sz w:val="16"/>
                <w:szCs w:val="16"/>
              </w:rPr>
              <w:t xml:space="preserve">О внесении изменений в решение Совета депутатов муниципального образования «Канинский сельсовет» от 22.12.2011 года № 52 «О местном бюджете на 2012 год» (в редакции от 31.01.2012 № 7, от 28.02.2012 № 12, от 22.03.2012 № 15, </w:t>
            </w:r>
            <w:proofErr w:type="gramStart"/>
            <w:r w:rsidRPr="00777448">
              <w:rPr>
                <w:b/>
                <w:sz w:val="16"/>
                <w:szCs w:val="16"/>
              </w:rPr>
              <w:t>от</w:t>
            </w:r>
            <w:proofErr w:type="gramEnd"/>
            <w:r w:rsidRPr="00777448">
              <w:rPr>
                <w:b/>
                <w:sz w:val="16"/>
                <w:szCs w:val="16"/>
              </w:rPr>
              <w:t xml:space="preserve"> 26.04.2012 </w:t>
            </w:r>
            <w:r w:rsidRPr="00777448">
              <w:rPr>
                <w:b/>
                <w:sz w:val="16"/>
                <w:szCs w:val="16"/>
              </w:rPr>
              <w:br/>
              <w:t>№ 22).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77448" w:rsidRPr="00777448" w:rsidRDefault="00777448" w:rsidP="00777448">
            <w:pPr>
              <w:jc w:val="both"/>
              <w:rPr>
                <w:sz w:val="16"/>
                <w:szCs w:val="16"/>
              </w:rPr>
            </w:pPr>
          </w:p>
        </w:tc>
      </w:tr>
    </w:tbl>
    <w:p w:rsidR="00777448" w:rsidRPr="00777448" w:rsidRDefault="00777448" w:rsidP="00777448">
      <w:pPr>
        <w:ind w:firstLine="709"/>
        <w:jc w:val="both"/>
        <w:rPr>
          <w:sz w:val="16"/>
          <w:szCs w:val="16"/>
        </w:rPr>
      </w:pPr>
      <w:r w:rsidRPr="00777448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Совет депутатов муниципального образования «Канинский сельсовет» </w:t>
      </w:r>
      <w:r w:rsidRPr="00777448">
        <w:rPr>
          <w:b/>
          <w:sz w:val="16"/>
          <w:szCs w:val="16"/>
        </w:rPr>
        <w:t>РЕШИЛ</w:t>
      </w:r>
      <w:r w:rsidRPr="00777448">
        <w:rPr>
          <w:sz w:val="16"/>
          <w:szCs w:val="16"/>
        </w:rPr>
        <w:t>:</w:t>
      </w:r>
    </w:p>
    <w:p w:rsidR="00777448" w:rsidRPr="00777448" w:rsidRDefault="00777448" w:rsidP="00777448">
      <w:pPr>
        <w:ind w:firstLine="709"/>
        <w:jc w:val="both"/>
        <w:rPr>
          <w:sz w:val="16"/>
          <w:szCs w:val="16"/>
        </w:rPr>
      </w:pPr>
      <w:proofErr w:type="gramStart"/>
      <w:r w:rsidRPr="00777448">
        <w:rPr>
          <w:sz w:val="16"/>
          <w:szCs w:val="16"/>
        </w:rPr>
        <w:t>Внести в Решение Совета депутатов МО «Канинский сельсовет» «О местном бюджете на 2012 год» № 52 от 22.12.2011 года (в редакции от 31.01.2012 № 7, от 28.02.2012 № 12, от 22.03.2012 № 15, от 26.04.2012 № 22)  следующие изменения:</w:t>
      </w:r>
      <w:proofErr w:type="gramEnd"/>
    </w:p>
    <w:p w:rsidR="00777448" w:rsidRPr="00777448" w:rsidRDefault="00777448" w:rsidP="00777448">
      <w:pPr>
        <w:ind w:firstLine="708"/>
        <w:jc w:val="both"/>
        <w:rPr>
          <w:sz w:val="16"/>
          <w:szCs w:val="16"/>
        </w:rPr>
      </w:pPr>
      <w:r w:rsidRPr="00777448">
        <w:rPr>
          <w:sz w:val="16"/>
          <w:szCs w:val="16"/>
        </w:rPr>
        <w:t>1. Пункт 1 решения изложить в следующей редакции:</w:t>
      </w:r>
    </w:p>
    <w:p w:rsidR="00777448" w:rsidRPr="00777448" w:rsidRDefault="00777448" w:rsidP="00777448">
      <w:pPr>
        <w:jc w:val="both"/>
        <w:rPr>
          <w:sz w:val="16"/>
          <w:szCs w:val="16"/>
        </w:rPr>
      </w:pPr>
      <w:r w:rsidRPr="00777448">
        <w:rPr>
          <w:sz w:val="16"/>
          <w:szCs w:val="16"/>
        </w:rPr>
        <w:t xml:space="preserve">«Утвердить основные характеристики бюджета муниципального образования «Канинский сельсовет» на 2012 год»: </w:t>
      </w:r>
    </w:p>
    <w:p w:rsidR="00777448" w:rsidRPr="00777448" w:rsidRDefault="00777448" w:rsidP="00777448">
      <w:pPr>
        <w:jc w:val="both"/>
        <w:rPr>
          <w:b/>
          <w:sz w:val="16"/>
          <w:szCs w:val="16"/>
        </w:rPr>
      </w:pPr>
      <w:r w:rsidRPr="00777448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777448">
        <w:rPr>
          <w:b/>
          <w:sz w:val="16"/>
          <w:szCs w:val="16"/>
        </w:rPr>
        <w:t>86 661,1 тыс</w:t>
      </w:r>
      <w:r w:rsidRPr="00777448">
        <w:rPr>
          <w:sz w:val="16"/>
          <w:szCs w:val="16"/>
        </w:rPr>
        <w:t xml:space="preserve">. </w:t>
      </w:r>
      <w:r w:rsidRPr="00777448">
        <w:rPr>
          <w:b/>
          <w:sz w:val="16"/>
          <w:szCs w:val="16"/>
        </w:rPr>
        <w:t>рублей</w:t>
      </w:r>
      <w:r w:rsidRPr="00777448">
        <w:rPr>
          <w:sz w:val="16"/>
          <w:szCs w:val="16"/>
        </w:rPr>
        <w:t xml:space="preserve"> с распределением по группам, кодам администраторов, подгруппам и статьям классификации доходов согласно </w:t>
      </w:r>
      <w:r w:rsidRPr="00777448">
        <w:rPr>
          <w:b/>
          <w:sz w:val="16"/>
          <w:szCs w:val="16"/>
        </w:rPr>
        <w:t>приложению №</w:t>
      </w:r>
      <w:r w:rsidRPr="00777448">
        <w:rPr>
          <w:sz w:val="16"/>
          <w:szCs w:val="16"/>
        </w:rPr>
        <w:t xml:space="preserve"> </w:t>
      </w:r>
      <w:r w:rsidRPr="00777448">
        <w:rPr>
          <w:b/>
          <w:sz w:val="16"/>
          <w:szCs w:val="16"/>
        </w:rPr>
        <w:t>1;</w:t>
      </w:r>
    </w:p>
    <w:p w:rsidR="00777448" w:rsidRPr="00777448" w:rsidRDefault="00777448" w:rsidP="00777448">
      <w:pPr>
        <w:jc w:val="both"/>
        <w:rPr>
          <w:b/>
          <w:sz w:val="16"/>
          <w:szCs w:val="16"/>
        </w:rPr>
      </w:pPr>
      <w:r w:rsidRPr="00777448">
        <w:rPr>
          <w:sz w:val="16"/>
          <w:szCs w:val="16"/>
        </w:rPr>
        <w:t xml:space="preserve">- общий объем расходов местного бюджета в сумме </w:t>
      </w:r>
      <w:r w:rsidRPr="00777448">
        <w:rPr>
          <w:b/>
          <w:sz w:val="16"/>
          <w:szCs w:val="16"/>
        </w:rPr>
        <w:t>87 478,6  тыс. рублей;</w:t>
      </w:r>
    </w:p>
    <w:p w:rsidR="00777448" w:rsidRPr="00777448" w:rsidRDefault="00777448" w:rsidP="00777448">
      <w:pPr>
        <w:jc w:val="both"/>
        <w:rPr>
          <w:sz w:val="16"/>
          <w:szCs w:val="16"/>
        </w:rPr>
      </w:pPr>
      <w:r w:rsidRPr="00777448">
        <w:rPr>
          <w:sz w:val="16"/>
          <w:szCs w:val="16"/>
        </w:rPr>
        <w:t xml:space="preserve">- прогнозируемый дефицит местного бюджета в сумме </w:t>
      </w:r>
      <w:r w:rsidRPr="00777448">
        <w:rPr>
          <w:b/>
          <w:sz w:val="16"/>
          <w:szCs w:val="16"/>
        </w:rPr>
        <w:t xml:space="preserve">817,5 тыс. рублей </w:t>
      </w:r>
      <w:r w:rsidRPr="00777448">
        <w:rPr>
          <w:sz w:val="16"/>
          <w:szCs w:val="16"/>
        </w:rPr>
        <w:t>или 30,0 процентов от доходов местного бюджета без учета финансовой помощи из вышестоящих бюджетов.</w:t>
      </w:r>
    </w:p>
    <w:p w:rsidR="00777448" w:rsidRPr="00777448" w:rsidRDefault="00777448" w:rsidP="00777448">
      <w:pPr>
        <w:jc w:val="both"/>
        <w:rPr>
          <w:sz w:val="16"/>
          <w:szCs w:val="16"/>
        </w:rPr>
      </w:pPr>
      <w:r w:rsidRPr="00777448">
        <w:rPr>
          <w:sz w:val="16"/>
          <w:szCs w:val="16"/>
        </w:rPr>
        <w:tab/>
        <w:t>Источниками финансирования дефицита местного бюджета являются остатки средств на счетах местного бюджета  УФК по Ненецкому автономному округу по состоянию на 01.01.2012 года.</w:t>
      </w:r>
    </w:p>
    <w:p w:rsidR="00777448" w:rsidRPr="00777448" w:rsidRDefault="00777448" w:rsidP="00777448">
      <w:pPr>
        <w:ind w:firstLine="708"/>
        <w:jc w:val="both"/>
        <w:rPr>
          <w:sz w:val="16"/>
          <w:szCs w:val="16"/>
        </w:rPr>
      </w:pPr>
      <w:r w:rsidRPr="00777448">
        <w:rPr>
          <w:sz w:val="16"/>
          <w:szCs w:val="16"/>
        </w:rPr>
        <w:t>2.</w:t>
      </w:r>
      <w:r w:rsidRPr="00777448">
        <w:rPr>
          <w:b/>
          <w:sz w:val="16"/>
          <w:szCs w:val="16"/>
        </w:rPr>
        <w:t xml:space="preserve"> Приложение № 1</w:t>
      </w:r>
      <w:r w:rsidRPr="00777448">
        <w:rPr>
          <w:sz w:val="16"/>
          <w:szCs w:val="16"/>
        </w:rPr>
        <w:t xml:space="preserve"> «Доходы местного бюджета по кодам классификации доходов бюджетов на 2012 год» изложить в новой редакции (приложение № 1 к настоящему решению).</w:t>
      </w:r>
    </w:p>
    <w:p w:rsidR="00777448" w:rsidRPr="00777448" w:rsidRDefault="00777448" w:rsidP="00777448">
      <w:pPr>
        <w:ind w:firstLine="720"/>
        <w:jc w:val="both"/>
        <w:rPr>
          <w:sz w:val="16"/>
          <w:szCs w:val="16"/>
        </w:rPr>
      </w:pPr>
      <w:r w:rsidRPr="00777448">
        <w:rPr>
          <w:sz w:val="16"/>
          <w:szCs w:val="16"/>
        </w:rPr>
        <w:t xml:space="preserve">3. </w:t>
      </w:r>
      <w:r w:rsidRPr="00777448">
        <w:rPr>
          <w:b/>
          <w:sz w:val="16"/>
          <w:szCs w:val="16"/>
        </w:rPr>
        <w:t>Приложение № 3</w:t>
      </w:r>
      <w:r w:rsidRPr="00777448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год» изложить в новой редакции (приложение № 2 к настоящему решению).</w:t>
      </w:r>
    </w:p>
    <w:p w:rsidR="00777448" w:rsidRPr="00777448" w:rsidRDefault="00777448" w:rsidP="00777448">
      <w:pPr>
        <w:ind w:firstLine="708"/>
        <w:jc w:val="both"/>
        <w:rPr>
          <w:sz w:val="16"/>
          <w:szCs w:val="16"/>
        </w:rPr>
      </w:pPr>
      <w:r w:rsidRPr="00777448">
        <w:rPr>
          <w:sz w:val="16"/>
          <w:szCs w:val="16"/>
        </w:rPr>
        <w:t xml:space="preserve">4. </w:t>
      </w:r>
      <w:r w:rsidRPr="00777448">
        <w:rPr>
          <w:b/>
          <w:sz w:val="16"/>
          <w:szCs w:val="16"/>
        </w:rPr>
        <w:t>Приложение № 7</w:t>
      </w:r>
      <w:r w:rsidRPr="00777448">
        <w:rPr>
          <w:sz w:val="16"/>
          <w:szCs w:val="16"/>
        </w:rPr>
        <w:t xml:space="preserve"> «Источники финансирования дефицита местного бюджета на 2012 год» изложить в новой редакции (приложение № 3 к настоящему решению).</w:t>
      </w:r>
    </w:p>
    <w:p w:rsidR="00777448" w:rsidRPr="00777448" w:rsidRDefault="00777448" w:rsidP="00777448">
      <w:pPr>
        <w:ind w:firstLine="708"/>
        <w:jc w:val="both"/>
        <w:rPr>
          <w:sz w:val="16"/>
          <w:szCs w:val="16"/>
        </w:rPr>
      </w:pPr>
      <w:r w:rsidRPr="00777448">
        <w:rPr>
          <w:sz w:val="16"/>
          <w:szCs w:val="16"/>
        </w:rPr>
        <w:t>5. Настоящее решение вступает в силу с момента его подписания и подлежит опубликованию.</w:t>
      </w:r>
    </w:p>
    <w:p w:rsidR="00777448" w:rsidRPr="00777448" w:rsidRDefault="00777448" w:rsidP="00777448">
      <w:pPr>
        <w:jc w:val="both"/>
        <w:rPr>
          <w:sz w:val="16"/>
          <w:szCs w:val="16"/>
        </w:rPr>
      </w:pPr>
    </w:p>
    <w:p w:rsidR="00777448" w:rsidRPr="00777448" w:rsidRDefault="00777448" w:rsidP="00777448">
      <w:pPr>
        <w:jc w:val="both"/>
        <w:rPr>
          <w:sz w:val="16"/>
          <w:szCs w:val="16"/>
        </w:rPr>
      </w:pPr>
      <w:r w:rsidRPr="00777448">
        <w:rPr>
          <w:sz w:val="16"/>
          <w:szCs w:val="16"/>
        </w:rPr>
        <w:t xml:space="preserve">Председатель Совета депутатов                                             Глава </w:t>
      </w:r>
    </w:p>
    <w:p w:rsidR="00777448" w:rsidRPr="00777448" w:rsidRDefault="00777448" w:rsidP="00777448">
      <w:pPr>
        <w:jc w:val="both"/>
        <w:rPr>
          <w:sz w:val="16"/>
          <w:szCs w:val="16"/>
        </w:rPr>
      </w:pPr>
      <w:r w:rsidRPr="00777448">
        <w:rPr>
          <w:sz w:val="16"/>
          <w:szCs w:val="16"/>
        </w:rPr>
        <w:t xml:space="preserve">МО «Канинский сельсовет» НАО </w:t>
      </w:r>
      <w:r w:rsidRPr="00777448">
        <w:rPr>
          <w:sz w:val="16"/>
          <w:szCs w:val="16"/>
        </w:rPr>
        <w:tab/>
      </w:r>
      <w:r w:rsidRPr="00777448">
        <w:rPr>
          <w:sz w:val="16"/>
          <w:szCs w:val="16"/>
        </w:rPr>
        <w:tab/>
      </w:r>
      <w:r w:rsidRPr="00777448">
        <w:rPr>
          <w:sz w:val="16"/>
          <w:szCs w:val="16"/>
        </w:rPr>
        <w:tab/>
        <w:t xml:space="preserve">                 МО «Канинский сельсовет» НАО</w:t>
      </w:r>
    </w:p>
    <w:p w:rsidR="00777448" w:rsidRPr="00777448" w:rsidRDefault="00777448" w:rsidP="00777448">
      <w:pPr>
        <w:jc w:val="both"/>
        <w:rPr>
          <w:sz w:val="16"/>
          <w:szCs w:val="16"/>
        </w:rPr>
      </w:pPr>
      <w:r w:rsidRPr="00777448">
        <w:rPr>
          <w:sz w:val="16"/>
          <w:szCs w:val="16"/>
        </w:rPr>
        <w:t>________________</w:t>
      </w:r>
      <w:r w:rsidRPr="00777448">
        <w:rPr>
          <w:sz w:val="16"/>
          <w:szCs w:val="16"/>
        </w:rPr>
        <w:tab/>
        <w:t xml:space="preserve">С.А. Коткина                                         ________________ </w:t>
      </w:r>
      <w:r w:rsidRPr="00777448">
        <w:rPr>
          <w:sz w:val="16"/>
          <w:szCs w:val="16"/>
        </w:rPr>
        <w:tab/>
        <w:t>Б.Н. Коткин</w:t>
      </w:r>
    </w:p>
    <w:p w:rsidR="00777448" w:rsidRPr="00777448" w:rsidRDefault="00777448" w:rsidP="00777448">
      <w:pPr>
        <w:rPr>
          <w:sz w:val="16"/>
          <w:szCs w:val="16"/>
        </w:rPr>
      </w:pPr>
    </w:p>
    <w:p w:rsidR="00777448" w:rsidRPr="00777448" w:rsidRDefault="00777448" w:rsidP="00777448">
      <w:pPr>
        <w:rPr>
          <w:sz w:val="16"/>
          <w:szCs w:val="16"/>
        </w:rPr>
      </w:pPr>
      <w:r w:rsidRPr="00777448">
        <w:rPr>
          <w:sz w:val="16"/>
          <w:szCs w:val="16"/>
        </w:rPr>
        <w:t>с. Несь</w:t>
      </w:r>
    </w:p>
    <w:p w:rsidR="00777448" w:rsidRPr="00777448" w:rsidRDefault="00777448" w:rsidP="00777448">
      <w:pPr>
        <w:rPr>
          <w:sz w:val="16"/>
          <w:szCs w:val="16"/>
        </w:rPr>
      </w:pPr>
      <w:r w:rsidRPr="00777448">
        <w:rPr>
          <w:sz w:val="16"/>
          <w:szCs w:val="16"/>
        </w:rPr>
        <w:t>17.05.2012</w:t>
      </w:r>
    </w:p>
    <w:p w:rsidR="00777448" w:rsidRDefault="00777448" w:rsidP="00777448">
      <w:pPr>
        <w:rPr>
          <w:sz w:val="16"/>
          <w:szCs w:val="16"/>
        </w:rPr>
      </w:pPr>
      <w:r w:rsidRPr="00777448">
        <w:rPr>
          <w:sz w:val="16"/>
          <w:szCs w:val="16"/>
        </w:rPr>
        <w:t>№ 26</w:t>
      </w:r>
    </w:p>
    <w:p w:rsidR="00777448" w:rsidRDefault="00777448" w:rsidP="00777448">
      <w:pPr>
        <w:rPr>
          <w:sz w:val="16"/>
          <w:szCs w:val="16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5118"/>
        <w:gridCol w:w="2552"/>
        <w:gridCol w:w="731"/>
        <w:gridCol w:w="970"/>
        <w:gridCol w:w="1134"/>
      </w:tblGrid>
      <w:tr w:rsidR="00AD4D71" w:rsidRPr="006F2C61" w:rsidTr="000E456E">
        <w:trPr>
          <w:trHeight w:val="30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lastRenderedPageBreak/>
              <w:t>Приложение № 7 (приложение № 3)</w:t>
            </w:r>
          </w:p>
        </w:tc>
      </w:tr>
      <w:tr w:rsidR="00AD4D71" w:rsidRPr="006F2C61" w:rsidTr="000E456E">
        <w:trPr>
          <w:trHeight w:val="28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AD4D71" w:rsidRPr="006F2C61" w:rsidTr="000E456E">
        <w:trPr>
          <w:trHeight w:val="30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от 17.05.206 № 26</w:t>
            </w:r>
          </w:p>
        </w:tc>
      </w:tr>
      <w:tr w:rsidR="00AD4D71" w:rsidRPr="006F2C61" w:rsidTr="000E456E">
        <w:trPr>
          <w:trHeight w:val="300"/>
        </w:trPr>
        <w:tc>
          <w:tcPr>
            <w:tcW w:w="8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rPr>
                <w:color w:val="000000"/>
                <w:sz w:val="16"/>
                <w:szCs w:val="16"/>
              </w:rPr>
            </w:pPr>
          </w:p>
        </w:tc>
      </w:tr>
      <w:tr w:rsidR="00AD4D71" w:rsidRPr="006F2C61" w:rsidTr="000E456E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2012 год</w:t>
            </w:r>
          </w:p>
        </w:tc>
      </w:tr>
      <w:tr w:rsidR="00AD4D71" w:rsidRPr="006F2C61" w:rsidTr="000E456E">
        <w:trPr>
          <w:trHeight w:val="300"/>
        </w:trPr>
        <w:tc>
          <w:tcPr>
            <w:tcW w:w="10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F2C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F2C61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AD4D71" w:rsidRPr="006F2C61" w:rsidTr="000E456E">
        <w:trPr>
          <w:trHeight w:val="7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6F2C61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Прогнозируемый дефицит местного бюджета </w:t>
            </w:r>
            <w:proofErr w:type="gramStart"/>
            <w:r w:rsidRPr="006F2C6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6F2C61">
              <w:rPr>
                <w:color w:val="000000"/>
                <w:sz w:val="16"/>
                <w:szCs w:val="16"/>
              </w:rPr>
              <w:t xml:space="preserve"> %</w:t>
            </w:r>
          </w:p>
        </w:tc>
      </w:tr>
      <w:tr w:rsidR="00AD4D71" w:rsidRPr="006F2C61" w:rsidTr="004807A3">
        <w:trPr>
          <w:trHeight w:val="1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4</w:t>
            </w:r>
          </w:p>
        </w:tc>
      </w:tr>
      <w:tr w:rsidR="00AD4D71" w:rsidRPr="006F2C61" w:rsidTr="004807A3">
        <w:trPr>
          <w:trHeight w:val="2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430 01 00 </w:t>
            </w:r>
            <w:proofErr w:type="spellStart"/>
            <w:r w:rsidRPr="006F2C6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2C6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2C6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30,0 </w:t>
            </w:r>
          </w:p>
        </w:tc>
      </w:tr>
      <w:tr w:rsidR="00AD4D71" w:rsidRPr="006F2C61" w:rsidTr="004807A3">
        <w:trPr>
          <w:trHeight w:val="27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6F2C6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2C6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71" w:rsidRPr="006F2C61" w:rsidRDefault="00AD4D71" w:rsidP="00AD4D7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2C61">
              <w:rPr>
                <w:b/>
                <w:bCs/>
                <w:color w:val="000000"/>
                <w:sz w:val="16"/>
                <w:szCs w:val="16"/>
              </w:rPr>
              <w:t xml:space="preserve">30,0 </w:t>
            </w:r>
          </w:p>
        </w:tc>
      </w:tr>
      <w:tr w:rsidR="00AD4D71" w:rsidRPr="006F2C61" w:rsidTr="004807A3">
        <w:trPr>
          <w:trHeight w:val="12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6F2C6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2C6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D4D71" w:rsidRPr="006F2C61" w:rsidTr="004807A3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6F2C61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D4D71" w:rsidRPr="006F2C61" w:rsidTr="0092372A">
        <w:trPr>
          <w:trHeight w:val="1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D4D71" w:rsidRPr="006F2C61" w:rsidTr="004807A3">
        <w:trPr>
          <w:trHeight w:val="4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D4D71" w:rsidRPr="006F2C61" w:rsidTr="0092372A">
        <w:trPr>
          <w:trHeight w:val="13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6F2C6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2C6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6F2C6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D4D71" w:rsidRPr="006F2C61" w:rsidTr="0092372A">
        <w:trPr>
          <w:trHeight w:val="1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6F2C61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F2C61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D4D71" w:rsidRPr="006F2C61" w:rsidTr="0092372A">
        <w:trPr>
          <w:trHeight w:val="2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D4D71" w:rsidRPr="006F2C61" w:rsidTr="0092372A">
        <w:trPr>
          <w:trHeight w:val="4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center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71" w:rsidRPr="006F2C61" w:rsidRDefault="00AD4D71" w:rsidP="00AD4D71">
            <w:pPr>
              <w:jc w:val="right"/>
              <w:rPr>
                <w:color w:val="000000"/>
                <w:sz w:val="16"/>
                <w:szCs w:val="16"/>
              </w:rPr>
            </w:pPr>
            <w:r w:rsidRPr="006F2C6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D4D71" w:rsidRPr="006F2C61" w:rsidRDefault="00AD4D71" w:rsidP="00AD4D71">
      <w:pPr>
        <w:rPr>
          <w:sz w:val="16"/>
          <w:szCs w:val="16"/>
        </w:rPr>
      </w:pPr>
    </w:p>
    <w:tbl>
      <w:tblPr>
        <w:tblW w:w="10640" w:type="dxa"/>
        <w:tblInd w:w="93" w:type="dxa"/>
        <w:tblLook w:val="04A0"/>
      </w:tblPr>
      <w:tblGrid>
        <w:gridCol w:w="580"/>
        <w:gridCol w:w="3200"/>
        <w:gridCol w:w="6860"/>
      </w:tblGrid>
      <w:tr w:rsidR="0092372A" w:rsidRPr="0092372A" w:rsidTr="0092372A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right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92372A" w:rsidRPr="0092372A" w:rsidTr="0092372A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right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92372A" w:rsidRPr="0092372A" w:rsidTr="0092372A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right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от 17.05.2012 №  26</w:t>
            </w:r>
          </w:p>
        </w:tc>
      </w:tr>
      <w:tr w:rsidR="0092372A" w:rsidRPr="0092372A" w:rsidTr="0092372A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372A" w:rsidRPr="0092372A" w:rsidTr="0092372A">
        <w:trPr>
          <w:trHeight w:val="33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72A" w:rsidRPr="0092372A" w:rsidRDefault="0092372A" w:rsidP="00923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72A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</w:t>
            </w:r>
            <w:proofErr w:type="gramStart"/>
            <w:r w:rsidRPr="0092372A">
              <w:rPr>
                <w:b/>
                <w:bCs/>
                <w:color w:val="000000"/>
                <w:sz w:val="16"/>
                <w:szCs w:val="16"/>
              </w:rPr>
              <w:t>администраторов источника финансирования дефицита местного бюджета</w:t>
            </w:r>
            <w:proofErr w:type="gramEnd"/>
            <w:r w:rsidRPr="0092372A">
              <w:rPr>
                <w:b/>
                <w:bCs/>
                <w:color w:val="000000"/>
                <w:sz w:val="16"/>
                <w:szCs w:val="16"/>
              </w:rPr>
              <w:t xml:space="preserve"> в 2012 году</w:t>
            </w:r>
          </w:p>
        </w:tc>
      </w:tr>
      <w:tr w:rsidR="0092372A" w:rsidRPr="0092372A" w:rsidTr="0092372A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2372A" w:rsidRPr="0092372A" w:rsidTr="0092372A"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92372A" w:rsidRPr="0092372A" w:rsidTr="00BE43CA">
        <w:trPr>
          <w:trHeight w:val="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Код группы, подгруппы, статьи и вида  источников</w:t>
            </w:r>
          </w:p>
        </w:tc>
        <w:tc>
          <w:tcPr>
            <w:tcW w:w="6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2A" w:rsidRPr="0092372A" w:rsidRDefault="0092372A" w:rsidP="0092372A">
            <w:pPr>
              <w:rPr>
                <w:color w:val="000000"/>
                <w:sz w:val="16"/>
                <w:szCs w:val="16"/>
              </w:rPr>
            </w:pPr>
          </w:p>
        </w:tc>
      </w:tr>
      <w:tr w:rsidR="0092372A" w:rsidRPr="0092372A" w:rsidTr="00BE43CA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72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72A" w:rsidRPr="0092372A" w:rsidRDefault="0092372A" w:rsidP="00923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7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72A" w:rsidRPr="0092372A" w:rsidRDefault="0092372A" w:rsidP="00923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72A">
              <w:rPr>
                <w:b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"Канинский сельсовет" </w:t>
            </w:r>
          </w:p>
        </w:tc>
      </w:tr>
      <w:tr w:rsidR="0092372A" w:rsidRPr="0092372A" w:rsidTr="00BE43CA">
        <w:trPr>
          <w:trHeight w:val="2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2A" w:rsidRPr="0092372A" w:rsidRDefault="0092372A" w:rsidP="0092372A">
            <w:pPr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 бюджета муниципального образования </w:t>
            </w:r>
          </w:p>
        </w:tc>
      </w:tr>
      <w:tr w:rsidR="0092372A" w:rsidRPr="0092372A" w:rsidTr="00BE43CA">
        <w:trPr>
          <w:trHeight w:val="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72A" w:rsidRPr="0092372A" w:rsidRDefault="0092372A" w:rsidP="0092372A">
            <w:pPr>
              <w:jc w:val="center"/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2A" w:rsidRPr="0092372A" w:rsidRDefault="0092372A" w:rsidP="0092372A">
            <w:pPr>
              <w:rPr>
                <w:color w:val="000000"/>
                <w:sz w:val="16"/>
                <w:szCs w:val="16"/>
              </w:rPr>
            </w:pPr>
            <w:r w:rsidRPr="0092372A">
              <w:rPr>
                <w:color w:val="000000"/>
                <w:sz w:val="16"/>
                <w:szCs w:val="16"/>
              </w:rPr>
              <w:t>Уменьшение прочих остатков денежных средств  бюджета муниципального образования</w:t>
            </w:r>
          </w:p>
        </w:tc>
      </w:tr>
    </w:tbl>
    <w:p w:rsidR="00777448" w:rsidRPr="0092372A" w:rsidRDefault="00777448" w:rsidP="00777448">
      <w:pPr>
        <w:rPr>
          <w:sz w:val="16"/>
          <w:szCs w:val="16"/>
        </w:rPr>
      </w:pPr>
    </w:p>
    <w:p w:rsidR="00BF1B57" w:rsidRPr="00777448" w:rsidRDefault="00BF1B57" w:rsidP="00BF1B57">
      <w:pPr>
        <w:ind w:firstLine="708"/>
        <w:rPr>
          <w:sz w:val="16"/>
          <w:szCs w:val="16"/>
        </w:rPr>
      </w:pPr>
    </w:p>
    <w:tbl>
      <w:tblPr>
        <w:tblW w:w="10788" w:type="dxa"/>
        <w:tblInd w:w="93" w:type="dxa"/>
        <w:tblLook w:val="04A0"/>
      </w:tblPr>
      <w:tblGrid>
        <w:gridCol w:w="6394"/>
        <w:gridCol w:w="567"/>
        <w:gridCol w:w="709"/>
        <w:gridCol w:w="425"/>
        <w:gridCol w:w="851"/>
        <w:gridCol w:w="567"/>
        <w:gridCol w:w="1275"/>
      </w:tblGrid>
      <w:tr w:rsidR="00085C15" w:rsidRPr="00904BDF" w:rsidTr="00EA3AB6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Приложение № 3 (приложение № 2)</w:t>
            </w:r>
          </w:p>
        </w:tc>
      </w:tr>
      <w:tr w:rsidR="00085C15" w:rsidRPr="00904BDF" w:rsidTr="00EA3AB6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2:G190"/>
            <w:r w:rsidRPr="00904BDF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  <w:bookmarkEnd w:id="0"/>
          </w:p>
        </w:tc>
      </w:tr>
      <w:tr w:rsidR="00085C15" w:rsidRPr="00904BDF" w:rsidTr="00EA3AB6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от 17.05.2012 №  26 </w:t>
            </w:r>
          </w:p>
        </w:tc>
      </w:tr>
      <w:tr w:rsidR="00085C15" w:rsidRPr="00904BDF" w:rsidTr="00EA3AB6">
        <w:trPr>
          <w:trHeight w:val="51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      </w:r>
          </w:p>
        </w:tc>
      </w:tr>
      <w:tr w:rsidR="00085C15" w:rsidRPr="00904BDF" w:rsidTr="00EA3AB6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04BD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04BDF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085C15" w:rsidRPr="00904BDF" w:rsidTr="00EA3AB6">
        <w:trPr>
          <w:trHeight w:val="285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Сумма      (тыс. рублей)</w:t>
            </w:r>
          </w:p>
        </w:tc>
      </w:tr>
      <w:tr w:rsidR="00085C15" w:rsidRPr="00904BDF" w:rsidTr="00EA3AB6">
        <w:trPr>
          <w:trHeight w:val="391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</w:tr>
      <w:tr w:rsidR="00085C15" w:rsidRPr="00904BDF" w:rsidTr="00EA3AB6">
        <w:trPr>
          <w:trHeight w:val="1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BD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BD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BD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B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BD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BD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BD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85C15" w:rsidRPr="00904BDF" w:rsidTr="00EA3AB6">
        <w:trPr>
          <w:trHeight w:val="21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87 478,6</w:t>
            </w:r>
          </w:p>
        </w:tc>
      </w:tr>
      <w:tr w:rsidR="00085C15" w:rsidRPr="00904BDF" w:rsidTr="00EA3AB6">
        <w:trPr>
          <w:trHeight w:val="13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16 048,3</w:t>
            </w:r>
          </w:p>
        </w:tc>
      </w:tr>
      <w:tr w:rsidR="00085C15" w:rsidRPr="00904BDF" w:rsidTr="00EA3AB6">
        <w:trPr>
          <w:trHeight w:val="3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2 434,5</w:t>
            </w:r>
          </w:p>
        </w:tc>
      </w:tr>
      <w:tr w:rsidR="00085C15" w:rsidRPr="00904BDF" w:rsidTr="00EA3AB6">
        <w:trPr>
          <w:trHeight w:val="4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2 434,5</w:t>
            </w:r>
          </w:p>
        </w:tc>
      </w:tr>
      <w:tr w:rsidR="00085C15" w:rsidRPr="00904BDF" w:rsidTr="00EA3AB6">
        <w:trPr>
          <w:trHeight w:val="26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2 434,5</w:t>
            </w:r>
          </w:p>
        </w:tc>
      </w:tr>
      <w:tr w:rsidR="00085C15" w:rsidRPr="00904BDF" w:rsidTr="00EA3AB6">
        <w:trPr>
          <w:trHeight w:val="2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2 434,5</w:t>
            </w:r>
          </w:p>
        </w:tc>
      </w:tr>
      <w:tr w:rsidR="00085C15" w:rsidRPr="00904BDF" w:rsidTr="00EA3AB6">
        <w:trPr>
          <w:trHeight w:val="4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1 716,5</w:t>
            </w:r>
          </w:p>
        </w:tc>
      </w:tr>
      <w:tr w:rsidR="00085C15" w:rsidRPr="00904BDF" w:rsidTr="00EA3AB6">
        <w:trPr>
          <w:trHeight w:val="2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085C15" w:rsidRPr="00904BDF" w:rsidTr="00EA3AB6">
        <w:trPr>
          <w:trHeight w:val="26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48,0</w:t>
            </w:r>
          </w:p>
        </w:tc>
      </w:tr>
      <w:tr w:rsidR="00085C15" w:rsidRPr="00904BDF" w:rsidTr="00EA3AB6">
        <w:trPr>
          <w:trHeight w:val="41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1 523,5</w:t>
            </w:r>
          </w:p>
        </w:tc>
      </w:tr>
      <w:tr w:rsidR="00085C15" w:rsidRPr="00904BDF" w:rsidTr="00EA3AB6">
        <w:trPr>
          <w:trHeight w:val="2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1 523,5</w:t>
            </w:r>
          </w:p>
        </w:tc>
      </w:tr>
      <w:tr w:rsidR="00085C15" w:rsidRPr="00904BDF" w:rsidTr="00EA3AB6">
        <w:trPr>
          <w:trHeight w:val="2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1 523,5</w:t>
            </w:r>
          </w:p>
        </w:tc>
      </w:tr>
      <w:tr w:rsidR="00085C15" w:rsidRPr="00904BDF" w:rsidTr="00EA3AB6">
        <w:trPr>
          <w:trHeight w:val="2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145,0</w:t>
            </w:r>
          </w:p>
        </w:tc>
      </w:tr>
      <w:tr w:rsidR="00085C15" w:rsidRPr="00904BDF" w:rsidTr="00EA3AB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145,0</w:t>
            </w:r>
          </w:p>
        </w:tc>
      </w:tr>
      <w:tr w:rsidR="00085C15" w:rsidRPr="00904BDF" w:rsidTr="00EA3AB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10 067,9</w:t>
            </w:r>
          </w:p>
        </w:tc>
      </w:tr>
      <w:tr w:rsidR="00085C15" w:rsidRPr="00904BDF" w:rsidTr="00EA3AB6">
        <w:trPr>
          <w:trHeight w:val="4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10 067,9</w:t>
            </w:r>
          </w:p>
        </w:tc>
      </w:tr>
      <w:tr w:rsidR="00085C15" w:rsidRPr="00904BDF" w:rsidTr="00EA3AB6">
        <w:trPr>
          <w:trHeight w:val="13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10 067,9</w:t>
            </w:r>
          </w:p>
        </w:tc>
      </w:tr>
      <w:tr w:rsidR="00085C15" w:rsidRPr="00904BDF" w:rsidTr="00EA3AB6">
        <w:trPr>
          <w:trHeight w:val="22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10 067,9</w:t>
            </w:r>
          </w:p>
        </w:tc>
      </w:tr>
      <w:tr w:rsidR="00085C15" w:rsidRPr="00904BDF" w:rsidTr="00EA3AB6">
        <w:trPr>
          <w:trHeight w:val="4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</w:tr>
      <w:tr w:rsidR="00085C15" w:rsidRPr="00904BDF" w:rsidTr="00EA3AB6">
        <w:trPr>
          <w:trHeight w:val="41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sz w:val="16"/>
                <w:szCs w:val="16"/>
              </w:rPr>
            </w:pPr>
            <w:r w:rsidRPr="00904BD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085C15" w:rsidRPr="00904BDF" w:rsidTr="00EA3AB6">
        <w:trPr>
          <w:trHeight w:val="1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rPr>
                <w:sz w:val="16"/>
                <w:szCs w:val="16"/>
              </w:rPr>
            </w:pPr>
            <w:r w:rsidRPr="00904BDF">
              <w:rPr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085C15" w:rsidRPr="00904BDF" w:rsidTr="00EA3AB6">
        <w:trPr>
          <w:trHeight w:val="1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424,2</w:t>
            </w:r>
          </w:p>
        </w:tc>
      </w:tr>
      <w:tr w:rsidR="00085C15" w:rsidRPr="00904BDF" w:rsidTr="00EA3AB6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085C15" w:rsidRPr="00904BDF" w:rsidTr="00EA3AB6">
        <w:trPr>
          <w:trHeight w:val="2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085C15" w:rsidRPr="00904BDF" w:rsidTr="00EA3AB6">
        <w:trPr>
          <w:trHeight w:val="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085C15" w:rsidRPr="00904BDF" w:rsidTr="00EA3AB6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1 345,2</w:t>
            </w:r>
          </w:p>
        </w:tc>
      </w:tr>
      <w:tr w:rsidR="00085C15" w:rsidRPr="00904BDF" w:rsidTr="00EA3AB6">
        <w:trPr>
          <w:trHeight w:val="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085C15" w:rsidRPr="00904BDF" w:rsidTr="00EA3AB6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</w:tr>
      <w:tr w:rsidR="00085C15" w:rsidRPr="00904BDF" w:rsidTr="00EA3AB6">
        <w:trPr>
          <w:trHeight w:val="44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085C15" w:rsidRPr="00904BDF" w:rsidTr="00EA3AB6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085C15" w:rsidRPr="00904BDF" w:rsidTr="00EA3AB6">
        <w:trPr>
          <w:trHeight w:val="2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4BDF">
              <w:rPr>
                <w:color w:val="000000"/>
                <w:sz w:val="16"/>
                <w:szCs w:val="16"/>
              </w:rPr>
              <w:t>Эксплатуационные</w:t>
            </w:r>
            <w:proofErr w:type="spellEnd"/>
            <w:r w:rsidRPr="00904BDF">
              <w:rPr>
                <w:color w:val="000000"/>
                <w:sz w:val="16"/>
                <w:szCs w:val="16"/>
              </w:rPr>
              <w:t xml:space="preserve"> и иные расходы по содержанию объектов, числящихся в казне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085C15" w:rsidRPr="00904BDF" w:rsidTr="00EA3AB6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550,0</w:t>
            </w:r>
          </w:p>
        </w:tc>
      </w:tr>
      <w:tr w:rsidR="00085C15" w:rsidRPr="00904BDF" w:rsidTr="00EA3AB6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085C15" w:rsidRPr="00904BDF" w:rsidTr="00EA3AB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sz w:val="16"/>
                <w:szCs w:val="16"/>
              </w:rPr>
            </w:pPr>
            <w:r w:rsidRPr="00904BDF">
              <w:rPr>
                <w:sz w:val="16"/>
                <w:szCs w:val="16"/>
              </w:rPr>
              <w:t xml:space="preserve">Содержание Благовещенского храма </w:t>
            </w:r>
            <w:proofErr w:type="gramStart"/>
            <w:r w:rsidRPr="00904BDF">
              <w:rPr>
                <w:sz w:val="16"/>
                <w:szCs w:val="16"/>
              </w:rPr>
              <w:t>в</w:t>
            </w:r>
            <w:proofErr w:type="gramEnd"/>
            <w:r w:rsidRPr="00904BDF">
              <w:rPr>
                <w:sz w:val="16"/>
                <w:szCs w:val="16"/>
              </w:rPr>
              <w:t xml:space="preserve"> с. Несь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085C15" w:rsidRPr="00904BDF" w:rsidTr="00EA3AB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sz w:val="16"/>
                <w:szCs w:val="16"/>
              </w:rPr>
            </w:pPr>
            <w:r w:rsidRPr="00904BD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sz w:val="16"/>
                <w:szCs w:val="16"/>
              </w:rPr>
            </w:pPr>
            <w:r w:rsidRPr="00904BD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085C15" w:rsidRPr="00904BDF" w:rsidTr="00EA3AB6">
        <w:trPr>
          <w:trHeight w:val="4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sz w:val="16"/>
                <w:szCs w:val="16"/>
              </w:rPr>
            </w:pPr>
            <w:r w:rsidRPr="00904BDF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085C15" w:rsidRPr="00904BDF" w:rsidTr="00EA3AB6">
        <w:trPr>
          <w:trHeight w:val="43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sz w:val="16"/>
                <w:szCs w:val="16"/>
              </w:rPr>
            </w:pPr>
            <w:r w:rsidRPr="00904BDF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085C15" w:rsidRPr="00904BDF" w:rsidTr="00EA3AB6">
        <w:trPr>
          <w:trHeight w:val="29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150,3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085C15" w:rsidRPr="00904BDF" w:rsidTr="00EA3AB6">
        <w:trPr>
          <w:trHeight w:val="5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085C15" w:rsidRPr="00904BDF" w:rsidTr="00EA3AB6">
        <w:trPr>
          <w:trHeight w:val="4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85C15" w:rsidRPr="00904BDF" w:rsidTr="00EA3AB6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85C15" w:rsidRPr="00904BDF" w:rsidTr="00EA3AB6">
        <w:trPr>
          <w:trHeight w:val="2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085C15" w:rsidRPr="00904BDF" w:rsidTr="00EA3AB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sz w:val="16"/>
                <w:szCs w:val="16"/>
              </w:rPr>
            </w:pPr>
            <w:r w:rsidRPr="00904BDF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085C15" w:rsidRPr="00904BDF" w:rsidTr="00EA3AB6">
        <w:trPr>
          <w:trHeight w:val="2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85C15" w:rsidRPr="00904BDF" w:rsidTr="00EA3AB6">
        <w:trPr>
          <w:trHeight w:val="41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085C15" w:rsidRPr="00904BDF" w:rsidTr="00EA3AB6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400,0</w:t>
            </w:r>
          </w:p>
        </w:tc>
      </w:tr>
      <w:tr w:rsidR="00085C15" w:rsidRPr="00904BDF" w:rsidTr="00EA3AB6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sz w:val="16"/>
                <w:szCs w:val="16"/>
              </w:rPr>
            </w:pPr>
            <w:r w:rsidRPr="00904BD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085C15" w:rsidRPr="00904BDF" w:rsidTr="00EA3AB6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sz w:val="16"/>
                <w:szCs w:val="16"/>
              </w:rPr>
            </w:pPr>
            <w:r w:rsidRPr="00904BDF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085C15" w:rsidRPr="00904BDF" w:rsidTr="00EA3AB6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sz w:val="16"/>
                <w:szCs w:val="16"/>
              </w:rPr>
            </w:pPr>
            <w:r w:rsidRPr="00904BD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085C15" w:rsidRPr="00904BDF" w:rsidTr="00EA3AB6">
        <w:trPr>
          <w:trHeight w:val="61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sz w:val="16"/>
                <w:szCs w:val="16"/>
              </w:rPr>
            </w:pPr>
            <w:r w:rsidRPr="00904BDF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904BDF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085C15" w:rsidRPr="00904BDF" w:rsidTr="00EA3AB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</w:tr>
      <w:tr w:rsidR="00085C15" w:rsidRPr="00904BDF" w:rsidTr="00EA3AB6">
        <w:trPr>
          <w:trHeight w:val="2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48 969,7</w:t>
            </w:r>
          </w:p>
        </w:tc>
      </w:tr>
      <w:tr w:rsidR="00085C15" w:rsidRPr="00904BDF" w:rsidTr="00EA3AB6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4 300,0</w:t>
            </w:r>
          </w:p>
        </w:tc>
      </w:tr>
      <w:tr w:rsidR="00085C15" w:rsidRPr="00904BDF" w:rsidTr="00EA3AB6">
        <w:trPr>
          <w:trHeight w:val="1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85C15" w:rsidRPr="00904BDF" w:rsidTr="00EA3AB6">
        <w:trPr>
          <w:trHeight w:val="5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Передача полномочий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085C15" w:rsidRPr="00904BDF" w:rsidTr="00EA3AB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4 000,0</w:t>
            </w:r>
          </w:p>
        </w:tc>
      </w:tr>
      <w:tr w:rsidR="00085C15" w:rsidRPr="00904BDF" w:rsidTr="00EA3AB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085C15" w:rsidRPr="00904BDF" w:rsidTr="00EA3AB6">
        <w:trPr>
          <w:trHeight w:val="77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МЦП "Строительство муниципального жилищного фонда мероприятий по капитальному ремонту жилых домов на территории МО "Муниципальный район" Заполярный район на 2009-2012 г.г." (мероприятие-проведение изыскательных работ по осушению земельных участков района Бутово </w:t>
            </w:r>
            <w:proofErr w:type="gramStart"/>
            <w:r w:rsidRPr="00904BD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904BDF">
              <w:rPr>
                <w:color w:val="000000"/>
                <w:sz w:val="16"/>
                <w:szCs w:val="16"/>
              </w:rPr>
              <w:t xml:space="preserve"> с. Несь")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085C15" w:rsidRPr="00904BDF" w:rsidTr="00EA3AB6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sz w:val="16"/>
                <w:szCs w:val="16"/>
              </w:rPr>
            </w:pPr>
            <w:r w:rsidRPr="00904BDF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085C15" w:rsidRPr="00904BDF" w:rsidTr="00EA3AB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3 600,0</w:t>
            </w:r>
          </w:p>
        </w:tc>
      </w:tr>
      <w:tr w:rsidR="00085C15" w:rsidRPr="00904BDF" w:rsidTr="00EA3AB6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3 600,0</w:t>
            </w:r>
          </w:p>
        </w:tc>
      </w:tr>
      <w:tr w:rsidR="00085C15" w:rsidRPr="00904BDF" w:rsidTr="00EA3AB6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3 600,0</w:t>
            </w:r>
          </w:p>
        </w:tc>
      </w:tr>
      <w:tr w:rsidR="00085C15" w:rsidRPr="00904BDF" w:rsidTr="00EA3AB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6 604,0</w:t>
            </w:r>
          </w:p>
        </w:tc>
      </w:tr>
      <w:tr w:rsidR="00085C15" w:rsidRPr="00904BDF" w:rsidTr="00EA3AB6">
        <w:trPr>
          <w:trHeight w:val="21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904BDF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904BDF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3 054,0</w:t>
            </w:r>
          </w:p>
        </w:tc>
      </w:tr>
      <w:tr w:rsidR="00085C15" w:rsidRPr="00904BDF" w:rsidTr="00EA3AB6">
        <w:trPr>
          <w:trHeight w:val="1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3 054,0</w:t>
            </w:r>
          </w:p>
        </w:tc>
      </w:tr>
      <w:tr w:rsidR="00085C15" w:rsidRPr="00904BDF" w:rsidTr="00EA3AB6">
        <w:trPr>
          <w:trHeight w:val="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3 250,0</w:t>
            </w:r>
          </w:p>
        </w:tc>
      </w:tr>
      <w:tr w:rsidR="00085C15" w:rsidRPr="00904BDF" w:rsidTr="00EA3AB6">
        <w:trPr>
          <w:trHeight w:val="2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3 250,0</w:t>
            </w:r>
          </w:p>
        </w:tc>
      </w:tr>
      <w:tr w:rsidR="00085C15" w:rsidRPr="00904BDF" w:rsidTr="00EA3AB6">
        <w:trPr>
          <w:trHeight w:val="1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3 250,0</w:t>
            </w:r>
          </w:p>
        </w:tc>
      </w:tr>
      <w:tr w:rsidR="00085C15" w:rsidRPr="00904BDF" w:rsidTr="00EA3AB6">
        <w:trPr>
          <w:trHeight w:val="2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34 465,7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30 000,0</w:t>
            </w:r>
          </w:p>
        </w:tc>
      </w:tr>
      <w:tr w:rsidR="00085C15" w:rsidRPr="00904BDF" w:rsidTr="00EA3AB6">
        <w:trPr>
          <w:trHeight w:val="6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Расходы  за счет субсидии из окружного бюджета в рамках долгосрочной программы "Обеспечение земельных участков коммунальной и транспортной инфраструктурами в целях жилищного строительства"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904BDF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904BD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30 000,0</w:t>
            </w:r>
          </w:p>
        </w:tc>
      </w:tr>
      <w:tr w:rsidR="00085C15" w:rsidRPr="00904BDF" w:rsidTr="00EA3AB6">
        <w:trPr>
          <w:trHeight w:val="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30 000,0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927,8</w:t>
            </w:r>
          </w:p>
        </w:tc>
      </w:tr>
      <w:tr w:rsidR="00085C15" w:rsidRPr="00904BDF" w:rsidTr="00EA3AB6">
        <w:trPr>
          <w:trHeight w:val="6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4BD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04BDF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долгосрочной программы "Обеспечение земельных участков коммунальной и транспортной инфраструктурами в целях жилищного строительства" 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927,8</w:t>
            </w:r>
          </w:p>
        </w:tc>
      </w:tr>
      <w:tr w:rsidR="00085C15" w:rsidRPr="00904BDF" w:rsidTr="00EA3AB6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927,8</w:t>
            </w:r>
          </w:p>
        </w:tc>
      </w:tr>
      <w:tr w:rsidR="00085C15" w:rsidRPr="00904BDF" w:rsidTr="00EA3AB6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3 431,8</w:t>
            </w:r>
          </w:p>
        </w:tc>
      </w:tr>
      <w:tr w:rsidR="00085C15" w:rsidRPr="00904BDF" w:rsidTr="00EA3AB6">
        <w:trPr>
          <w:trHeight w:val="78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04BDF">
              <w:rPr>
                <w:color w:val="000000"/>
                <w:sz w:val="16"/>
                <w:szCs w:val="16"/>
              </w:rPr>
              <w:t xml:space="preserve">Расходы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904BDF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904BDF">
              <w:rPr>
                <w:color w:val="000000"/>
                <w:sz w:val="16"/>
                <w:szCs w:val="16"/>
              </w:rPr>
              <w:t xml:space="preserve"> дорог с разработкой ПСД с. Несь)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3 431,8</w:t>
            </w:r>
          </w:p>
        </w:tc>
      </w:tr>
      <w:tr w:rsidR="00085C15" w:rsidRPr="00904BDF" w:rsidTr="00EA3AB6">
        <w:trPr>
          <w:trHeight w:val="2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3 431,8</w:t>
            </w:r>
          </w:p>
        </w:tc>
      </w:tr>
      <w:tr w:rsidR="00085C15" w:rsidRPr="00904BDF" w:rsidTr="00EA3AB6">
        <w:trPr>
          <w:trHeight w:val="2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085C15" w:rsidRPr="00904BDF" w:rsidTr="00EA3AB6">
        <w:trPr>
          <w:trHeight w:val="7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04BD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04BDF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904BDF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904BDF">
              <w:rPr>
                <w:color w:val="000000"/>
                <w:sz w:val="16"/>
                <w:szCs w:val="16"/>
              </w:rPr>
              <w:t xml:space="preserve"> дорог с разработкой ПСД с. Несь) 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106,1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</w:tr>
      <w:tr w:rsidR="00085C15" w:rsidRPr="00904BDF" w:rsidTr="00EA3AB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351,0</w:t>
            </w:r>
          </w:p>
        </w:tc>
      </w:tr>
      <w:tr w:rsidR="00085C15" w:rsidRPr="00904BDF" w:rsidTr="00EA3AB6">
        <w:trPr>
          <w:trHeight w:val="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351,0</w:t>
            </w:r>
          </w:p>
        </w:tc>
      </w:tr>
      <w:tr w:rsidR="00085C15" w:rsidRPr="00904BDF" w:rsidTr="00EA3AB6">
        <w:trPr>
          <w:trHeight w:val="26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351,0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13 467,9</w:t>
            </w:r>
          </w:p>
        </w:tc>
      </w:tr>
      <w:tr w:rsidR="00085C15" w:rsidRPr="00904BDF" w:rsidTr="00EA3AB6">
        <w:trPr>
          <w:trHeight w:val="3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7 450,3</w:t>
            </w:r>
          </w:p>
        </w:tc>
      </w:tr>
      <w:tr w:rsidR="00085C15" w:rsidRPr="00904BDF" w:rsidTr="00EA3AB6">
        <w:trPr>
          <w:trHeight w:val="2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7 450,3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7 450,3</w:t>
            </w:r>
          </w:p>
        </w:tc>
      </w:tr>
      <w:tr w:rsidR="00085C15" w:rsidRPr="00904BDF" w:rsidTr="00EA3AB6">
        <w:trPr>
          <w:trHeight w:val="1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7 450,3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lastRenderedPageBreak/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5 937,6</w:t>
            </w:r>
          </w:p>
        </w:tc>
      </w:tr>
      <w:tr w:rsidR="00085C15" w:rsidRPr="00904BDF" w:rsidTr="00EA3AB6">
        <w:trPr>
          <w:trHeight w:val="1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3 129,4</w:t>
            </w:r>
          </w:p>
        </w:tc>
      </w:tr>
      <w:tr w:rsidR="00085C15" w:rsidRPr="00904BDF" w:rsidTr="00EA3AB6">
        <w:trPr>
          <w:trHeight w:val="2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3 129,4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3 129,4</w:t>
            </w:r>
          </w:p>
        </w:tc>
      </w:tr>
      <w:tr w:rsidR="00085C15" w:rsidRPr="00904BDF" w:rsidTr="00EA3AB6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Учреждения культуры и 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085C15" w:rsidRPr="00904BDF" w:rsidTr="00EA3AB6">
        <w:trPr>
          <w:trHeight w:val="4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085C15" w:rsidRPr="00904BDF" w:rsidTr="00EA3AB6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37,5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085C15" w:rsidRPr="00904BDF" w:rsidTr="00EA3AB6">
        <w:trPr>
          <w:trHeight w:val="5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Субсидии на содержание имущества </w:t>
            </w:r>
            <w:proofErr w:type="spellStart"/>
            <w:r w:rsidRPr="00904BDF">
              <w:rPr>
                <w:color w:val="000000"/>
                <w:sz w:val="16"/>
                <w:szCs w:val="16"/>
              </w:rPr>
              <w:t>мунципальных</w:t>
            </w:r>
            <w:proofErr w:type="spellEnd"/>
            <w:r w:rsidRPr="00904BDF">
              <w:rPr>
                <w:color w:val="000000"/>
                <w:sz w:val="16"/>
                <w:szCs w:val="16"/>
              </w:rPr>
              <w:t xml:space="preserve"> образовательных учреждений и муниципальных учреждений культуры в части оплаты коммунальных услуг, текущего ремонта, оплаты труда обслуживающего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2 588,7</w:t>
            </w:r>
          </w:p>
        </w:tc>
      </w:tr>
      <w:tr w:rsidR="00085C15" w:rsidRPr="00904BDF" w:rsidTr="00EA3AB6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085C15" w:rsidRPr="00904BDF" w:rsidTr="00EA3AB6">
        <w:trPr>
          <w:trHeight w:val="3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ДЦП "Сохранение и развитие культуры Ненецкого автономного округа на 2011-2015 годы"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904BDF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904BD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163,8</w:t>
            </w:r>
          </w:p>
        </w:tc>
      </w:tr>
      <w:tr w:rsidR="00085C15" w:rsidRPr="00904BDF" w:rsidTr="00EA3AB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085C15" w:rsidRPr="00904BDF" w:rsidTr="00EA3AB6">
        <w:trPr>
          <w:trHeight w:val="41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ДЦП "Сохранение и развитие культуры Ненецкого автономного округа на 2011-2015 годы" </w:t>
            </w:r>
            <w:r w:rsidRPr="00904BDF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085C15" w:rsidRPr="00904BDF" w:rsidTr="00EA3AB6">
        <w:trPr>
          <w:trHeight w:val="2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</w:tr>
      <w:tr w:rsidR="00085C15" w:rsidRPr="00904BDF" w:rsidTr="00EA3AB6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085C15" w:rsidRPr="00904BDF" w:rsidTr="00EA3AB6">
        <w:trPr>
          <w:trHeight w:val="4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085C15" w:rsidRPr="00904BDF" w:rsidTr="00EA3AB6">
        <w:trPr>
          <w:trHeight w:val="43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</w:tr>
      <w:tr w:rsidR="00085C15" w:rsidRPr="00904BDF" w:rsidTr="00EA3AB6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7 464,2</w:t>
            </w:r>
          </w:p>
        </w:tc>
      </w:tr>
      <w:tr w:rsidR="00085C15" w:rsidRPr="00904BDF" w:rsidTr="00EA3AB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1 721,0</w:t>
            </w:r>
          </w:p>
        </w:tc>
      </w:tr>
      <w:tr w:rsidR="00085C15" w:rsidRPr="00904BDF" w:rsidTr="00EA3AB6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04BDF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085C15" w:rsidRPr="00904BDF" w:rsidTr="00EA3AB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085C15" w:rsidRPr="00904BDF" w:rsidTr="00EA3AB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1 721,0</w:t>
            </w:r>
          </w:p>
        </w:tc>
      </w:tr>
      <w:tr w:rsidR="00085C15" w:rsidRPr="00904BDF" w:rsidTr="00EA3AB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1 714,7</w:t>
            </w:r>
          </w:p>
        </w:tc>
      </w:tr>
      <w:tr w:rsidR="00085C15" w:rsidRPr="00904BDF" w:rsidTr="00EA3AB6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85C15" w:rsidRPr="00904BDF" w:rsidTr="00EA3AB6">
        <w:trPr>
          <w:trHeight w:val="1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Мероприятия в области социальной политики за счет ЗР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85C15" w:rsidRPr="00904BDF" w:rsidTr="00EA3AB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085C15" w:rsidRPr="00904BDF" w:rsidTr="00EA3AB6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085C15" w:rsidRPr="00904BDF" w:rsidTr="00EA3AB6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085C15" w:rsidRPr="00904BDF" w:rsidTr="00EA3AB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672,0</w:t>
            </w:r>
          </w:p>
        </w:tc>
      </w:tr>
      <w:tr w:rsidR="00085C15" w:rsidRPr="00904BDF" w:rsidTr="00EA3AB6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904BDF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904BDF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904BD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04BDF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344,7</w:t>
            </w:r>
          </w:p>
        </w:tc>
      </w:tr>
      <w:tr w:rsidR="00085C15" w:rsidRPr="00904BDF" w:rsidTr="00EA3AB6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648,0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648,0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4 028,5</w:t>
            </w:r>
          </w:p>
        </w:tc>
      </w:tr>
      <w:tr w:rsidR="00085C15" w:rsidRPr="00904BDF" w:rsidTr="00EA3AB6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5053600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4 028,5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4 028,5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904BDF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904BDF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085C15" w:rsidRPr="00904BDF" w:rsidTr="00EA3AB6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5C15" w:rsidRPr="00904BDF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DF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904BDF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04BDF"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</w:tr>
    </w:tbl>
    <w:p w:rsidR="00085C15" w:rsidRPr="00904BDF" w:rsidRDefault="00085C15" w:rsidP="00085C15">
      <w:pPr>
        <w:rPr>
          <w:sz w:val="16"/>
          <w:szCs w:val="16"/>
        </w:rPr>
      </w:pPr>
    </w:p>
    <w:tbl>
      <w:tblPr>
        <w:tblW w:w="10788" w:type="dxa"/>
        <w:tblInd w:w="93" w:type="dxa"/>
        <w:tblLook w:val="04A0"/>
      </w:tblPr>
      <w:tblGrid>
        <w:gridCol w:w="1386"/>
        <w:gridCol w:w="1897"/>
        <w:gridCol w:w="7505"/>
      </w:tblGrid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от 17.05.2012 № 26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5C15" w:rsidRPr="001206A1" w:rsidTr="00085C15">
        <w:trPr>
          <w:trHeight w:val="585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1206A1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 местного самоуправления муниципального образования "Канинский сельсовет" НАО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5C15" w:rsidRPr="001206A1" w:rsidTr="00085C15">
        <w:trPr>
          <w:trHeight w:val="300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085C15" w:rsidRPr="001206A1" w:rsidTr="00085C15">
        <w:trPr>
          <w:trHeight w:val="42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</w:tr>
      <w:tr w:rsidR="00085C15" w:rsidRPr="001206A1" w:rsidTr="00085C15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"Канинский сельсовет"</w:t>
            </w:r>
          </w:p>
        </w:tc>
      </w:tr>
      <w:tr w:rsidR="00085C15" w:rsidRPr="001206A1" w:rsidTr="00085C15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65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111 05025 10 0000 120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Доходы, получаемые  в  виде  арендной  платы,  а также средства от продажи  права  на  заключение договоров  аренды  за   земли,   находящиеся   в собственности    поселений    (за    исключением земельных  участков  муниципальных  бюджетных  и автономных учреждений)</w:t>
            </w:r>
          </w:p>
        </w:tc>
      </w:tr>
      <w:tr w:rsidR="00085C15" w:rsidRPr="001206A1" w:rsidTr="00085C15">
        <w:trPr>
          <w:trHeight w:val="76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Прочие поступления от  использования  имущества, находящегося  в 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казенных)</w:t>
            </w:r>
          </w:p>
        </w:tc>
      </w:tr>
      <w:tr w:rsidR="00085C15" w:rsidRPr="001206A1" w:rsidTr="00085C15">
        <w:trPr>
          <w:trHeight w:val="54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 должностными  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085C15" w:rsidRPr="001206A1" w:rsidTr="00085C15">
        <w:trPr>
          <w:trHeight w:val="271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085C15" w:rsidRPr="001206A1" w:rsidTr="00085C15">
        <w:trPr>
          <w:trHeight w:val="27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202 01003 10 0000 151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85C15" w:rsidRPr="001206A1" w:rsidTr="00085C15">
        <w:trPr>
          <w:trHeight w:val="46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202 03024 10 1000 151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1206A1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1206A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1206A1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1206A1">
              <w:rPr>
                <w:color w:val="000000"/>
                <w:sz w:val="16"/>
                <w:szCs w:val="16"/>
              </w:rPr>
              <w:t>)</w:t>
            </w:r>
          </w:p>
        </w:tc>
      </w:tr>
      <w:tr w:rsidR="00085C15" w:rsidRPr="001206A1" w:rsidTr="00085C15">
        <w:trPr>
          <w:trHeight w:val="55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202 03026 10 1000 151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085C15" w:rsidRPr="001206A1" w:rsidTr="00085C15">
        <w:trPr>
          <w:trHeight w:val="26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085C15" w:rsidRPr="001206A1" w:rsidTr="00085C15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085C15" w:rsidRPr="001206A1" w:rsidTr="00085C15">
        <w:trPr>
          <w:trHeight w:val="38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085C15" w:rsidRPr="001206A1" w:rsidTr="00085C15">
        <w:trPr>
          <w:trHeight w:val="56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085C15" w:rsidRPr="001206A1" w:rsidTr="00085C15">
        <w:trPr>
          <w:trHeight w:val="40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085C15" w:rsidRPr="001206A1" w:rsidTr="00085C15">
        <w:trPr>
          <w:trHeight w:val="27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302 01050 10 0000 130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Доходы от оказания услуг учреждениями, находящимися в ведении  органов    местного самоуправления поселений</w:t>
            </w:r>
          </w:p>
        </w:tc>
      </w:tr>
      <w:tr w:rsidR="00085C15" w:rsidRPr="001206A1" w:rsidTr="00085C15">
        <w:trPr>
          <w:trHeight w:val="32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116 90050 10 0000 140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085C15" w:rsidRPr="001206A1" w:rsidTr="00085C15">
        <w:trPr>
          <w:trHeight w:val="23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Невыясненные поступления, зачисляемы в бюджеты поселений</w:t>
            </w:r>
          </w:p>
        </w:tc>
      </w:tr>
      <w:tr w:rsidR="00085C15" w:rsidRPr="001206A1" w:rsidTr="00085C15">
        <w:trPr>
          <w:trHeight w:val="27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</w:tr>
    </w:tbl>
    <w:p w:rsidR="00BF1B57" w:rsidRDefault="00BF1B57" w:rsidP="00BF1B57">
      <w:pPr>
        <w:ind w:firstLine="708"/>
        <w:rPr>
          <w:sz w:val="16"/>
          <w:szCs w:val="16"/>
        </w:rPr>
      </w:pPr>
    </w:p>
    <w:tbl>
      <w:tblPr>
        <w:tblW w:w="10788" w:type="dxa"/>
        <w:tblInd w:w="93" w:type="dxa"/>
        <w:tblLook w:val="04A0"/>
      </w:tblPr>
      <w:tblGrid>
        <w:gridCol w:w="1410"/>
        <w:gridCol w:w="1930"/>
        <w:gridCol w:w="7448"/>
      </w:tblGrid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Приложение № 5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от 17.05.2012 № 26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5C15" w:rsidRPr="001206A1" w:rsidTr="00085C15">
        <w:trPr>
          <w:trHeight w:val="75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1206A1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власти РФ, Архангельской области и Ненецкого автономного округа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5C15" w:rsidRPr="001206A1" w:rsidTr="00085C15">
        <w:trPr>
          <w:trHeight w:val="15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085C15" w:rsidRPr="001206A1" w:rsidTr="00085C15">
        <w:trPr>
          <w:trHeight w:val="38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</w:tr>
      <w:tr w:rsidR="00085C15" w:rsidRPr="001206A1" w:rsidTr="00085C15">
        <w:trPr>
          <w:trHeight w:val="262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Муниципального района "Заполярный район"</w:t>
            </w:r>
          </w:p>
        </w:tc>
      </w:tr>
      <w:tr w:rsidR="00085C15" w:rsidRPr="001206A1" w:rsidTr="00085C15">
        <w:trPr>
          <w:trHeight w:val="56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111 05010 00 0000 120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</w:tr>
      <w:tr w:rsidR="00085C15" w:rsidRPr="001206A1" w:rsidTr="00085C15">
        <w:trPr>
          <w:trHeight w:val="132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финансов Муниципального района "Заполярный район"</w:t>
            </w:r>
          </w:p>
        </w:tc>
      </w:tr>
      <w:tr w:rsidR="00085C15" w:rsidRPr="001206A1" w:rsidTr="00085C15">
        <w:trPr>
          <w:trHeight w:val="267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085C15" w:rsidRPr="001206A1" w:rsidTr="00085C15">
        <w:trPr>
          <w:trHeight w:val="17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085C15" w:rsidRPr="001206A1" w:rsidTr="00085C15">
        <w:trPr>
          <w:trHeight w:val="467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085C15" w:rsidRPr="001206A1" w:rsidTr="00085C15">
        <w:trPr>
          <w:trHeight w:val="461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085C15" w:rsidRPr="001206A1" w:rsidTr="00085C15">
        <w:trPr>
          <w:trHeight w:val="411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085C15" w:rsidRPr="001206A1" w:rsidTr="00085C15">
        <w:trPr>
          <w:trHeight w:val="27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202 03024 10 0000 151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1206A1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1206A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1206A1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1206A1">
              <w:rPr>
                <w:color w:val="000000"/>
                <w:sz w:val="16"/>
                <w:szCs w:val="16"/>
              </w:rPr>
              <w:t>)</w:t>
            </w:r>
          </w:p>
        </w:tc>
      </w:tr>
      <w:tr w:rsidR="00085C15" w:rsidRPr="001206A1" w:rsidTr="00085C15">
        <w:trPr>
          <w:trHeight w:val="60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202 03026 10 0000 151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085C15" w:rsidRPr="001206A1" w:rsidTr="00085C15">
        <w:trPr>
          <w:trHeight w:val="24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Департамент финансов Архангельской области</w:t>
            </w:r>
          </w:p>
        </w:tc>
      </w:tr>
      <w:tr w:rsidR="00085C15" w:rsidRPr="001206A1" w:rsidTr="00085C15">
        <w:trPr>
          <w:trHeight w:val="307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085C15" w:rsidRPr="001206A1" w:rsidTr="00085C15">
        <w:trPr>
          <w:trHeight w:val="22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085C15" w:rsidRPr="001206A1" w:rsidTr="00085C15">
        <w:trPr>
          <w:trHeight w:val="31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085C15" w:rsidRPr="001206A1" w:rsidTr="00085C15">
        <w:trPr>
          <w:trHeight w:val="277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Межрайонная инспекция федеральной налоговой службы № 4 по Архангельской области и Ненецкому автономному округу</w:t>
            </w:r>
          </w:p>
        </w:tc>
      </w:tr>
      <w:tr w:rsidR="00085C15" w:rsidRPr="001206A1" w:rsidTr="00085C15">
        <w:trPr>
          <w:trHeight w:val="96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085C15" w:rsidRPr="001206A1" w:rsidTr="00085C15">
        <w:trPr>
          <w:trHeight w:val="4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7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85C15" w:rsidRPr="001206A1" w:rsidTr="00085C15">
        <w:trPr>
          <w:trHeight w:val="55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106 06013 10 0000 110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Земельный налог, взимаемый по ставкам, установленным в соответствии с п.п. 1 п. 1 ст. 394 НК </w:t>
            </w:r>
            <w:proofErr w:type="gramStart"/>
            <w:r w:rsidRPr="001206A1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1206A1">
              <w:rPr>
                <w:color w:val="000000"/>
                <w:sz w:val="16"/>
                <w:szCs w:val="16"/>
              </w:rPr>
              <w:t xml:space="preserve"> применяемым к объектам налогообложения,   расположенным  в границах поселений</w:t>
            </w:r>
          </w:p>
        </w:tc>
      </w:tr>
      <w:tr w:rsidR="00085C15" w:rsidRPr="001206A1" w:rsidTr="00085C15">
        <w:trPr>
          <w:trHeight w:val="54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106 06023 10 0000 110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Земельный налог, взимаемый по ставкам, установленным  в соответствии с подпунктом  2 пункта 1 статьи  394  НК РФ и  применяемым к объектам налогообложения, расположенным в границах поселений</w:t>
            </w:r>
          </w:p>
        </w:tc>
      </w:tr>
    </w:tbl>
    <w:p w:rsidR="00085C15" w:rsidRDefault="00085C15" w:rsidP="00BF1B57">
      <w:pPr>
        <w:ind w:firstLine="708"/>
        <w:rPr>
          <w:sz w:val="16"/>
          <w:szCs w:val="16"/>
        </w:rPr>
      </w:pPr>
    </w:p>
    <w:tbl>
      <w:tblPr>
        <w:tblW w:w="10788" w:type="dxa"/>
        <w:tblInd w:w="93" w:type="dxa"/>
        <w:tblLook w:val="04A0"/>
      </w:tblPr>
      <w:tblGrid>
        <w:gridCol w:w="1780"/>
        <w:gridCol w:w="5606"/>
        <w:gridCol w:w="1985"/>
        <w:gridCol w:w="1417"/>
      </w:tblGrid>
      <w:tr w:rsidR="00085C15" w:rsidRPr="00085C15" w:rsidTr="00085C15">
        <w:trPr>
          <w:trHeight w:val="30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Приложение № 6</w:t>
            </w:r>
          </w:p>
        </w:tc>
      </w:tr>
      <w:tr w:rsidR="00085C15" w:rsidRPr="00085C15" w:rsidTr="00085C15">
        <w:trPr>
          <w:trHeight w:val="30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085C15" w:rsidRPr="00085C15" w:rsidTr="00085C15">
        <w:trPr>
          <w:trHeight w:val="30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от 17.05.2012 № 26</w:t>
            </w:r>
          </w:p>
        </w:tc>
      </w:tr>
      <w:tr w:rsidR="00085C15" w:rsidRPr="00085C15" w:rsidTr="00085C15">
        <w:trPr>
          <w:trHeight w:val="300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85C15" w:rsidRPr="00085C15" w:rsidTr="00085C15">
        <w:trPr>
          <w:trHeight w:val="55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C15" w:rsidRPr="00085C15" w:rsidRDefault="00085C15" w:rsidP="00085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C15">
              <w:rPr>
                <w:b/>
                <w:bCs/>
                <w:color w:val="000000"/>
                <w:sz w:val="16"/>
                <w:szCs w:val="16"/>
              </w:rPr>
              <w:t>Объем доходов и расходов от приносящей доход деятельности на 2012 год</w:t>
            </w:r>
          </w:p>
        </w:tc>
      </w:tr>
      <w:tr w:rsidR="00085C15" w:rsidRPr="00085C15" w:rsidTr="00085C15">
        <w:trPr>
          <w:trHeight w:val="300"/>
        </w:trPr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085C15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85C15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085C15" w:rsidRPr="00085C15" w:rsidTr="00085C15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15" w:rsidRPr="00085C15" w:rsidRDefault="00085C15" w:rsidP="00085C15">
            <w:pPr>
              <w:jc w:val="center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15" w:rsidRPr="00085C15" w:rsidRDefault="00085C15" w:rsidP="00085C15">
            <w:pPr>
              <w:jc w:val="center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15" w:rsidRPr="00085C15" w:rsidRDefault="00085C15" w:rsidP="00085C15">
            <w:pPr>
              <w:jc w:val="center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085C15" w:rsidRPr="00085C15" w:rsidTr="00085C1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15" w:rsidRPr="00085C15" w:rsidRDefault="00085C15" w:rsidP="00085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15" w:rsidRPr="00085C15" w:rsidRDefault="00085C15" w:rsidP="00085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15" w:rsidRPr="00085C15" w:rsidRDefault="00085C15" w:rsidP="00085C15">
            <w:pPr>
              <w:rPr>
                <w:color w:val="000000"/>
                <w:sz w:val="16"/>
                <w:szCs w:val="16"/>
              </w:rPr>
            </w:pPr>
          </w:p>
        </w:tc>
      </w:tr>
      <w:tr w:rsidR="00085C15" w:rsidRPr="00085C15" w:rsidTr="00085C15">
        <w:trPr>
          <w:trHeight w:val="5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15" w:rsidRPr="00085C15" w:rsidRDefault="00085C15" w:rsidP="00085C15">
            <w:pPr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Администрация Муниципального образования "Канинский сельсовет" НАО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85C1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85C15" w:rsidRPr="00085C15" w:rsidTr="00085C1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85C1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85C1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85C15" w:rsidRPr="00085C15" w:rsidTr="00085C1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15" w:rsidRPr="00085C15" w:rsidRDefault="00085C15" w:rsidP="00085C15">
            <w:pPr>
              <w:rPr>
                <w:color w:val="000000"/>
                <w:sz w:val="16"/>
                <w:szCs w:val="16"/>
              </w:rPr>
            </w:pPr>
            <w:r w:rsidRPr="00085C15">
              <w:rPr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85C15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085C15">
              <w:rPr>
                <w:color w:val="000000"/>
                <w:sz w:val="16"/>
                <w:szCs w:val="16"/>
              </w:rPr>
              <w:t xml:space="preserve"> Дом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15" w:rsidRPr="00085C15" w:rsidRDefault="00085C15" w:rsidP="00085C1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5C15">
              <w:rPr>
                <w:rFonts w:ascii="Calibri" w:hAnsi="Calibri"/>
                <w:color w:val="000000"/>
                <w:sz w:val="16"/>
                <w:szCs w:val="16"/>
              </w:rPr>
              <w:t>160,0</w:t>
            </w:r>
          </w:p>
        </w:tc>
      </w:tr>
    </w:tbl>
    <w:p w:rsidR="00085C15" w:rsidRPr="00777448" w:rsidRDefault="00085C15" w:rsidP="00BF1B57">
      <w:pPr>
        <w:ind w:firstLine="708"/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5827"/>
        <w:gridCol w:w="2126"/>
        <w:gridCol w:w="448"/>
        <w:gridCol w:w="828"/>
        <w:gridCol w:w="1559"/>
      </w:tblGrid>
      <w:tr w:rsidR="00085C15" w:rsidRPr="001206A1" w:rsidTr="00085C15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Приложение № 7 (приложение № 3)</w:t>
            </w:r>
          </w:p>
        </w:tc>
      </w:tr>
      <w:tr w:rsidR="00085C15" w:rsidRPr="001206A1" w:rsidTr="00085C15">
        <w:trPr>
          <w:trHeight w:val="28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от 17.05.206 № 26</w:t>
            </w:r>
          </w:p>
        </w:tc>
      </w:tr>
      <w:tr w:rsidR="00085C15" w:rsidRPr="001206A1" w:rsidTr="00085C15">
        <w:trPr>
          <w:trHeight w:val="300"/>
        </w:trPr>
        <w:tc>
          <w:tcPr>
            <w:tcW w:w="8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</w:p>
        </w:tc>
      </w:tr>
      <w:tr w:rsidR="00085C15" w:rsidRPr="001206A1" w:rsidTr="00085C15">
        <w:trPr>
          <w:trHeight w:val="31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2012 год</w:t>
            </w:r>
          </w:p>
        </w:tc>
      </w:tr>
      <w:tr w:rsidR="00085C15" w:rsidRPr="001206A1" w:rsidTr="00085C15">
        <w:trPr>
          <w:trHeight w:val="300"/>
        </w:trPr>
        <w:tc>
          <w:tcPr>
            <w:tcW w:w="10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1206A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1206A1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085C15" w:rsidRPr="001206A1" w:rsidTr="00085C15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1206A1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Прогнозируемый дефицит местного бюджета </w:t>
            </w:r>
            <w:proofErr w:type="gramStart"/>
            <w:r w:rsidRPr="001206A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1206A1">
              <w:rPr>
                <w:color w:val="000000"/>
                <w:sz w:val="16"/>
                <w:szCs w:val="16"/>
              </w:rPr>
              <w:t xml:space="preserve"> %</w:t>
            </w:r>
          </w:p>
        </w:tc>
      </w:tr>
      <w:tr w:rsidR="00085C15" w:rsidRPr="001206A1" w:rsidTr="00085C15">
        <w:trPr>
          <w:trHeight w:val="1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4</w:t>
            </w:r>
          </w:p>
        </w:tc>
      </w:tr>
      <w:tr w:rsidR="00085C15" w:rsidRPr="001206A1" w:rsidTr="00085C15">
        <w:trPr>
          <w:trHeight w:val="1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430 01 00 </w:t>
            </w:r>
            <w:proofErr w:type="spellStart"/>
            <w:r w:rsidRPr="001206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06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06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30,0 </w:t>
            </w:r>
          </w:p>
        </w:tc>
      </w:tr>
      <w:tr w:rsidR="00085C15" w:rsidRPr="001206A1" w:rsidTr="00085C15">
        <w:trPr>
          <w:trHeight w:val="2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1206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06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15" w:rsidRPr="001206A1" w:rsidRDefault="00085C15" w:rsidP="00EA3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06A1">
              <w:rPr>
                <w:b/>
                <w:bCs/>
                <w:color w:val="000000"/>
                <w:sz w:val="16"/>
                <w:szCs w:val="16"/>
              </w:rPr>
              <w:t xml:space="preserve">30,0 </w:t>
            </w:r>
          </w:p>
        </w:tc>
      </w:tr>
      <w:tr w:rsidR="00085C15" w:rsidRPr="001206A1" w:rsidTr="00085C15">
        <w:trPr>
          <w:trHeight w:val="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lastRenderedPageBreak/>
              <w:t>Увеличение 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1206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06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40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1206A1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4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-86 661,1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2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1206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06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206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40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1206A1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1206A1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40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5C15" w:rsidRPr="001206A1" w:rsidTr="00085C15">
        <w:trPr>
          <w:trHeight w:val="3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center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 xml:space="preserve">87 478,6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15" w:rsidRPr="001206A1" w:rsidRDefault="00085C15" w:rsidP="00EA3AB6">
            <w:pPr>
              <w:jc w:val="right"/>
              <w:rPr>
                <w:color w:val="000000"/>
                <w:sz w:val="16"/>
                <w:szCs w:val="16"/>
              </w:rPr>
            </w:pPr>
            <w:r w:rsidRPr="001206A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1176E" w:rsidRDefault="0001176E" w:rsidP="0001176E">
      <w:pPr>
        <w:pStyle w:val="ConsPlusNonformat"/>
        <w:widowControl/>
        <w:tabs>
          <w:tab w:val="left" w:pos="4594"/>
        </w:tabs>
        <w:rPr>
          <w:rFonts w:ascii="Times New Roman" w:hAnsi="Times New Roman" w:cs="Times New Roman"/>
          <w:b/>
          <w:bCs/>
        </w:rPr>
      </w:pPr>
    </w:p>
    <w:p w:rsidR="00085C15" w:rsidRPr="00085C15" w:rsidRDefault="00085C15" w:rsidP="00085C1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5C15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085C15" w:rsidRPr="00085C15" w:rsidRDefault="00085C15" w:rsidP="00085C1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5C15">
        <w:rPr>
          <w:rFonts w:ascii="Times New Roman" w:hAnsi="Times New Roman" w:cs="Times New Roman"/>
          <w:b/>
          <w:bCs/>
          <w:sz w:val="16"/>
          <w:szCs w:val="16"/>
        </w:rPr>
        <w:t>«КАНИНСКИЙ  СЕЛЬСОВЕТ» НЕНЕЦКОГО АВТОНОМНОГО ОКРУГА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>49-е заседание 25- го созыва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>РЕШЕНИЕ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085C15">
        <w:rPr>
          <w:rFonts w:ascii="Times New Roman" w:hAnsi="Times New Roman" w:cs="Times New Roman"/>
          <w:b w:val="0"/>
          <w:sz w:val="16"/>
          <w:szCs w:val="16"/>
        </w:rPr>
        <w:t>от 17.05.2012 № 27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sz w:val="16"/>
          <w:szCs w:val="16"/>
        </w:rPr>
        <w:t>Об утверждении  П</w:t>
      </w:r>
      <w:r w:rsidRPr="00085C15">
        <w:rPr>
          <w:b/>
          <w:bCs/>
          <w:sz w:val="16"/>
          <w:szCs w:val="16"/>
        </w:rPr>
        <w:t>равил благоустройства территории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 xml:space="preserve">муниципального образования «Канинский сельсовет» 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>Ненецкого автономного округа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085C15">
        <w:rPr>
          <w:sz w:val="16"/>
          <w:szCs w:val="16"/>
        </w:rPr>
        <w:t xml:space="preserve">В соответствии с </w:t>
      </w:r>
      <w:hyperlink r:id="rId8" w:history="1">
        <w:r w:rsidRPr="00085C15">
          <w:rPr>
            <w:color w:val="000000"/>
            <w:sz w:val="16"/>
            <w:szCs w:val="16"/>
          </w:rPr>
          <w:t>п. 19  ч. 1 ст. 14</w:t>
        </w:r>
      </w:hyperlink>
      <w:r w:rsidRPr="00085C15">
        <w:rPr>
          <w:sz w:val="16"/>
          <w:szCs w:val="16"/>
        </w:rPr>
        <w:t xml:space="preserve"> Федерального закона от 06.10.2003 N 131-ФЗ "Об общих принципах организации местного самоуправления в Российской Федерации", Приказом  </w:t>
      </w:r>
      <w:proofErr w:type="spellStart"/>
      <w:r w:rsidRPr="00085C15">
        <w:rPr>
          <w:sz w:val="16"/>
          <w:szCs w:val="16"/>
        </w:rPr>
        <w:t>Минрегиона</w:t>
      </w:r>
      <w:proofErr w:type="spellEnd"/>
      <w:r w:rsidRPr="00085C15">
        <w:rPr>
          <w:sz w:val="16"/>
          <w:szCs w:val="16"/>
        </w:rPr>
        <w:t xml:space="preserve"> РФ от 27.12.2011 N 613 "Об утверждении Методических рекомендаций по разработке норм и правил по благоустройству территорий муниципальных образований",  Уставом муниципального образования «Канинский сельсовет» Ненецкого автономного округа, Совет депутатов МО «Канинский сельсовет» НАО РЕШИЛ:</w:t>
      </w:r>
      <w:proofErr w:type="gramEnd"/>
    </w:p>
    <w:p w:rsidR="00085C15" w:rsidRPr="00085C15" w:rsidRDefault="00085C15" w:rsidP="00085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ab/>
        <w:t>1.  Утвердить прилагаемые Правила благоустройства территории  муниципального образования «Канинский сельсовет»  Ненецкого автономного округа.</w:t>
      </w:r>
    </w:p>
    <w:p w:rsidR="00085C15" w:rsidRPr="00085C15" w:rsidRDefault="00085C15" w:rsidP="00085C15">
      <w:pPr>
        <w:ind w:firstLine="360"/>
        <w:jc w:val="both"/>
        <w:rPr>
          <w:sz w:val="16"/>
          <w:szCs w:val="16"/>
        </w:rPr>
      </w:pPr>
      <w:r w:rsidRPr="00085C15">
        <w:rPr>
          <w:sz w:val="16"/>
          <w:szCs w:val="16"/>
        </w:rPr>
        <w:tab/>
        <w:t>2.  Настоящее Решение вступает в силу с момента его официального опубликования (обнародования).</w:t>
      </w:r>
    </w:p>
    <w:p w:rsidR="00085C15" w:rsidRPr="00085C15" w:rsidRDefault="00085C15" w:rsidP="00085C15">
      <w:pPr>
        <w:ind w:firstLine="360"/>
        <w:jc w:val="both"/>
        <w:rPr>
          <w:sz w:val="16"/>
          <w:szCs w:val="16"/>
        </w:rPr>
      </w:pPr>
      <w:r w:rsidRPr="00085C15">
        <w:rPr>
          <w:sz w:val="16"/>
          <w:szCs w:val="16"/>
        </w:rPr>
        <w:tab/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 xml:space="preserve"> Председатель Совета депутатов                                             Глава МО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 xml:space="preserve">МО «Канинский сельсовет» НАО </w:t>
      </w:r>
      <w:r w:rsidRPr="00085C15">
        <w:rPr>
          <w:sz w:val="16"/>
          <w:szCs w:val="16"/>
        </w:rPr>
        <w:tab/>
      </w:r>
      <w:r w:rsidRPr="00085C15">
        <w:rPr>
          <w:sz w:val="16"/>
          <w:szCs w:val="16"/>
        </w:rPr>
        <w:tab/>
      </w:r>
      <w:r w:rsidRPr="00085C15">
        <w:rPr>
          <w:sz w:val="16"/>
          <w:szCs w:val="16"/>
        </w:rPr>
        <w:tab/>
        <w:t xml:space="preserve">                 «Канинский сельсовет» НАО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>________________</w:t>
      </w:r>
      <w:r w:rsidRPr="00085C15">
        <w:rPr>
          <w:sz w:val="16"/>
          <w:szCs w:val="16"/>
        </w:rPr>
        <w:tab/>
        <w:t>С.А. Коткина                                        ______________</w:t>
      </w:r>
      <w:r w:rsidRPr="00085C15">
        <w:rPr>
          <w:sz w:val="16"/>
          <w:szCs w:val="16"/>
        </w:rPr>
        <w:tab/>
        <w:t>Б.Н. Коткин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</w:p>
    <w:p w:rsidR="00085C15" w:rsidRPr="00085C15" w:rsidRDefault="00085C15" w:rsidP="00085C15">
      <w:pPr>
        <w:rPr>
          <w:sz w:val="16"/>
          <w:szCs w:val="16"/>
        </w:rPr>
      </w:pPr>
      <w:r w:rsidRPr="00085C15">
        <w:rPr>
          <w:sz w:val="16"/>
          <w:szCs w:val="16"/>
        </w:rPr>
        <w:t>с. Несь</w:t>
      </w:r>
    </w:p>
    <w:p w:rsidR="00085C15" w:rsidRPr="00085C15" w:rsidRDefault="00085C15" w:rsidP="00085C15">
      <w:pPr>
        <w:rPr>
          <w:sz w:val="16"/>
          <w:szCs w:val="16"/>
        </w:rPr>
      </w:pPr>
      <w:r w:rsidRPr="00085C15">
        <w:rPr>
          <w:sz w:val="16"/>
          <w:szCs w:val="16"/>
        </w:rPr>
        <w:t>17.05.2012</w:t>
      </w:r>
    </w:p>
    <w:p w:rsidR="00085C15" w:rsidRDefault="00085C15" w:rsidP="00085C15">
      <w:pPr>
        <w:rPr>
          <w:sz w:val="16"/>
          <w:szCs w:val="16"/>
        </w:rPr>
      </w:pPr>
      <w:r w:rsidRPr="00085C15">
        <w:rPr>
          <w:sz w:val="16"/>
          <w:szCs w:val="16"/>
        </w:rPr>
        <w:t>№ 27</w:t>
      </w:r>
    </w:p>
    <w:p w:rsidR="00085C15" w:rsidRPr="00085C15" w:rsidRDefault="00085C15" w:rsidP="00085C1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085C15">
        <w:rPr>
          <w:sz w:val="16"/>
          <w:szCs w:val="16"/>
        </w:rPr>
        <w:t xml:space="preserve">Приложение </w:t>
      </w:r>
    </w:p>
    <w:p w:rsidR="00085C15" w:rsidRPr="00085C15" w:rsidRDefault="00085C15" w:rsidP="00085C1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85C15">
        <w:rPr>
          <w:sz w:val="16"/>
          <w:szCs w:val="16"/>
        </w:rPr>
        <w:t>к Решению Совета депутатов</w:t>
      </w:r>
    </w:p>
    <w:p w:rsidR="00085C15" w:rsidRPr="00085C15" w:rsidRDefault="00085C15" w:rsidP="00085C1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85C15">
        <w:rPr>
          <w:sz w:val="16"/>
          <w:szCs w:val="16"/>
        </w:rPr>
        <w:t>МО «Канинский сельсовет» НАО</w:t>
      </w:r>
    </w:p>
    <w:p w:rsidR="00085C15" w:rsidRPr="00085C15" w:rsidRDefault="00085C15" w:rsidP="00085C1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85C15">
        <w:rPr>
          <w:sz w:val="16"/>
          <w:szCs w:val="16"/>
        </w:rPr>
        <w:t>от 17.05.2012 № 27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>Правила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 xml:space="preserve"> благоустройства территории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 xml:space="preserve">муниципального образования «Канинский сельсовет» 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>Ненецкого автономного округа</w:t>
      </w: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085C15">
        <w:rPr>
          <w:b/>
          <w:sz w:val="16"/>
          <w:szCs w:val="16"/>
        </w:rPr>
        <w:t>Раздел 1. Общие положения</w:t>
      </w:r>
    </w:p>
    <w:p w:rsidR="00085C15" w:rsidRPr="00085C15" w:rsidRDefault="00085C15" w:rsidP="00085C15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16"/>
          <w:szCs w:val="16"/>
        </w:rPr>
      </w:pPr>
      <w:r w:rsidRPr="00085C15">
        <w:rPr>
          <w:sz w:val="16"/>
          <w:szCs w:val="16"/>
        </w:rPr>
        <w:t>Правила благоустройства территории муниципального образования «Канинский сельсовет» Ненецкого автономного округа (далее - Правила),  устанавливают единые требования  в сфере благоустройства, которые обязательны для исполнения физическими и юридическими лицами независимо от их организационно - правовой формы и формы собственности, находящимися и (или) осуществляющими свою деятельность на территории муниципального образования «Канинский сельсовет» Ненецкого автономного округа (дале</w:t>
      </w:r>
      <w:proofErr w:type="gramStart"/>
      <w:r w:rsidRPr="00085C15">
        <w:rPr>
          <w:sz w:val="16"/>
          <w:szCs w:val="16"/>
        </w:rPr>
        <w:t>е-</w:t>
      </w:r>
      <w:proofErr w:type="gramEnd"/>
      <w:r w:rsidRPr="00085C15">
        <w:rPr>
          <w:sz w:val="16"/>
          <w:szCs w:val="16"/>
        </w:rPr>
        <w:t xml:space="preserve"> муниципальное образование).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 В настоящих Правилах применяются следующие термины с соответствующими определениями: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функционально-планировочные образования,  </w:t>
      </w:r>
      <w:proofErr w:type="gramStart"/>
      <w:r w:rsidRPr="00085C15">
        <w:rPr>
          <w:bCs/>
          <w:sz w:val="16"/>
          <w:szCs w:val="16"/>
        </w:rPr>
        <w:t>территории</w:t>
      </w:r>
      <w:proofErr w:type="gramEnd"/>
      <w:r w:rsidRPr="00085C15">
        <w:rPr>
          <w:bCs/>
          <w:sz w:val="16"/>
          <w:szCs w:val="16"/>
        </w:rPr>
        <w:t xml:space="preserve"> 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085C15" w:rsidRPr="00085C15" w:rsidRDefault="00085C15" w:rsidP="00085C15">
      <w:pPr>
        <w:autoSpaceDE w:val="0"/>
        <w:autoSpaceDN w:val="0"/>
        <w:adjustRightInd w:val="0"/>
        <w:outlineLvl w:val="2"/>
        <w:rPr>
          <w:b/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>Раздел 2. Эксплуатация объектов благоустройства</w:t>
      </w: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  <w:u w:val="single"/>
        </w:rPr>
      </w:pPr>
      <w:r w:rsidRPr="00085C15">
        <w:rPr>
          <w:bCs/>
          <w:sz w:val="16"/>
          <w:szCs w:val="16"/>
          <w:u w:val="single"/>
        </w:rPr>
        <w:t>2.1. Уборка территории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2.1.1. </w:t>
      </w:r>
      <w:proofErr w:type="gramStart"/>
      <w:r w:rsidRPr="00085C15">
        <w:rPr>
          <w:bCs/>
          <w:sz w:val="16"/>
          <w:szCs w:val="16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</w:t>
      </w:r>
      <w:hyperlink r:id="rId9" w:history="1">
        <w:r w:rsidRPr="00085C15">
          <w:rPr>
            <w:bCs/>
            <w:color w:val="000000"/>
            <w:sz w:val="16"/>
            <w:szCs w:val="16"/>
          </w:rPr>
          <w:t xml:space="preserve">разделом </w:t>
        </w:r>
      </w:hyperlink>
      <w:r w:rsidRPr="00085C15">
        <w:rPr>
          <w:bCs/>
          <w:color w:val="000000"/>
          <w:sz w:val="16"/>
          <w:szCs w:val="16"/>
        </w:rPr>
        <w:t xml:space="preserve">2 </w:t>
      </w:r>
      <w:r w:rsidRPr="00085C15">
        <w:rPr>
          <w:bCs/>
          <w:sz w:val="16"/>
          <w:szCs w:val="16"/>
        </w:rPr>
        <w:t>настоящих Правил и порядком сбора, вывоза и утилизации отходов производства и потребления, утверждаемых органами местного самоуправления  муниципального образования.</w:t>
      </w:r>
      <w:proofErr w:type="gramEnd"/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Организация уборки иных территорий осуществляется органами местного самоуправления муниципального образования по соглашению со специализированной организацией в пределах средств, предусмотренных на эти цели в местном бюджете.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lastRenderedPageBreak/>
        <w:t>2.1.2.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настоящими Правилами.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2.1.3.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2.1.4.  На территории общего пользования муниципального образования вводится запрет на сжигание отходов производства и потребления.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2.1.5. Организация уборки территорий муниципального образования осуществляется на основании </w:t>
      </w:r>
      <w:proofErr w:type="gramStart"/>
      <w:r w:rsidRPr="00085C15">
        <w:rPr>
          <w:bCs/>
          <w:sz w:val="16"/>
          <w:szCs w:val="16"/>
        </w:rPr>
        <w:t>использования показателей нормативных объемов образования отходов</w:t>
      </w:r>
      <w:proofErr w:type="gramEnd"/>
      <w:r w:rsidRPr="00085C15">
        <w:rPr>
          <w:bCs/>
          <w:sz w:val="16"/>
          <w:szCs w:val="16"/>
        </w:rPr>
        <w:t xml:space="preserve"> у их производителей.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Вывоз отходов, образовавшихся во время ремонта, осуществляется в специально отведенные для этого места лицам, производившим этот ремонт, самостоятельно.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Запрещается складирование отходов, образовавшихся во время ремонта, в места временного хранения отходов.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2.1.7. Для сбора отходов производства и потребления физических и юридических лиц, </w:t>
      </w:r>
      <w:r w:rsidRPr="00085C15">
        <w:rPr>
          <w:sz w:val="16"/>
          <w:szCs w:val="16"/>
        </w:rPr>
        <w:t xml:space="preserve">указанных в </w:t>
      </w:r>
      <w:hyperlink r:id="rId10" w:history="1">
        <w:r w:rsidRPr="00085C15">
          <w:rPr>
            <w:color w:val="000000"/>
            <w:sz w:val="16"/>
            <w:szCs w:val="16"/>
          </w:rPr>
          <w:t>пункте 2.2.1</w:t>
        </w:r>
      </w:hyperlink>
      <w:r w:rsidRPr="00085C15">
        <w:rPr>
          <w:sz w:val="16"/>
          <w:szCs w:val="16"/>
        </w:rPr>
        <w:t xml:space="preserve"> настоящих Правилах</w:t>
      </w:r>
      <w:r w:rsidRPr="00085C15">
        <w:rPr>
          <w:bCs/>
          <w:sz w:val="16"/>
          <w:szCs w:val="16"/>
        </w:rPr>
        <w:t xml:space="preserve">, организуются места временного хранения </w:t>
      </w:r>
      <w:proofErr w:type="gramStart"/>
      <w:r w:rsidRPr="00085C15">
        <w:rPr>
          <w:bCs/>
          <w:sz w:val="16"/>
          <w:szCs w:val="16"/>
        </w:rPr>
        <w:t>отходов</w:t>
      </w:r>
      <w:proofErr w:type="gramEnd"/>
      <w:r w:rsidRPr="00085C15">
        <w:rPr>
          <w:bCs/>
          <w:sz w:val="16"/>
          <w:szCs w:val="16"/>
        </w:rPr>
        <w:t xml:space="preserve"> и осуществляется  их уборка и техническое обслуживание.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Разрешение на размещение мест временного хранения отходов дает Администрация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2.1.8. </w:t>
      </w:r>
      <w:proofErr w:type="gramStart"/>
      <w:r w:rsidRPr="00085C15">
        <w:rPr>
          <w:bCs/>
          <w:sz w:val="16"/>
          <w:szCs w:val="16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с</w:t>
      </w:r>
      <w:proofErr w:type="gramEnd"/>
      <w:r w:rsidRPr="00085C15">
        <w:rPr>
          <w:bCs/>
          <w:sz w:val="16"/>
          <w:szCs w:val="16"/>
        </w:rPr>
        <w:t xml:space="preserve"> </w:t>
      </w:r>
      <w:hyperlink r:id="rId11" w:history="1">
        <w:r w:rsidRPr="00085C15">
          <w:rPr>
            <w:bCs/>
            <w:color w:val="000000"/>
            <w:sz w:val="16"/>
            <w:szCs w:val="16"/>
          </w:rPr>
          <w:t>2</w:t>
        </w:r>
      </w:hyperlink>
      <w:r w:rsidRPr="00085C15">
        <w:rPr>
          <w:bCs/>
          <w:sz w:val="16"/>
          <w:szCs w:val="16"/>
        </w:rPr>
        <w:t xml:space="preserve"> настоящих Правил.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2.1.9. Для предотвращения засорения улиц,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</w:t>
      </w:r>
      <w:hyperlink r:id="rId12" w:history="1">
        <w:r w:rsidRPr="00085C15">
          <w:rPr>
            <w:color w:val="000000"/>
            <w:sz w:val="16"/>
            <w:szCs w:val="16"/>
          </w:rPr>
          <w:t>пунктом 2.2.1</w:t>
        </w:r>
      </w:hyperlink>
      <w:r w:rsidRPr="00085C15">
        <w:rPr>
          <w:bCs/>
          <w:sz w:val="16"/>
          <w:szCs w:val="16"/>
        </w:rPr>
        <w:t xml:space="preserve"> настоящих Правил.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085C15">
        <w:rPr>
          <w:bCs/>
          <w:sz w:val="16"/>
          <w:szCs w:val="16"/>
        </w:rPr>
        <w:t>мусоровозный</w:t>
      </w:r>
      <w:proofErr w:type="spellEnd"/>
      <w:r w:rsidRPr="00085C15">
        <w:rPr>
          <w:bCs/>
          <w:sz w:val="16"/>
          <w:szCs w:val="16"/>
        </w:rPr>
        <w:t xml:space="preserve"> транспорт, производится работникам организации, осуществляющей вывоз отходов.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2.1.12. При уборке в ночное время следует принимать меры, предупреждающие шум.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2.1.13.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2.1.14. Собственники помещений обеспечивают подъезды непосредственно к мусоросборникам и выгребным ямам.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2.1.15. Вывоз пищевых отходов осуществляется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2.1.16.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2.1.17. Уборку и очистку </w:t>
      </w:r>
      <w:proofErr w:type="gramStart"/>
      <w:r w:rsidRPr="00085C15">
        <w:rPr>
          <w:bCs/>
          <w:sz w:val="16"/>
          <w:szCs w:val="16"/>
        </w:rPr>
        <w:t>территорий, отведенных для размещения и эксплуатации линий электропередач  осуществляется</w:t>
      </w:r>
      <w:proofErr w:type="gramEnd"/>
      <w:r w:rsidRPr="00085C15">
        <w:rPr>
          <w:bCs/>
          <w:sz w:val="16"/>
          <w:szCs w:val="16"/>
        </w:rPr>
        <w:t xml:space="preserve"> силами и средствами организаций, эксплуатирующих линии электропередач. 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2.1.18.  Сбор брошенных на улицах предметов, создающих помехи дорожному движению, возлагается  на организации, обслуживающие данные объекты.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2.1.19.  Администрация муниципального образования может 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  <w:u w:val="single"/>
        </w:rPr>
      </w:pPr>
      <w:r w:rsidRPr="00085C15">
        <w:rPr>
          <w:bCs/>
          <w:sz w:val="16"/>
          <w:szCs w:val="16"/>
          <w:u w:val="single"/>
        </w:rPr>
        <w:t>2.2. Уборка территории в весенне-летний период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2.2.1. Весенняя - летняя уборка территории производиться с 1 июня по 15 сентября.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2.3. Особенности уборки территории в осенне-зимний период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2.3.1. Осенне-зимнюю уборка территории проводиться с 15 ноября по 1 июня и предусматривает уборку и вывоз мусора, снега и льда, грязи, посыпку улиц песком.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2.3.2. Укладку свежевыпавшего снега в валы и кучи разрешается на всех улицах, площадях  с последующей вывозкой.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2.3.4. Посыпку песком начинают  немедленно с начала снегопада или появления гололеда.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В первую очередь при гололеде посыпаются спуски, подъемы. 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2.3.5. Вывоз снега разрешается  только на специально отведенные места отвала.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Места отвала снега обеспечивается  удобными подъездами, необходимыми механизмами для складирования снега.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2.3.6. Уборку и вывозку снега и льда с улиц, площадей, мостов, начинается немедленно с начала снегопада.  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  <w:u w:val="single"/>
        </w:rPr>
      </w:pPr>
      <w:r w:rsidRPr="00085C15">
        <w:rPr>
          <w:bCs/>
          <w:sz w:val="16"/>
          <w:szCs w:val="16"/>
          <w:u w:val="single"/>
        </w:rPr>
        <w:t>2.4. Порядок содержания элементов благоустройства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2.4.1. Общие требования к содержанию элементов благоустройства.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2.4.1.1. Содержание элементов благоустройства, включая работы по восстановлению и ремонту памятников, мемориалов, осуществляется физическим и (или) юридическим лицам, независимо от их организационно-правовых форм, владеющим соответствующими элементами 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Физическими и юридическими лицами осуществляется организация содержания элементов благоустройства, расположенных на прилегающих территориях.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Организацию содержания иных элементов благоустройства  осуществляется  Администрацией муниципального образования по соглашениям со специализированными организациями в пределах средств, предусмотренных на эти цели в местном бюджете.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lastRenderedPageBreak/>
        <w:t>2.4.1.2. Строительство и установку оград, заборов,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органов местного самоуправления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2.4.1.3. Строительные площадки ограждаются по всему периметру плотным забором установленного образца. В ограждениях предусматривается  минимальное количество проездов.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Проезды должны оборудоваться воротами.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2.4.2. Световые вывески, реклама и витрины.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2.4.2.1. Установку всякого рода вывесок  разрешается  только после согласования эскизов с Администрацией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2.4.2.2. Расклейку газет, афиш, плакатов, различного рода объявлений и реклам разрешается  только на специально установленных стендах.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2.4.2.3.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2.4.2.4. Размещение и эксплуатацию средств наружной рекламы осуществляется в порядке, установленном решением Совета депутатов 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2.4.3. Строительство, установка и содержание малых архитектурных форм.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2.4.3.1.  Окраску заборов, телефонных кабин, спортивных сооружений, стендов для афиш и объявлений и иных стендов, рекламных тумб, скамеек производить не реже одного раза в год.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2.4.3.2. Окраску каменных, железобетонных и металлических ограждений фонарей уличного освещения, опор, трансформаторных будок, металлических ворот, жилых, общественных и промышленных зданий производить не реже одного раза в два года, а ремонт - по мере необходимости.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2.4.5. Ремонт и содержание зданий и сооружений.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2.4.5.1.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2.4.5.2.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2.4.5.3.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32.4.5.4.Рекомендуется 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  <w:u w:val="single"/>
        </w:rPr>
      </w:pPr>
      <w:r w:rsidRPr="00085C15">
        <w:rPr>
          <w:bCs/>
          <w:sz w:val="16"/>
          <w:szCs w:val="16"/>
          <w:u w:val="single"/>
        </w:rPr>
        <w:t>2.5. Содержание и эксплуатация дорог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2.5.1. С целью сохранения дорожных покрытий на территории муниципального образования запрещается: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- подвоз груза волоком;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- перегон по улицам населенных пунктов, имеющим твердое покрытие, машин на гусеничном ходу;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- движение и стоянка большегрузного транспорта на пешеходных дорожках, тротуарах.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2.5.2. Специализированным организациям производиться уборка территории муниципального образования на основании соглашений с лицами, указанными в </w:t>
      </w:r>
      <w:hyperlink r:id="rId13" w:history="1">
        <w:r w:rsidRPr="00085C15">
          <w:rPr>
            <w:color w:val="000000"/>
            <w:sz w:val="16"/>
            <w:szCs w:val="16"/>
          </w:rPr>
          <w:t>пункте 2.2.1</w:t>
        </w:r>
      </w:hyperlink>
      <w:r w:rsidRPr="00085C15">
        <w:rPr>
          <w:color w:val="000000"/>
          <w:sz w:val="16"/>
          <w:szCs w:val="16"/>
        </w:rPr>
        <w:t xml:space="preserve"> </w:t>
      </w:r>
      <w:r w:rsidRPr="00085C15">
        <w:rPr>
          <w:bCs/>
          <w:sz w:val="16"/>
          <w:szCs w:val="16"/>
        </w:rPr>
        <w:t>настоящих Правил.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2.5.3.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 по договорам с Администрацией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  <w:u w:val="single"/>
        </w:rPr>
      </w:pPr>
      <w:r w:rsidRPr="00085C15">
        <w:rPr>
          <w:bCs/>
          <w:sz w:val="16"/>
          <w:szCs w:val="16"/>
          <w:u w:val="single"/>
        </w:rPr>
        <w:t>2.6.  Освещение территории муниципальных образований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2.6.1. Улицы, дороги, площади, общественные и рекреационные территории, территории жилых домов, территории промышленных и коммунальных организаций, освещаются в темное время суток по расписанию, утвержденному Администрацией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2.6.2. Освещение территории муниципального образования осуществляется </w:t>
      </w:r>
      <w:proofErr w:type="spellStart"/>
      <w:r w:rsidRPr="00085C15">
        <w:rPr>
          <w:bCs/>
          <w:sz w:val="16"/>
          <w:szCs w:val="16"/>
        </w:rPr>
        <w:t>энергоснабжающей</w:t>
      </w:r>
      <w:proofErr w:type="spellEnd"/>
      <w:r w:rsidRPr="00085C15">
        <w:rPr>
          <w:bCs/>
          <w:sz w:val="16"/>
          <w:szCs w:val="16"/>
        </w:rPr>
        <w:t xml:space="preserve"> организацией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2.6.3.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jc w:val="both"/>
        <w:outlineLvl w:val="2"/>
        <w:rPr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  <w:u w:val="single"/>
        </w:rPr>
      </w:pPr>
      <w:r w:rsidRPr="00085C15">
        <w:rPr>
          <w:bCs/>
          <w:sz w:val="16"/>
          <w:szCs w:val="16"/>
          <w:u w:val="single"/>
        </w:rPr>
        <w:t>2.7. Содержание животных в муниципальном образовании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2.7.1. Владельцам животных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2.7.2. Не допускается содержание домашних животных в местах общего пользования многоквартирных жилых домов.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2.7.3.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2.7.8. Отлов бродячих животных осуществляется  специализированной  организацией по договорам с Администрацией муниципального образования в пределах средств, предусмотренных в местном бюджете на эти цели.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2.7.9. Порядок содержания домашних животных на территории муниципального образования устанавливается решением Совета депутатов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  <w:u w:val="single"/>
        </w:rPr>
      </w:pPr>
      <w:r w:rsidRPr="00085C15">
        <w:rPr>
          <w:bCs/>
          <w:sz w:val="16"/>
          <w:szCs w:val="16"/>
          <w:u w:val="single"/>
        </w:rPr>
        <w:t>2.8.  Праздничное оформление территории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2.8.1. Праздничное оформление территории  муниципального образования выполняется по решению Администрации муниципального образования на период проведения государственных и муниципальных  праздников, мероприятий, связанных со знаменательными событиями.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Оформление 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2.8.2. Работы, связанные с проведением торжественных и праздничных мероприятий, осуществляется организациями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местном бюджете.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2.8.3. В праздничное оформление включается: вывеска 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2.8.4. Концепцию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 муниципального образования.</w:t>
      </w: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1"/>
        <w:rPr>
          <w:bCs/>
          <w:sz w:val="16"/>
          <w:szCs w:val="16"/>
        </w:rPr>
      </w:pPr>
    </w:p>
    <w:p w:rsidR="00085C15" w:rsidRPr="00085C15" w:rsidRDefault="00085C15" w:rsidP="00085C15">
      <w:pPr>
        <w:autoSpaceDE w:val="0"/>
        <w:autoSpaceDN w:val="0"/>
        <w:adjustRightInd w:val="0"/>
        <w:jc w:val="center"/>
        <w:outlineLvl w:val="1"/>
        <w:rPr>
          <w:b/>
          <w:bCs/>
          <w:sz w:val="16"/>
          <w:szCs w:val="16"/>
        </w:rPr>
      </w:pPr>
      <w:r w:rsidRPr="00085C15">
        <w:rPr>
          <w:b/>
          <w:bCs/>
          <w:sz w:val="16"/>
          <w:szCs w:val="16"/>
        </w:rPr>
        <w:t xml:space="preserve">Раздел 3. </w:t>
      </w:r>
      <w:proofErr w:type="gramStart"/>
      <w:r w:rsidRPr="00085C15">
        <w:rPr>
          <w:b/>
          <w:bCs/>
          <w:sz w:val="16"/>
          <w:szCs w:val="16"/>
        </w:rPr>
        <w:t>Контроль за</w:t>
      </w:r>
      <w:proofErr w:type="gramEnd"/>
      <w:r w:rsidRPr="00085C15">
        <w:rPr>
          <w:b/>
          <w:bCs/>
          <w:sz w:val="16"/>
          <w:szCs w:val="16"/>
        </w:rPr>
        <w:t xml:space="preserve"> соблюдением правил благоустройства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 xml:space="preserve">3.1. Должностными лицами Администрации муниципального образования  осуществляется </w:t>
      </w:r>
      <w:proofErr w:type="gramStart"/>
      <w:r w:rsidRPr="00085C15">
        <w:rPr>
          <w:bCs/>
          <w:sz w:val="16"/>
          <w:szCs w:val="16"/>
        </w:rPr>
        <w:t>контроль за</w:t>
      </w:r>
      <w:proofErr w:type="gramEnd"/>
      <w:r w:rsidRPr="00085C15">
        <w:rPr>
          <w:bCs/>
          <w:sz w:val="16"/>
          <w:szCs w:val="16"/>
        </w:rPr>
        <w:t xml:space="preserve"> соблюдением физическими и юридическими лицами  настоящих Правил.</w:t>
      </w:r>
    </w:p>
    <w:p w:rsid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085C15">
        <w:rPr>
          <w:bCs/>
          <w:sz w:val="16"/>
          <w:szCs w:val="16"/>
        </w:rPr>
        <w:t>3.2. Лица, допустившие нарушение настоящих Правил, несут ответственность в соответствии с действующим законодательством. Вред, причиненный в результате нарушения настоящих Правил, возмещается виновными лицами в порядке, установленном действующим законодательством.</w:t>
      </w:r>
    </w:p>
    <w:p w:rsid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</w:p>
    <w:p w:rsidR="00085C15" w:rsidRDefault="00085C15" w:rsidP="00085C1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85C15" w:rsidRDefault="00085C15" w:rsidP="00085C1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85C15" w:rsidRDefault="00085C15" w:rsidP="00085C1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85C15" w:rsidRPr="00085C15" w:rsidRDefault="00085C15" w:rsidP="00085C1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5C15">
        <w:rPr>
          <w:rFonts w:ascii="Times New Roman" w:hAnsi="Times New Roman" w:cs="Times New Roman"/>
          <w:b/>
          <w:bCs/>
          <w:sz w:val="16"/>
          <w:szCs w:val="16"/>
        </w:rPr>
        <w:lastRenderedPageBreak/>
        <w:t>СОВЕТ ДЕПУТАТОВ МУНИЦИПАЛЬНОГО ОБРАЗОВАНИЯ</w:t>
      </w:r>
    </w:p>
    <w:p w:rsidR="00085C15" w:rsidRPr="00085C15" w:rsidRDefault="00085C15" w:rsidP="00085C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 xml:space="preserve"> «КАНИНСКИЙ СЕЛЬСОВЕТ» НЕНЕЦКОГО АВТОНОМНОГО ОКРУГА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085C15">
        <w:rPr>
          <w:rFonts w:ascii="Times New Roman" w:hAnsi="Times New Roman" w:cs="Times New Roman"/>
          <w:b w:val="0"/>
          <w:sz w:val="16"/>
          <w:szCs w:val="16"/>
        </w:rPr>
        <w:t>49-е заседание  25- го созыва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>РЕШЕНИЕ</w:t>
      </w:r>
    </w:p>
    <w:p w:rsidR="00085C15" w:rsidRPr="00085C15" w:rsidRDefault="00085C15" w:rsidP="00085C15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085C15">
        <w:rPr>
          <w:rFonts w:ascii="Times New Roman" w:hAnsi="Times New Roman" w:cs="Times New Roman"/>
          <w:b w:val="0"/>
          <w:sz w:val="16"/>
          <w:szCs w:val="16"/>
        </w:rPr>
        <w:t xml:space="preserve">от 17 мая 2012 года № 28      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 xml:space="preserve">О признании </w:t>
      </w:r>
      <w:proofErr w:type="gramStart"/>
      <w:r w:rsidRPr="00085C15">
        <w:rPr>
          <w:rFonts w:ascii="Times New Roman" w:hAnsi="Times New Roman" w:cs="Times New Roman"/>
          <w:sz w:val="16"/>
          <w:szCs w:val="16"/>
        </w:rPr>
        <w:t>утратившими</w:t>
      </w:r>
      <w:proofErr w:type="gramEnd"/>
      <w:r w:rsidRPr="00085C15">
        <w:rPr>
          <w:rFonts w:ascii="Times New Roman" w:hAnsi="Times New Roman" w:cs="Times New Roman"/>
          <w:sz w:val="16"/>
          <w:szCs w:val="16"/>
        </w:rPr>
        <w:t xml:space="preserve">  силу  некоторых Решений Совета депутатов 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/>
          <w:sz w:val="16"/>
          <w:szCs w:val="16"/>
        </w:rPr>
        <w:t>муниципального образования «Канинский сельсовет» Ненецкого автономного округа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16"/>
          <w:szCs w:val="16"/>
        </w:rPr>
      </w:pPr>
      <w:r w:rsidRPr="00085C15">
        <w:rPr>
          <w:rFonts w:ascii="Times New Roman" w:hAnsi="Times New Roman" w:cs="Times New Roman"/>
          <w:b w:val="0"/>
          <w:spacing w:val="-8"/>
          <w:sz w:val="16"/>
          <w:szCs w:val="16"/>
        </w:rPr>
        <w:t>Совет депутатов МО «Канинский</w:t>
      </w:r>
      <w:r w:rsidRPr="00085C1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085C15">
        <w:rPr>
          <w:rFonts w:ascii="Times New Roman" w:hAnsi="Times New Roman" w:cs="Times New Roman"/>
          <w:b w:val="0"/>
          <w:spacing w:val="-8"/>
          <w:sz w:val="16"/>
          <w:szCs w:val="16"/>
        </w:rPr>
        <w:t xml:space="preserve">сельсовет» НАО  </w:t>
      </w:r>
      <w:r w:rsidRPr="00085C15">
        <w:rPr>
          <w:rFonts w:ascii="Times New Roman" w:hAnsi="Times New Roman" w:cs="Times New Roman"/>
          <w:b w:val="0"/>
          <w:sz w:val="16"/>
          <w:szCs w:val="16"/>
        </w:rPr>
        <w:t>РЕШИЛ:</w:t>
      </w:r>
    </w:p>
    <w:p w:rsidR="00085C15" w:rsidRPr="00085C15" w:rsidRDefault="00085C15" w:rsidP="00085C15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085C15" w:rsidRPr="00085C15" w:rsidRDefault="00085C15" w:rsidP="00085C15">
      <w:pPr>
        <w:rPr>
          <w:sz w:val="16"/>
          <w:szCs w:val="16"/>
        </w:rPr>
      </w:pPr>
      <w:r w:rsidRPr="00085C15">
        <w:rPr>
          <w:sz w:val="16"/>
          <w:szCs w:val="16"/>
        </w:rPr>
        <w:t xml:space="preserve">          1.Признать утратившим силу Решение Совета депутатов МО «Канинский сельсовет» НАО от 27.01.2007 «Об отнесении муниципального жилого фонда МО «Канинский сельсовет» НАО по категориям к служебному жилью и жилью по найму».</w:t>
      </w:r>
    </w:p>
    <w:p w:rsidR="00085C15" w:rsidRPr="00085C15" w:rsidRDefault="00085C15" w:rsidP="00085C15">
      <w:pPr>
        <w:pStyle w:val="ConsPlusNormal"/>
        <w:ind w:firstLine="708"/>
        <w:jc w:val="both"/>
        <w:rPr>
          <w:rFonts w:ascii="Times New Roman" w:hAnsi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 xml:space="preserve">2. </w:t>
      </w:r>
      <w:r w:rsidRPr="00085C15">
        <w:rPr>
          <w:rFonts w:ascii="Times New Roman" w:hAnsi="Times New Roman"/>
          <w:sz w:val="16"/>
          <w:szCs w:val="16"/>
        </w:rPr>
        <w:t>Настоящее Решение вступает в силу после его подписания.</w:t>
      </w:r>
    </w:p>
    <w:p w:rsidR="00085C15" w:rsidRPr="00085C15" w:rsidRDefault="00085C15" w:rsidP="00085C15">
      <w:pPr>
        <w:rPr>
          <w:sz w:val="16"/>
          <w:szCs w:val="16"/>
        </w:rPr>
      </w:pPr>
    </w:p>
    <w:p w:rsidR="00085C15" w:rsidRPr="00085C15" w:rsidRDefault="00085C15" w:rsidP="00085C15">
      <w:pPr>
        <w:rPr>
          <w:sz w:val="16"/>
          <w:szCs w:val="16"/>
        </w:rPr>
      </w:pP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 xml:space="preserve">Председатель Совета депутатов                                         Глава 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 xml:space="preserve">МО «Канинский сельсовет» НАО </w:t>
      </w:r>
      <w:r w:rsidRPr="00085C15">
        <w:rPr>
          <w:sz w:val="16"/>
          <w:szCs w:val="16"/>
        </w:rPr>
        <w:tab/>
      </w:r>
      <w:r w:rsidRPr="00085C15">
        <w:rPr>
          <w:sz w:val="16"/>
          <w:szCs w:val="16"/>
        </w:rPr>
        <w:tab/>
      </w:r>
      <w:r w:rsidRPr="00085C15">
        <w:rPr>
          <w:sz w:val="16"/>
          <w:szCs w:val="16"/>
        </w:rPr>
        <w:tab/>
        <w:t xml:space="preserve">             МО «Канинский сельсовет» НАО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>________________</w:t>
      </w:r>
      <w:r w:rsidRPr="00085C15">
        <w:rPr>
          <w:sz w:val="16"/>
          <w:szCs w:val="16"/>
        </w:rPr>
        <w:tab/>
        <w:t xml:space="preserve">С.А. Коткина                                     ________________ </w:t>
      </w:r>
      <w:r w:rsidRPr="00085C15">
        <w:rPr>
          <w:sz w:val="16"/>
          <w:szCs w:val="16"/>
        </w:rPr>
        <w:tab/>
        <w:t>Б.Н. Коткин</w:t>
      </w:r>
    </w:p>
    <w:p w:rsidR="00085C15" w:rsidRPr="00085C15" w:rsidRDefault="00085C15" w:rsidP="00085C15">
      <w:pPr>
        <w:rPr>
          <w:sz w:val="16"/>
          <w:szCs w:val="16"/>
        </w:rPr>
      </w:pP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>с. Несь</w:t>
      </w:r>
    </w:p>
    <w:p w:rsidR="00085C15" w:rsidRPr="00085C15" w:rsidRDefault="00085C15" w:rsidP="00085C15">
      <w:pPr>
        <w:jc w:val="both"/>
        <w:rPr>
          <w:sz w:val="16"/>
          <w:szCs w:val="16"/>
          <w:highlight w:val="red"/>
        </w:rPr>
      </w:pPr>
      <w:r w:rsidRPr="00085C15">
        <w:rPr>
          <w:sz w:val="16"/>
          <w:szCs w:val="16"/>
        </w:rPr>
        <w:t>17.05.2012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>№  28</w:t>
      </w:r>
    </w:p>
    <w:p w:rsidR="00085C15" w:rsidRPr="00085C15" w:rsidRDefault="00085C15" w:rsidP="00085C1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</w:p>
    <w:p w:rsidR="00085C15" w:rsidRPr="00085C15" w:rsidRDefault="00085C15" w:rsidP="00085C1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5C15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085C15" w:rsidRPr="00085C15" w:rsidRDefault="00085C15" w:rsidP="00085C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 xml:space="preserve"> «КАНИНСКИЙ СЕЛЬСОВЕТ» НЕНЕЦКОГО АВТОНОМНОГО ОКРУГА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085C15">
        <w:rPr>
          <w:rFonts w:ascii="Times New Roman" w:hAnsi="Times New Roman" w:cs="Times New Roman"/>
          <w:b w:val="0"/>
          <w:sz w:val="16"/>
          <w:szCs w:val="16"/>
        </w:rPr>
        <w:t>49-е заседание  25- го созыва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>РЕШЕНИЕ</w:t>
      </w:r>
    </w:p>
    <w:p w:rsidR="00085C15" w:rsidRPr="00085C15" w:rsidRDefault="00085C15" w:rsidP="00085C15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085C15">
        <w:rPr>
          <w:rFonts w:ascii="Times New Roman" w:hAnsi="Times New Roman" w:cs="Times New Roman"/>
          <w:b w:val="0"/>
          <w:sz w:val="16"/>
          <w:szCs w:val="16"/>
        </w:rPr>
        <w:t xml:space="preserve">от 17 мая 2012 года № 29     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 xml:space="preserve">О признании </w:t>
      </w:r>
      <w:proofErr w:type="gramStart"/>
      <w:r w:rsidRPr="00085C15">
        <w:rPr>
          <w:rFonts w:ascii="Times New Roman" w:hAnsi="Times New Roman" w:cs="Times New Roman"/>
          <w:sz w:val="16"/>
          <w:szCs w:val="16"/>
        </w:rPr>
        <w:t>утратившими</w:t>
      </w:r>
      <w:proofErr w:type="gramEnd"/>
      <w:r w:rsidRPr="00085C15">
        <w:rPr>
          <w:rFonts w:ascii="Times New Roman" w:hAnsi="Times New Roman" w:cs="Times New Roman"/>
          <w:sz w:val="16"/>
          <w:szCs w:val="16"/>
        </w:rPr>
        <w:t xml:space="preserve">  силу  некоторых Решений Совета депутатов 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85C15">
        <w:rPr>
          <w:rFonts w:ascii="Times New Roman" w:hAnsi="Times New Roman"/>
          <w:sz w:val="16"/>
          <w:szCs w:val="16"/>
        </w:rPr>
        <w:t>муниципального образования «Канинский сельсовет» Ненецкого автономного округа</w:t>
      </w:r>
    </w:p>
    <w:p w:rsidR="00085C15" w:rsidRPr="00085C15" w:rsidRDefault="00085C15" w:rsidP="00085C1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85C15" w:rsidRPr="00085C15" w:rsidRDefault="00085C15" w:rsidP="00085C15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16"/>
          <w:szCs w:val="16"/>
        </w:rPr>
      </w:pPr>
      <w:r w:rsidRPr="00085C15">
        <w:rPr>
          <w:rFonts w:ascii="Times New Roman" w:hAnsi="Times New Roman" w:cs="Times New Roman"/>
          <w:b w:val="0"/>
          <w:spacing w:val="-8"/>
          <w:sz w:val="16"/>
          <w:szCs w:val="16"/>
        </w:rPr>
        <w:t>Совет депутатов МО «Канинский</w:t>
      </w:r>
      <w:r w:rsidRPr="00085C1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085C15">
        <w:rPr>
          <w:rFonts w:ascii="Times New Roman" w:hAnsi="Times New Roman" w:cs="Times New Roman"/>
          <w:b w:val="0"/>
          <w:spacing w:val="-8"/>
          <w:sz w:val="16"/>
          <w:szCs w:val="16"/>
        </w:rPr>
        <w:t xml:space="preserve">сельсовет» НАО  </w:t>
      </w:r>
      <w:r w:rsidRPr="00085C15">
        <w:rPr>
          <w:rFonts w:ascii="Times New Roman" w:hAnsi="Times New Roman" w:cs="Times New Roman"/>
          <w:b w:val="0"/>
          <w:sz w:val="16"/>
          <w:szCs w:val="16"/>
        </w:rPr>
        <w:t>РЕШИЛ:</w:t>
      </w:r>
    </w:p>
    <w:p w:rsidR="00085C15" w:rsidRPr="00085C15" w:rsidRDefault="00085C15" w:rsidP="00085C15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085C15" w:rsidRPr="00085C15" w:rsidRDefault="00085C15" w:rsidP="00085C15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085C15">
        <w:rPr>
          <w:rFonts w:ascii="Times New Roman" w:hAnsi="Times New Roman"/>
          <w:sz w:val="16"/>
          <w:szCs w:val="16"/>
        </w:rPr>
        <w:t xml:space="preserve">          1.Признать утратившим силу Решение Совета депутатов МО «Канинский сельсовет» НАО от 18.06.2009 г. № 34 «Об утверждении цен на билеты на дискотеки, проводимые МУК «ДНТ МО «Канинский сельсовет» НАО».</w:t>
      </w:r>
    </w:p>
    <w:p w:rsidR="00085C15" w:rsidRPr="00085C15" w:rsidRDefault="00085C15" w:rsidP="00085C15">
      <w:pPr>
        <w:pStyle w:val="ConsPlusNormal"/>
        <w:ind w:firstLine="708"/>
        <w:jc w:val="both"/>
        <w:rPr>
          <w:rFonts w:ascii="Times New Roman" w:hAnsi="Times New Roman"/>
          <w:sz w:val="16"/>
          <w:szCs w:val="16"/>
        </w:rPr>
      </w:pPr>
      <w:r w:rsidRPr="00085C15">
        <w:rPr>
          <w:rFonts w:ascii="Times New Roman" w:hAnsi="Times New Roman" w:cs="Times New Roman"/>
          <w:sz w:val="16"/>
          <w:szCs w:val="16"/>
        </w:rPr>
        <w:t xml:space="preserve">2. </w:t>
      </w:r>
      <w:r w:rsidRPr="00085C15">
        <w:rPr>
          <w:rFonts w:ascii="Times New Roman" w:hAnsi="Times New Roman"/>
          <w:sz w:val="16"/>
          <w:szCs w:val="16"/>
        </w:rPr>
        <w:t>Настоящее Решение вступает в силу после его подписания.</w:t>
      </w:r>
    </w:p>
    <w:p w:rsidR="00085C15" w:rsidRPr="00085C15" w:rsidRDefault="00085C15" w:rsidP="00085C15">
      <w:pPr>
        <w:pStyle w:val="ConsPlusNormal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 xml:space="preserve">Председатель Совета депутатов                                         Глава 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 xml:space="preserve">МО «Канинский сельсовет» НАО </w:t>
      </w:r>
      <w:r w:rsidRPr="00085C15">
        <w:rPr>
          <w:sz w:val="16"/>
          <w:szCs w:val="16"/>
        </w:rPr>
        <w:tab/>
      </w:r>
      <w:r w:rsidRPr="00085C15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Pr="00085C15">
        <w:rPr>
          <w:sz w:val="16"/>
          <w:szCs w:val="16"/>
        </w:rPr>
        <w:t xml:space="preserve">     МО «Канинский сельсовет» НАО</w:t>
      </w: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>________________</w:t>
      </w:r>
      <w:r w:rsidRPr="00085C15">
        <w:rPr>
          <w:sz w:val="16"/>
          <w:szCs w:val="16"/>
        </w:rPr>
        <w:tab/>
        <w:t xml:space="preserve">С.А. Коткина                                     </w:t>
      </w:r>
      <w:r>
        <w:rPr>
          <w:sz w:val="16"/>
          <w:szCs w:val="16"/>
        </w:rPr>
        <w:t xml:space="preserve">   </w:t>
      </w:r>
      <w:r w:rsidRPr="00085C15">
        <w:rPr>
          <w:sz w:val="16"/>
          <w:szCs w:val="16"/>
        </w:rPr>
        <w:t xml:space="preserve">________________ </w:t>
      </w:r>
      <w:r w:rsidRPr="00085C15">
        <w:rPr>
          <w:sz w:val="16"/>
          <w:szCs w:val="16"/>
        </w:rPr>
        <w:tab/>
        <w:t>Б.Н. Коткин</w:t>
      </w:r>
    </w:p>
    <w:p w:rsidR="00085C15" w:rsidRPr="00085C15" w:rsidRDefault="00085C15" w:rsidP="00085C15">
      <w:pPr>
        <w:rPr>
          <w:sz w:val="16"/>
          <w:szCs w:val="16"/>
        </w:rPr>
      </w:pPr>
    </w:p>
    <w:p w:rsidR="00085C15" w:rsidRPr="00085C15" w:rsidRDefault="00085C15" w:rsidP="00085C15">
      <w:pPr>
        <w:jc w:val="both"/>
        <w:rPr>
          <w:sz w:val="16"/>
          <w:szCs w:val="16"/>
        </w:rPr>
      </w:pPr>
      <w:r w:rsidRPr="00085C15">
        <w:rPr>
          <w:sz w:val="16"/>
          <w:szCs w:val="16"/>
        </w:rPr>
        <w:t>с. Несь</w:t>
      </w:r>
    </w:p>
    <w:p w:rsidR="00085C15" w:rsidRPr="00085C15" w:rsidRDefault="00085C15" w:rsidP="00085C15">
      <w:pPr>
        <w:jc w:val="both"/>
        <w:rPr>
          <w:sz w:val="16"/>
          <w:szCs w:val="16"/>
          <w:highlight w:val="red"/>
        </w:rPr>
      </w:pPr>
      <w:r w:rsidRPr="00085C15">
        <w:rPr>
          <w:sz w:val="16"/>
          <w:szCs w:val="16"/>
        </w:rPr>
        <w:t>17.05.2012</w:t>
      </w:r>
    </w:p>
    <w:p w:rsidR="00085C15" w:rsidRPr="00085C15" w:rsidRDefault="00085C15" w:rsidP="00085C15">
      <w:pPr>
        <w:jc w:val="both"/>
        <w:rPr>
          <w:sz w:val="16"/>
          <w:szCs w:val="16"/>
          <w:lang w:val="en-US"/>
        </w:rPr>
      </w:pPr>
      <w:r w:rsidRPr="00085C15">
        <w:rPr>
          <w:sz w:val="16"/>
          <w:szCs w:val="16"/>
        </w:rPr>
        <w:t>№  2</w:t>
      </w:r>
      <w:r w:rsidRPr="00085C15">
        <w:rPr>
          <w:sz w:val="16"/>
          <w:szCs w:val="16"/>
          <w:lang w:val="en-US"/>
        </w:rPr>
        <w:t>9</w:t>
      </w:r>
    </w:p>
    <w:p w:rsidR="00085C15" w:rsidRPr="00430383" w:rsidRDefault="00085C15" w:rsidP="0001176E">
      <w:pPr>
        <w:pStyle w:val="ConsPlusNonformat"/>
        <w:widowControl/>
        <w:tabs>
          <w:tab w:val="left" w:pos="4594"/>
        </w:tabs>
        <w:rPr>
          <w:rFonts w:ascii="Times New Roman" w:hAnsi="Times New Roman" w:cs="Times New Roman"/>
          <w:b/>
          <w:bCs/>
        </w:rPr>
      </w:pPr>
    </w:p>
    <w:p w:rsidR="005B3C23" w:rsidRPr="005B3C23" w:rsidRDefault="005B3C23" w:rsidP="005B3C23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7E69D9">
        <w:rPr>
          <w:sz w:val="16"/>
          <w:szCs w:val="16"/>
        </w:rPr>
        <w:t xml:space="preserve"> 1</w:t>
      </w:r>
      <w:r w:rsidR="00777448">
        <w:rPr>
          <w:sz w:val="16"/>
          <w:szCs w:val="16"/>
        </w:rPr>
        <w:t>6</w:t>
      </w:r>
      <w:r>
        <w:rPr>
          <w:sz w:val="16"/>
          <w:szCs w:val="16"/>
        </w:rPr>
        <w:t xml:space="preserve"> от </w:t>
      </w:r>
      <w:r w:rsidR="0001176E">
        <w:rPr>
          <w:sz w:val="16"/>
          <w:szCs w:val="16"/>
        </w:rPr>
        <w:t>2</w:t>
      </w:r>
      <w:r w:rsidR="0057058A">
        <w:rPr>
          <w:sz w:val="16"/>
          <w:szCs w:val="16"/>
        </w:rPr>
        <w:t>1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57058A">
        <w:rPr>
          <w:sz w:val="16"/>
          <w:szCs w:val="16"/>
        </w:rPr>
        <w:t>5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14"/>
      <w:footerReference w:type="default" r:id="rId15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CA" w:rsidRDefault="00BE43CA" w:rsidP="00BB409B">
      <w:r>
        <w:separator/>
      </w:r>
    </w:p>
  </w:endnote>
  <w:endnote w:type="continuationSeparator" w:id="0">
    <w:p w:rsidR="00BE43CA" w:rsidRDefault="00BE43CA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CA" w:rsidRDefault="00BE43CA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3CA" w:rsidRDefault="00BE43CA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CA" w:rsidRDefault="00BE43CA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C15">
      <w:rPr>
        <w:rStyle w:val="a5"/>
        <w:noProof/>
      </w:rPr>
      <w:t>1</w:t>
    </w:r>
    <w:r>
      <w:rPr>
        <w:rStyle w:val="a5"/>
      </w:rPr>
      <w:fldChar w:fldCharType="end"/>
    </w:r>
  </w:p>
  <w:p w:rsidR="00BE43CA" w:rsidRDefault="00BE43CA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CA" w:rsidRDefault="00BE43CA" w:rsidP="00BB409B">
      <w:r>
        <w:separator/>
      </w:r>
    </w:p>
  </w:footnote>
  <w:footnote w:type="continuationSeparator" w:id="0">
    <w:p w:rsidR="00BE43CA" w:rsidRDefault="00BE43CA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2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6"/>
  </w:num>
  <w:num w:numId="20">
    <w:abstractNumId w:val="13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1176E"/>
    <w:rsid w:val="000318DC"/>
    <w:rsid w:val="000508AD"/>
    <w:rsid w:val="000518B4"/>
    <w:rsid w:val="000813B0"/>
    <w:rsid w:val="00085C15"/>
    <w:rsid w:val="0009794D"/>
    <w:rsid w:val="000B5471"/>
    <w:rsid w:val="000C2F62"/>
    <w:rsid w:val="000C402A"/>
    <w:rsid w:val="000E37D7"/>
    <w:rsid w:val="000E456E"/>
    <w:rsid w:val="00104854"/>
    <w:rsid w:val="00123FB0"/>
    <w:rsid w:val="001B4C81"/>
    <w:rsid w:val="001B5CBF"/>
    <w:rsid w:val="001D2BE3"/>
    <w:rsid w:val="001E1524"/>
    <w:rsid w:val="001E2E53"/>
    <w:rsid w:val="001E5DE7"/>
    <w:rsid w:val="00226732"/>
    <w:rsid w:val="002650FE"/>
    <w:rsid w:val="00267B2B"/>
    <w:rsid w:val="00296C0F"/>
    <w:rsid w:val="002C3011"/>
    <w:rsid w:val="002E7079"/>
    <w:rsid w:val="00313C89"/>
    <w:rsid w:val="00332B40"/>
    <w:rsid w:val="00347FCA"/>
    <w:rsid w:val="003D6FD3"/>
    <w:rsid w:val="003E5338"/>
    <w:rsid w:val="003F0EF9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807A3"/>
    <w:rsid w:val="004C5BAB"/>
    <w:rsid w:val="004D128B"/>
    <w:rsid w:val="004E7A6C"/>
    <w:rsid w:val="00517257"/>
    <w:rsid w:val="00564A55"/>
    <w:rsid w:val="0057058A"/>
    <w:rsid w:val="005829DC"/>
    <w:rsid w:val="005851F7"/>
    <w:rsid w:val="00587FEE"/>
    <w:rsid w:val="005906C1"/>
    <w:rsid w:val="005B3C23"/>
    <w:rsid w:val="005C1FBC"/>
    <w:rsid w:val="005C6A01"/>
    <w:rsid w:val="005E6ADB"/>
    <w:rsid w:val="005F0C47"/>
    <w:rsid w:val="00624A7C"/>
    <w:rsid w:val="006271F5"/>
    <w:rsid w:val="006D73D8"/>
    <w:rsid w:val="006E2BFC"/>
    <w:rsid w:val="006F1DCC"/>
    <w:rsid w:val="007003E6"/>
    <w:rsid w:val="007304AD"/>
    <w:rsid w:val="00736936"/>
    <w:rsid w:val="00745C9E"/>
    <w:rsid w:val="0077702C"/>
    <w:rsid w:val="00777448"/>
    <w:rsid w:val="00787872"/>
    <w:rsid w:val="00787C31"/>
    <w:rsid w:val="007A543B"/>
    <w:rsid w:val="007E1387"/>
    <w:rsid w:val="007E69D9"/>
    <w:rsid w:val="00847F65"/>
    <w:rsid w:val="00863940"/>
    <w:rsid w:val="00880294"/>
    <w:rsid w:val="008C1C31"/>
    <w:rsid w:val="008E05F4"/>
    <w:rsid w:val="008E3200"/>
    <w:rsid w:val="008E730F"/>
    <w:rsid w:val="008F3ADC"/>
    <w:rsid w:val="008F5A06"/>
    <w:rsid w:val="00917E32"/>
    <w:rsid w:val="0092372A"/>
    <w:rsid w:val="009239B4"/>
    <w:rsid w:val="00931337"/>
    <w:rsid w:val="00933AD8"/>
    <w:rsid w:val="009865F9"/>
    <w:rsid w:val="009A0CEA"/>
    <w:rsid w:val="009B1865"/>
    <w:rsid w:val="009C5971"/>
    <w:rsid w:val="009C7AB5"/>
    <w:rsid w:val="009E5520"/>
    <w:rsid w:val="009E5DCE"/>
    <w:rsid w:val="00A27D79"/>
    <w:rsid w:val="00A54246"/>
    <w:rsid w:val="00A555D9"/>
    <w:rsid w:val="00A56954"/>
    <w:rsid w:val="00A651AB"/>
    <w:rsid w:val="00A70CA6"/>
    <w:rsid w:val="00AC4960"/>
    <w:rsid w:val="00AC7D3F"/>
    <w:rsid w:val="00AD4D71"/>
    <w:rsid w:val="00AD7674"/>
    <w:rsid w:val="00B024A5"/>
    <w:rsid w:val="00B3721F"/>
    <w:rsid w:val="00B81173"/>
    <w:rsid w:val="00B81B93"/>
    <w:rsid w:val="00BB409B"/>
    <w:rsid w:val="00BB7D66"/>
    <w:rsid w:val="00BE43CA"/>
    <w:rsid w:val="00BF1B57"/>
    <w:rsid w:val="00C53828"/>
    <w:rsid w:val="00C67413"/>
    <w:rsid w:val="00C67494"/>
    <w:rsid w:val="00C72591"/>
    <w:rsid w:val="00C758A7"/>
    <w:rsid w:val="00C75A56"/>
    <w:rsid w:val="00C82EBE"/>
    <w:rsid w:val="00CB283B"/>
    <w:rsid w:val="00CC183E"/>
    <w:rsid w:val="00CC1C33"/>
    <w:rsid w:val="00CD6EAF"/>
    <w:rsid w:val="00CF2AD1"/>
    <w:rsid w:val="00D14033"/>
    <w:rsid w:val="00D277AC"/>
    <w:rsid w:val="00D559FD"/>
    <w:rsid w:val="00D57C03"/>
    <w:rsid w:val="00D822FA"/>
    <w:rsid w:val="00D83032"/>
    <w:rsid w:val="00DA3AD6"/>
    <w:rsid w:val="00DC4CEA"/>
    <w:rsid w:val="00E17D8E"/>
    <w:rsid w:val="00E6411F"/>
    <w:rsid w:val="00E64457"/>
    <w:rsid w:val="00E97C6F"/>
    <w:rsid w:val="00ED5BD9"/>
    <w:rsid w:val="00F00F41"/>
    <w:rsid w:val="00F052AF"/>
    <w:rsid w:val="00F23D4C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4A6C50D6156C6DACD922F5391C2DD224FF30590DC1B7C6ECCC40400675C604EF7FB30q3D0M" TargetMode="External"/><Relationship Id="rId13" Type="http://schemas.openxmlformats.org/officeDocument/2006/relationships/hyperlink" Target="consultantplus://offline/ref=9C598B2088617C56280D2691EA8C5671111902ADBBC9FB21F3864D39DABF01C49B357B08FF2214EBfFf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C598B2088617C56280D2691EA8C5671111902ADBBC9FB21F3864D39DABF01C49B357B08FF2214EBfFf5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AEE288D2EBD0720AAC40BB6D459E0B96D07A76F8A12CFB92E5047AB574B05EC6D770621485B39FxAe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C598B2088617C56280D2691EA8C5671111902ADBBC9FB21F3864D39DABF01C49B357B08FF2214EBfFf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AEE288D2EBD0720AAC40BB6D459E0B96D07A76F8A12CFB92E5047AB574B05EC6D770621485B39FxAeE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7334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user</cp:lastModifiedBy>
  <cp:revision>1</cp:revision>
  <cp:lastPrinted>2012-05-28T11:52:00Z</cp:lastPrinted>
  <dcterms:created xsi:type="dcterms:W3CDTF">2010-08-05T06:44:00Z</dcterms:created>
  <dcterms:modified xsi:type="dcterms:W3CDTF">2012-05-28T11:52:00Z</dcterms:modified>
</cp:coreProperties>
</file>