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80" w:rsidRDefault="00AE3189" w:rsidP="00830180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-.3pt;margin-top:1in;width:531pt;height:18pt;z-index:251660288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</w:p>
    <w:p w:rsidR="00830180" w:rsidRPr="00F27EE0" w:rsidRDefault="00AE3189" w:rsidP="00830180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830180" w:rsidRDefault="007A4CE7" w:rsidP="00830180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>№ 32</w:t>
      </w:r>
      <w:r w:rsidR="00787E4F">
        <w:rPr>
          <w:b/>
          <w:sz w:val="32"/>
          <w:szCs w:val="16"/>
        </w:rPr>
        <w:t xml:space="preserve"> от 24</w:t>
      </w:r>
      <w:r w:rsidR="00830180">
        <w:rPr>
          <w:b/>
          <w:sz w:val="32"/>
          <w:szCs w:val="16"/>
        </w:rPr>
        <w:t>.11.2012</w:t>
      </w:r>
    </w:p>
    <w:p w:rsidR="00830180" w:rsidRDefault="00830180" w:rsidP="00830180">
      <w:r>
        <w:t xml:space="preserve">                                                                        </w:t>
      </w:r>
    </w:p>
    <w:p w:rsidR="00830180" w:rsidRDefault="00830180" w:rsidP="00830180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noProof/>
          <w:sz w:val="16"/>
          <w:szCs w:val="16"/>
        </w:rPr>
        <w:drawing>
          <wp:inline distT="0" distB="0" distL="0" distR="0">
            <wp:extent cx="423145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Администрация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Муниципального образования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«</w:t>
      </w:r>
      <w:proofErr w:type="spellStart"/>
      <w:r w:rsidRPr="004B589F">
        <w:rPr>
          <w:b/>
          <w:sz w:val="16"/>
          <w:szCs w:val="16"/>
        </w:rPr>
        <w:t>Канинский</w:t>
      </w:r>
      <w:proofErr w:type="spellEnd"/>
      <w:r w:rsidRPr="004B589F">
        <w:rPr>
          <w:b/>
          <w:sz w:val="16"/>
          <w:szCs w:val="16"/>
        </w:rPr>
        <w:t xml:space="preserve"> сельсовет»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Ненецкого автономного округа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СОВЕТ ДЕПУТАТОВ  МУНИЦИПАЛЬНОГО ОБРАЗОВАНИЯ</w:t>
      </w:r>
    </w:p>
    <w:p w:rsidR="00830180" w:rsidRPr="004B589F" w:rsidRDefault="00830180" w:rsidP="00830180">
      <w:pPr>
        <w:jc w:val="center"/>
        <w:rPr>
          <w:b/>
          <w:sz w:val="16"/>
          <w:szCs w:val="16"/>
        </w:rPr>
      </w:pPr>
      <w:r w:rsidRPr="004B589F">
        <w:rPr>
          <w:b/>
          <w:sz w:val="16"/>
          <w:szCs w:val="16"/>
        </w:rPr>
        <w:t>«КАНИНСКИЙ СЕЛЬСОВЕТ»  НЕНЕЦКОГО АВТОНОМНОГО ОКРУГА</w:t>
      </w:r>
    </w:p>
    <w:p w:rsidR="00830180" w:rsidRPr="004B589F" w:rsidRDefault="00830180" w:rsidP="00830180">
      <w:pPr>
        <w:jc w:val="center"/>
        <w:rPr>
          <w:sz w:val="16"/>
          <w:szCs w:val="16"/>
        </w:rPr>
      </w:pPr>
    </w:p>
    <w:p w:rsidR="00830180" w:rsidRPr="004B589F" w:rsidRDefault="00C4087E" w:rsidP="00830180">
      <w:pPr>
        <w:jc w:val="center"/>
        <w:rPr>
          <w:sz w:val="16"/>
          <w:szCs w:val="16"/>
        </w:rPr>
      </w:pPr>
      <w:r>
        <w:rPr>
          <w:sz w:val="16"/>
          <w:szCs w:val="16"/>
        </w:rPr>
        <w:t>55</w:t>
      </w:r>
      <w:r w:rsidR="00830180" w:rsidRPr="004B589F">
        <w:rPr>
          <w:sz w:val="16"/>
          <w:szCs w:val="16"/>
        </w:rPr>
        <w:t>-е  заседание 25-го созыва</w:t>
      </w:r>
    </w:p>
    <w:p w:rsidR="00C4087E" w:rsidRDefault="00C4087E" w:rsidP="00C4087E">
      <w:pPr>
        <w:tabs>
          <w:tab w:val="left" w:pos="4583"/>
          <w:tab w:val="center" w:pos="5102"/>
        </w:tabs>
        <w:rPr>
          <w:b/>
          <w:sz w:val="28"/>
          <w:szCs w:val="28"/>
        </w:rPr>
      </w:pPr>
    </w:p>
    <w:p w:rsidR="00C4087E" w:rsidRPr="00C4087E" w:rsidRDefault="00C4087E" w:rsidP="00C4087E">
      <w:pPr>
        <w:tabs>
          <w:tab w:val="left" w:pos="4583"/>
          <w:tab w:val="center" w:pos="510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C4087E">
        <w:rPr>
          <w:b/>
          <w:sz w:val="16"/>
          <w:szCs w:val="16"/>
        </w:rPr>
        <w:t>РЕШЕНИЕ</w:t>
      </w:r>
    </w:p>
    <w:p w:rsidR="00C4087E" w:rsidRPr="00C4087E" w:rsidRDefault="00C4087E" w:rsidP="00C4087E">
      <w:pPr>
        <w:jc w:val="center"/>
        <w:rPr>
          <w:sz w:val="16"/>
          <w:szCs w:val="16"/>
        </w:rPr>
      </w:pPr>
      <w:r w:rsidRPr="00C4087E">
        <w:rPr>
          <w:sz w:val="16"/>
          <w:szCs w:val="16"/>
        </w:rPr>
        <w:t>от 20.11.2012 № 44</w:t>
      </w: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</w:p>
    <w:tbl>
      <w:tblPr>
        <w:tblW w:w="9360" w:type="dxa"/>
        <w:tblInd w:w="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  <w:gridCol w:w="3240"/>
      </w:tblGrid>
      <w:tr w:rsidR="00C4087E" w:rsidRPr="00C4087E" w:rsidTr="00C4087E">
        <w:trPr>
          <w:trHeight w:val="36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87E" w:rsidRPr="00C4087E" w:rsidRDefault="00C4087E" w:rsidP="00C4087E">
            <w:pPr>
              <w:ind w:firstLine="612"/>
              <w:jc w:val="center"/>
              <w:rPr>
                <w:b/>
                <w:sz w:val="16"/>
                <w:szCs w:val="16"/>
              </w:rPr>
            </w:pPr>
            <w:r w:rsidRPr="00C4087E">
              <w:rPr>
                <w:b/>
                <w:sz w:val="16"/>
                <w:szCs w:val="16"/>
              </w:rPr>
              <w:t>Об исполнении бюджета муниципального образования «</w:t>
            </w:r>
            <w:proofErr w:type="spellStart"/>
            <w:r w:rsidRPr="00C4087E">
              <w:rPr>
                <w:b/>
                <w:sz w:val="16"/>
                <w:szCs w:val="16"/>
              </w:rPr>
              <w:t>Канинский</w:t>
            </w:r>
            <w:proofErr w:type="spellEnd"/>
            <w:r w:rsidRPr="00C4087E">
              <w:rPr>
                <w:b/>
                <w:sz w:val="16"/>
                <w:szCs w:val="16"/>
              </w:rPr>
              <w:t xml:space="preserve"> сельсовет» Ненецкого автономного округа за девять месяцев 2012 года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087E" w:rsidRPr="00C4087E" w:rsidRDefault="00C4087E" w:rsidP="00431DE6">
            <w:pPr>
              <w:jc w:val="both"/>
              <w:rPr>
                <w:sz w:val="16"/>
                <w:szCs w:val="16"/>
              </w:rPr>
            </w:pPr>
          </w:p>
        </w:tc>
      </w:tr>
    </w:tbl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На основании п.4 статьи 63 Устава муниципального образования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Ненецкого автономного округа, Совет депутатов муниципального образования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</w:t>
      </w:r>
      <w:r w:rsidRPr="00C4087E">
        <w:rPr>
          <w:b/>
          <w:sz w:val="16"/>
          <w:szCs w:val="16"/>
        </w:rPr>
        <w:t>РЕШИЛ</w:t>
      </w:r>
      <w:r w:rsidRPr="00C4087E">
        <w:rPr>
          <w:sz w:val="16"/>
          <w:szCs w:val="16"/>
        </w:rPr>
        <w:t>:</w:t>
      </w:r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</w:p>
    <w:p w:rsidR="00C4087E" w:rsidRPr="00C4087E" w:rsidRDefault="00C4087E" w:rsidP="00C4087E">
      <w:pPr>
        <w:numPr>
          <w:ilvl w:val="0"/>
          <w:numId w:val="1"/>
        </w:num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Отчет об исполнении местного бюджета за девять месяцев 2012 года принять к сведению.</w:t>
      </w:r>
    </w:p>
    <w:p w:rsidR="00C4087E" w:rsidRPr="00C4087E" w:rsidRDefault="00C4087E" w:rsidP="00C4087E">
      <w:pPr>
        <w:numPr>
          <w:ilvl w:val="0"/>
          <w:numId w:val="1"/>
        </w:num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Опубликовать Отчет об исполнении местного бюджета за девять месяцев 2012 года в информационном бюллетене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вестник».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МО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НАО </w:t>
      </w:r>
      <w:r w:rsidRPr="00C4087E">
        <w:rPr>
          <w:sz w:val="16"/>
          <w:szCs w:val="16"/>
        </w:rPr>
        <w:tab/>
      </w:r>
      <w:r w:rsidRPr="00C4087E">
        <w:rPr>
          <w:sz w:val="16"/>
          <w:szCs w:val="16"/>
        </w:rPr>
        <w:tab/>
      </w:r>
      <w:r w:rsidRPr="00C4087E">
        <w:rPr>
          <w:sz w:val="16"/>
          <w:szCs w:val="16"/>
        </w:rPr>
        <w:tab/>
        <w:t xml:space="preserve">               МО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НАО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________________</w:t>
      </w:r>
      <w:r w:rsidRPr="00C4087E">
        <w:rPr>
          <w:sz w:val="16"/>
          <w:szCs w:val="16"/>
        </w:rPr>
        <w:tab/>
        <w:t xml:space="preserve">С.А. </w:t>
      </w:r>
      <w:proofErr w:type="spellStart"/>
      <w:r w:rsidRPr="00C4087E">
        <w:rPr>
          <w:sz w:val="16"/>
          <w:szCs w:val="16"/>
        </w:rPr>
        <w:t>Коткина</w:t>
      </w:r>
      <w:proofErr w:type="spellEnd"/>
      <w:r w:rsidRPr="00C4087E">
        <w:rPr>
          <w:sz w:val="16"/>
          <w:szCs w:val="16"/>
        </w:rPr>
        <w:t xml:space="preserve">                                     ________________ </w:t>
      </w:r>
      <w:r w:rsidRPr="00C4087E">
        <w:rPr>
          <w:sz w:val="16"/>
          <w:szCs w:val="16"/>
        </w:rPr>
        <w:tab/>
        <w:t xml:space="preserve">Б.Н. </w:t>
      </w:r>
      <w:proofErr w:type="spellStart"/>
      <w:r w:rsidRPr="00C4087E">
        <w:rPr>
          <w:sz w:val="16"/>
          <w:szCs w:val="16"/>
        </w:rPr>
        <w:t>Коткин</w:t>
      </w:r>
      <w:proofErr w:type="spellEnd"/>
    </w:p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 xml:space="preserve">с. </w:t>
      </w:r>
      <w:proofErr w:type="spellStart"/>
      <w:r w:rsidRPr="00C4087E">
        <w:rPr>
          <w:sz w:val="16"/>
          <w:szCs w:val="16"/>
        </w:rPr>
        <w:t>Несь</w:t>
      </w:r>
      <w:proofErr w:type="spellEnd"/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21.11.2012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№ 44</w:t>
      </w:r>
    </w:p>
    <w:p w:rsidR="00156683" w:rsidRDefault="00156683" w:rsidP="00C4087E">
      <w:pPr>
        <w:jc w:val="center"/>
        <w:rPr>
          <w:b/>
          <w:sz w:val="16"/>
          <w:szCs w:val="16"/>
        </w:rPr>
      </w:pP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  <w:r w:rsidRPr="00C4087E">
        <w:rPr>
          <w:b/>
          <w:sz w:val="16"/>
          <w:szCs w:val="16"/>
        </w:rPr>
        <w:t>СОВЕТ ДЕПУТАТОВ  МУНИЦИПАЛЬНОГО ОБРАЗОВАНИЯ</w:t>
      </w: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  <w:r w:rsidRPr="00C4087E">
        <w:rPr>
          <w:b/>
          <w:sz w:val="16"/>
          <w:szCs w:val="16"/>
        </w:rPr>
        <w:t>«КАНИНСКИЙ СЕЛЬСОВЕТ»  НЕНЕЦКОГО АВТОНОМНОГО ОКРУГА</w:t>
      </w:r>
    </w:p>
    <w:p w:rsidR="00C4087E" w:rsidRPr="00C4087E" w:rsidRDefault="00C4087E" w:rsidP="00C4087E">
      <w:pPr>
        <w:jc w:val="center"/>
        <w:rPr>
          <w:sz w:val="16"/>
          <w:szCs w:val="16"/>
        </w:rPr>
      </w:pPr>
    </w:p>
    <w:p w:rsidR="00C4087E" w:rsidRPr="00C4087E" w:rsidRDefault="00C4087E" w:rsidP="00C4087E">
      <w:pPr>
        <w:jc w:val="center"/>
        <w:rPr>
          <w:sz w:val="16"/>
          <w:szCs w:val="16"/>
        </w:rPr>
      </w:pPr>
      <w:r w:rsidRPr="00C4087E">
        <w:rPr>
          <w:sz w:val="16"/>
          <w:szCs w:val="16"/>
        </w:rPr>
        <w:t>55-е  заседание 25-го созыва</w:t>
      </w: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  <w:r w:rsidRPr="00C4087E">
        <w:rPr>
          <w:b/>
          <w:sz w:val="16"/>
          <w:szCs w:val="16"/>
        </w:rPr>
        <w:t>РЕШЕНИЕ</w:t>
      </w:r>
    </w:p>
    <w:p w:rsidR="00C4087E" w:rsidRPr="00C4087E" w:rsidRDefault="00C4087E" w:rsidP="00C4087E">
      <w:pPr>
        <w:jc w:val="center"/>
        <w:rPr>
          <w:b/>
          <w:sz w:val="16"/>
          <w:szCs w:val="16"/>
        </w:rPr>
      </w:pPr>
      <w:r w:rsidRPr="00C4087E">
        <w:rPr>
          <w:b/>
          <w:sz w:val="16"/>
          <w:szCs w:val="16"/>
        </w:rPr>
        <w:t>20.11.2012 № 45</w:t>
      </w:r>
    </w:p>
    <w:tbl>
      <w:tblPr>
        <w:tblpPr w:leftFromText="180" w:rightFromText="180" w:vertAnchor="text" w:horzAnchor="margin" w:tblpXSpec="center" w:tblpY="70"/>
        <w:tblW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C4087E" w:rsidRPr="00C4087E" w:rsidTr="00C4087E">
        <w:trPr>
          <w:trHeight w:val="305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C4087E" w:rsidRPr="00C4087E" w:rsidRDefault="00C4087E" w:rsidP="00C4087E">
            <w:pPr>
              <w:ind w:firstLine="612"/>
              <w:jc w:val="center"/>
              <w:rPr>
                <w:b/>
                <w:sz w:val="16"/>
                <w:szCs w:val="16"/>
              </w:rPr>
            </w:pPr>
            <w:r w:rsidRPr="00C4087E">
              <w:rPr>
                <w:b/>
                <w:sz w:val="16"/>
                <w:szCs w:val="16"/>
              </w:rPr>
              <w:t xml:space="preserve">О внесении изменений в решение Совета </w:t>
            </w:r>
            <w:r>
              <w:rPr>
                <w:b/>
                <w:sz w:val="16"/>
                <w:szCs w:val="16"/>
              </w:rPr>
              <w:t xml:space="preserve">депутатов муниципального </w:t>
            </w:r>
            <w:r w:rsidRPr="00C4087E">
              <w:rPr>
                <w:b/>
                <w:sz w:val="16"/>
                <w:szCs w:val="16"/>
              </w:rPr>
              <w:t>образования «</w:t>
            </w:r>
            <w:proofErr w:type="spellStart"/>
            <w:r w:rsidRPr="00C4087E">
              <w:rPr>
                <w:b/>
                <w:sz w:val="16"/>
                <w:szCs w:val="16"/>
              </w:rPr>
              <w:t>Канинский</w:t>
            </w:r>
            <w:proofErr w:type="spellEnd"/>
            <w:r w:rsidRPr="00C4087E">
              <w:rPr>
                <w:b/>
                <w:sz w:val="16"/>
                <w:szCs w:val="16"/>
              </w:rPr>
              <w:t xml:space="preserve"> сельсовет» от 22.12.2011 года № 52 «О местном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4087E">
              <w:rPr>
                <w:b/>
                <w:sz w:val="16"/>
                <w:szCs w:val="16"/>
              </w:rPr>
              <w:t>бюджете на 2012 год»</w:t>
            </w:r>
          </w:p>
        </w:tc>
      </w:tr>
    </w:tbl>
    <w:p w:rsidR="00C4087E" w:rsidRPr="00C4087E" w:rsidRDefault="00C4087E" w:rsidP="00C4087E">
      <w:pPr>
        <w:jc w:val="center"/>
        <w:rPr>
          <w:b/>
          <w:sz w:val="16"/>
          <w:szCs w:val="16"/>
        </w:rPr>
      </w:pPr>
    </w:p>
    <w:p w:rsidR="00C4087E" w:rsidRPr="00C4087E" w:rsidRDefault="00C4087E" w:rsidP="00C4087E">
      <w:pPr>
        <w:ind w:firstLine="709"/>
        <w:jc w:val="center"/>
        <w:rPr>
          <w:sz w:val="16"/>
          <w:szCs w:val="16"/>
        </w:rPr>
      </w:pPr>
    </w:p>
    <w:p w:rsidR="00C4087E" w:rsidRDefault="00C4087E" w:rsidP="00C4087E">
      <w:pPr>
        <w:ind w:firstLine="709"/>
        <w:jc w:val="both"/>
        <w:rPr>
          <w:sz w:val="16"/>
          <w:szCs w:val="16"/>
        </w:rPr>
      </w:pPr>
    </w:p>
    <w:p w:rsidR="00C4087E" w:rsidRDefault="00C4087E" w:rsidP="00C4087E">
      <w:pPr>
        <w:ind w:firstLine="709"/>
        <w:jc w:val="both"/>
        <w:rPr>
          <w:sz w:val="16"/>
          <w:szCs w:val="16"/>
        </w:rPr>
      </w:pPr>
    </w:p>
    <w:p w:rsidR="00C4087E" w:rsidRPr="00C4087E" w:rsidRDefault="00C4087E" w:rsidP="00C4087E">
      <w:pPr>
        <w:ind w:firstLine="709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Совет депутатов муниципального образования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</w:t>
      </w:r>
      <w:r w:rsidRPr="00C4087E">
        <w:rPr>
          <w:b/>
          <w:sz w:val="16"/>
          <w:szCs w:val="16"/>
        </w:rPr>
        <w:t>РЕШИЛ</w:t>
      </w:r>
      <w:r w:rsidRPr="00C4087E">
        <w:rPr>
          <w:sz w:val="16"/>
          <w:szCs w:val="16"/>
        </w:rPr>
        <w:t>:</w:t>
      </w:r>
    </w:p>
    <w:p w:rsidR="00C4087E" w:rsidRPr="00C4087E" w:rsidRDefault="00C4087E" w:rsidP="00C4087E">
      <w:pPr>
        <w:ind w:firstLine="709"/>
        <w:jc w:val="both"/>
        <w:rPr>
          <w:sz w:val="16"/>
          <w:szCs w:val="16"/>
        </w:rPr>
      </w:pPr>
    </w:p>
    <w:p w:rsidR="00C4087E" w:rsidRPr="00C4087E" w:rsidRDefault="00C4087E" w:rsidP="00C4087E">
      <w:pPr>
        <w:ind w:firstLine="709"/>
        <w:jc w:val="both"/>
        <w:rPr>
          <w:sz w:val="16"/>
          <w:szCs w:val="16"/>
        </w:rPr>
      </w:pPr>
      <w:proofErr w:type="gramStart"/>
      <w:r w:rsidRPr="00C4087E">
        <w:rPr>
          <w:sz w:val="16"/>
          <w:szCs w:val="16"/>
        </w:rPr>
        <w:t>Внести в Решение Совета депутатов МО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«О местном бюджете на 2012 год» № 52 от 22.12.2011 года (в редакции от 31.01.2012 № 7, от 28.02.2012 № 12, от 22.03.2012 № 15, от 26.04.2012 № 22, от 17.05.2012 № 26, от 14.06.2012 № 32, от 27.06.2012 </w:t>
      </w:r>
      <w:r w:rsidRPr="00C4087E">
        <w:rPr>
          <w:sz w:val="16"/>
          <w:szCs w:val="16"/>
        </w:rPr>
        <w:br/>
        <w:t>№ 35, от 27.09.2012 № 37, от 31.10.2012 № 42)  следующие изменения:</w:t>
      </w:r>
      <w:proofErr w:type="gramEnd"/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1. Пункт 1 решения изложить в следующей редакции: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«Утвердить основные характеристики бюджета муниципального образования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на 2012 год»: </w:t>
      </w:r>
    </w:p>
    <w:p w:rsidR="00C4087E" w:rsidRPr="00C4087E" w:rsidRDefault="00C4087E" w:rsidP="00C4087E">
      <w:pPr>
        <w:jc w:val="both"/>
        <w:rPr>
          <w:b/>
          <w:sz w:val="16"/>
          <w:szCs w:val="16"/>
        </w:rPr>
      </w:pPr>
      <w:r w:rsidRPr="00C4087E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C4087E">
        <w:rPr>
          <w:b/>
          <w:sz w:val="16"/>
          <w:szCs w:val="16"/>
        </w:rPr>
        <w:t>57 006,9 тыс</w:t>
      </w:r>
      <w:r w:rsidRPr="00C4087E">
        <w:rPr>
          <w:sz w:val="16"/>
          <w:szCs w:val="16"/>
        </w:rPr>
        <w:t xml:space="preserve">. </w:t>
      </w:r>
      <w:r w:rsidRPr="00C4087E">
        <w:rPr>
          <w:b/>
          <w:sz w:val="16"/>
          <w:szCs w:val="16"/>
        </w:rPr>
        <w:t>рублей</w:t>
      </w:r>
      <w:r w:rsidRPr="00C4087E">
        <w:rPr>
          <w:sz w:val="16"/>
          <w:szCs w:val="16"/>
        </w:rPr>
        <w:t xml:space="preserve"> с распределением по группам, кодам администраторов, подгруппам и статьям классификации доходов согласно </w:t>
      </w:r>
      <w:r w:rsidRPr="00C4087E">
        <w:rPr>
          <w:b/>
          <w:sz w:val="16"/>
          <w:szCs w:val="16"/>
        </w:rPr>
        <w:t>приложению №</w:t>
      </w:r>
      <w:r w:rsidRPr="00C4087E">
        <w:rPr>
          <w:sz w:val="16"/>
          <w:szCs w:val="16"/>
        </w:rPr>
        <w:t xml:space="preserve"> </w:t>
      </w:r>
      <w:r w:rsidRPr="00C4087E">
        <w:rPr>
          <w:b/>
          <w:sz w:val="16"/>
          <w:szCs w:val="16"/>
        </w:rPr>
        <w:t>1;</w:t>
      </w:r>
    </w:p>
    <w:p w:rsidR="00C4087E" w:rsidRPr="00C4087E" w:rsidRDefault="00C4087E" w:rsidP="00C4087E">
      <w:pPr>
        <w:jc w:val="both"/>
        <w:rPr>
          <w:b/>
          <w:sz w:val="16"/>
          <w:szCs w:val="16"/>
        </w:rPr>
      </w:pPr>
      <w:r w:rsidRPr="00C4087E">
        <w:rPr>
          <w:sz w:val="16"/>
          <w:szCs w:val="16"/>
        </w:rPr>
        <w:t xml:space="preserve">- общий объем расходов местного бюджета в сумме </w:t>
      </w:r>
      <w:r w:rsidRPr="00C4087E">
        <w:rPr>
          <w:b/>
          <w:sz w:val="16"/>
          <w:szCs w:val="16"/>
        </w:rPr>
        <w:t>57 824,4  тыс. рублей;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 xml:space="preserve">- прогнозируемый дефицит местного бюджета в сумме </w:t>
      </w:r>
      <w:r w:rsidRPr="00C4087E">
        <w:rPr>
          <w:b/>
          <w:sz w:val="16"/>
          <w:szCs w:val="16"/>
        </w:rPr>
        <w:t xml:space="preserve">817,5 тыс. рублей </w:t>
      </w:r>
      <w:r w:rsidRPr="00C4087E">
        <w:rPr>
          <w:sz w:val="16"/>
          <w:szCs w:val="16"/>
        </w:rPr>
        <w:t>или 29,7 процентов от доходов местного бюджета без учета финансовой помощи из вышестоящих бюджетов.</w:t>
      </w:r>
      <w:r w:rsidRPr="00C4087E">
        <w:rPr>
          <w:sz w:val="16"/>
          <w:szCs w:val="16"/>
        </w:rPr>
        <w:tab/>
      </w:r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Источниками финансирования дефицита местного бюджета являются остатки средств на счетах местного бюджета  УФК по Ненецкому автономному округу по состоянию на 01.01.2012 года.</w:t>
      </w:r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2.</w:t>
      </w:r>
      <w:r w:rsidRPr="00C4087E">
        <w:rPr>
          <w:b/>
          <w:sz w:val="16"/>
          <w:szCs w:val="16"/>
        </w:rPr>
        <w:t xml:space="preserve"> Приложение № 1</w:t>
      </w:r>
      <w:r w:rsidRPr="00C4087E">
        <w:rPr>
          <w:sz w:val="16"/>
          <w:szCs w:val="16"/>
        </w:rPr>
        <w:t xml:space="preserve"> «Доходы местного бюджета по кодам классификации доходов бюджетов на 2012 год» изложить в новой редакции (приложение № 1 к настоящему решению).</w:t>
      </w:r>
    </w:p>
    <w:p w:rsidR="00C4087E" w:rsidRPr="00C4087E" w:rsidRDefault="00C4087E" w:rsidP="00C4087E">
      <w:pPr>
        <w:ind w:firstLine="720"/>
        <w:jc w:val="both"/>
        <w:rPr>
          <w:sz w:val="16"/>
          <w:szCs w:val="16"/>
        </w:rPr>
      </w:pPr>
      <w:r w:rsidRPr="00C4087E">
        <w:rPr>
          <w:sz w:val="16"/>
          <w:szCs w:val="16"/>
        </w:rPr>
        <w:t xml:space="preserve">3. </w:t>
      </w:r>
      <w:r w:rsidRPr="00C4087E">
        <w:rPr>
          <w:b/>
          <w:sz w:val="16"/>
          <w:szCs w:val="16"/>
        </w:rPr>
        <w:t>Приложение № 3</w:t>
      </w:r>
      <w:r w:rsidRPr="00C4087E">
        <w:rPr>
          <w:sz w:val="16"/>
          <w:szCs w:val="16"/>
        </w:rPr>
        <w:t xml:space="preserve"> «Распределение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год» изложить в новой редакции (приложение № 2 к настоящему решению).</w:t>
      </w:r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lastRenderedPageBreak/>
        <w:t xml:space="preserve">4. </w:t>
      </w:r>
      <w:r w:rsidRPr="00C4087E">
        <w:rPr>
          <w:b/>
          <w:sz w:val="16"/>
          <w:szCs w:val="16"/>
        </w:rPr>
        <w:t>Приложение № 7</w:t>
      </w:r>
      <w:r w:rsidRPr="00C4087E">
        <w:rPr>
          <w:sz w:val="16"/>
          <w:szCs w:val="16"/>
        </w:rPr>
        <w:t xml:space="preserve"> «Источники финансирования дефицита местного бюджета на 2012 год» изложить в новой редакции (приложение № 3 к настоящему решению).</w:t>
      </w:r>
    </w:p>
    <w:p w:rsidR="00C4087E" w:rsidRPr="00C4087E" w:rsidRDefault="00C4087E" w:rsidP="00C4087E">
      <w:pPr>
        <w:ind w:firstLine="708"/>
        <w:jc w:val="both"/>
        <w:rPr>
          <w:sz w:val="16"/>
          <w:szCs w:val="16"/>
        </w:rPr>
      </w:pPr>
      <w:r w:rsidRPr="00C4087E">
        <w:rPr>
          <w:sz w:val="16"/>
          <w:szCs w:val="16"/>
        </w:rPr>
        <w:t>5. Настоящее решение вступает в силу с момента его подписания и подлежит опубликованию.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 xml:space="preserve">Председатель Совета депутатов                                             Глава 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МО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НАО </w:t>
      </w:r>
      <w:r w:rsidRPr="00C4087E">
        <w:rPr>
          <w:sz w:val="16"/>
          <w:szCs w:val="16"/>
        </w:rPr>
        <w:tab/>
      </w:r>
      <w:r w:rsidRPr="00C4087E">
        <w:rPr>
          <w:sz w:val="16"/>
          <w:szCs w:val="16"/>
        </w:rPr>
        <w:tab/>
      </w:r>
      <w:r w:rsidRPr="00C4087E">
        <w:rPr>
          <w:sz w:val="16"/>
          <w:szCs w:val="16"/>
        </w:rPr>
        <w:tab/>
        <w:t xml:space="preserve">                 МО «</w:t>
      </w:r>
      <w:proofErr w:type="spellStart"/>
      <w:r w:rsidRPr="00C4087E">
        <w:rPr>
          <w:sz w:val="16"/>
          <w:szCs w:val="16"/>
        </w:rPr>
        <w:t>Канинский</w:t>
      </w:r>
      <w:proofErr w:type="spellEnd"/>
      <w:r w:rsidRPr="00C4087E">
        <w:rPr>
          <w:sz w:val="16"/>
          <w:szCs w:val="16"/>
        </w:rPr>
        <w:t xml:space="preserve"> сельсовет» НАО</w:t>
      </w:r>
    </w:p>
    <w:p w:rsidR="00C4087E" w:rsidRPr="00C4087E" w:rsidRDefault="00C4087E" w:rsidP="00C4087E">
      <w:pPr>
        <w:jc w:val="both"/>
        <w:rPr>
          <w:sz w:val="16"/>
          <w:szCs w:val="16"/>
        </w:rPr>
      </w:pPr>
      <w:r w:rsidRPr="00C4087E">
        <w:rPr>
          <w:sz w:val="16"/>
          <w:szCs w:val="16"/>
        </w:rPr>
        <w:t>________________</w:t>
      </w:r>
      <w:r w:rsidRPr="00C4087E">
        <w:rPr>
          <w:sz w:val="16"/>
          <w:szCs w:val="16"/>
        </w:rPr>
        <w:tab/>
        <w:t xml:space="preserve">С.А. </w:t>
      </w:r>
      <w:proofErr w:type="spellStart"/>
      <w:r w:rsidRPr="00C4087E">
        <w:rPr>
          <w:sz w:val="16"/>
          <w:szCs w:val="16"/>
        </w:rPr>
        <w:t>Коткина</w:t>
      </w:r>
      <w:proofErr w:type="spellEnd"/>
      <w:r w:rsidRPr="00C4087E">
        <w:rPr>
          <w:sz w:val="16"/>
          <w:szCs w:val="16"/>
        </w:rPr>
        <w:t xml:space="preserve">                                         ________________ </w:t>
      </w:r>
      <w:r w:rsidRPr="00C4087E">
        <w:rPr>
          <w:sz w:val="16"/>
          <w:szCs w:val="16"/>
        </w:rPr>
        <w:tab/>
        <w:t xml:space="preserve">Б.Н. </w:t>
      </w:r>
      <w:proofErr w:type="spellStart"/>
      <w:r w:rsidRPr="00C4087E">
        <w:rPr>
          <w:sz w:val="16"/>
          <w:szCs w:val="16"/>
        </w:rPr>
        <w:t>Коткин</w:t>
      </w:r>
      <w:proofErr w:type="spellEnd"/>
    </w:p>
    <w:p w:rsidR="00C4087E" w:rsidRPr="00C4087E" w:rsidRDefault="00C4087E" w:rsidP="00C4087E">
      <w:pPr>
        <w:rPr>
          <w:sz w:val="16"/>
          <w:szCs w:val="16"/>
        </w:rPr>
      </w:pPr>
    </w:p>
    <w:p w:rsidR="00C4087E" w:rsidRPr="00C4087E" w:rsidRDefault="00C4087E" w:rsidP="00C4087E">
      <w:pPr>
        <w:rPr>
          <w:sz w:val="16"/>
          <w:szCs w:val="16"/>
        </w:rPr>
      </w:pPr>
      <w:r w:rsidRPr="00C4087E">
        <w:rPr>
          <w:sz w:val="16"/>
          <w:szCs w:val="16"/>
        </w:rPr>
        <w:t xml:space="preserve">с. </w:t>
      </w:r>
      <w:proofErr w:type="spellStart"/>
      <w:r w:rsidRPr="00C4087E">
        <w:rPr>
          <w:sz w:val="16"/>
          <w:szCs w:val="16"/>
        </w:rPr>
        <w:t>Несь</w:t>
      </w:r>
      <w:proofErr w:type="spellEnd"/>
    </w:p>
    <w:p w:rsidR="00C4087E" w:rsidRPr="00C4087E" w:rsidRDefault="00C4087E" w:rsidP="00C4087E">
      <w:pPr>
        <w:rPr>
          <w:sz w:val="16"/>
          <w:szCs w:val="16"/>
        </w:rPr>
      </w:pPr>
      <w:r w:rsidRPr="00C4087E">
        <w:rPr>
          <w:sz w:val="16"/>
          <w:szCs w:val="16"/>
        </w:rPr>
        <w:t>21.11.2012</w:t>
      </w:r>
    </w:p>
    <w:p w:rsidR="00C4087E" w:rsidRPr="00D6309E" w:rsidRDefault="00C4087E" w:rsidP="00C4087E">
      <w:pPr>
        <w:rPr>
          <w:sz w:val="16"/>
          <w:szCs w:val="16"/>
        </w:rPr>
      </w:pPr>
      <w:r w:rsidRPr="00C4087E">
        <w:rPr>
          <w:sz w:val="16"/>
          <w:szCs w:val="16"/>
        </w:rPr>
        <w:t>№ 45</w:t>
      </w:r>
    </w:p>
    <w:p w:rsidR="00D6309E" w:rsidRPr="00D6309E" w:rsidRDefault="00D6309E" w:rsidP="00D6309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309E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D6309E" w:rsidRPr="00D6309E" w:rsidRDefault="00D6309E" w:rsidP="00D6309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309E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>55-е заседание   25- го созыва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>РЕШЕНИЕ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6309E">
        <w:rPr>
          <w:rFonts w:ascii="Times New Roman" w:hAnsi="Times New Roman" w:cs="Times New Roman"/>
          <w:b w:val="0"/>
          <w:sz w:val="16"/>
          <w:szCs w:val="16"/>
        </w:rPr>
        <w:t>От 20.11..2012 № 46</w:t>
      </w:r>
    </w:p>
    <w:p w:rsidR="00D6309E" w:rsidRPr="00D6309E" w:rsidRDefault="00D6309E" w:rsidP="00D6309E">
      <w:pPr>
        <w:pStyle w:val="ConsPlusTitle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pStyle w:val="ConsPlusTitle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>О внесении изменения в Порядок управления многоквартирным домом, все помещения в котором находятся в собственности  муниципального образования «</w:t>
      </w:r>
      <w:proofErr w:type="spellStart"/>
      <w:r w:rsidRPr="00D6309E">
        <w:rPr>
          <w:rFonts w:ascii="Times New Roman" w:hAnsi="Times New Roman" w:cs="Times New Roman"/>
          <w:sz w:val="16"/>
          <w:szCs w:val="16"/>
        </w:rPr>
        <w:t>Канинский</w:t>
      </w:r>
      <w:proofErr w:type="spellEnd"/>
      <w:r w:rsidRPr="00D6309E">
        <w:rPr>
          <w:rFonts w:ascii="Times New Roman" w:hAnsi="Times New Roman" w:cs="Times New Roman"/>
          <w:sz w:val="16"/>
          <w:szCs w:val="16"/>
        </w:rPr>
        <w:t xml:space="preserve"> сельсовет» Ненецкого автономного округа 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целях приведения правового акта в соответствие с федеральным законодательством  Совет депутатов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РЕШИЛ:</w:t>
      </w:r>
    </w:p>
    <w:p w:rsidR="00D6309E" w:rsidRPr="00D6309E" w:rsidRDefault="00D6309E" w:rsidP="00D6309E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D6309E">
        <w:rPr>
          <w:rFonts w:ascii="Times New Roman" w:hAnsi="Times New Roman" w:cs="Times New Roman"/>
          <w:b w:val="0"/>
          <w:sz w:val="16"/>
          <w:szCs w:val="16"/>
        </w:rPr>
        <w:t xml:space="preserve">1. Внести  в </w:t>
      </w:r>
      <w:hyperlink r:id="rId9" w:history="1">
        <w:r w:rsidRPr="00D6309E">
          <w:rPr>
            <w:rStyle w:val="a5"/>
            <w:rFonts w:ascii="Times New Roman" w:hAnsi="Times New Roman"/>
            <w:b w:val="0"/>
            <w:color w:val="000000"/>
            <w:sz w:val="16"/>
            <w:szCs w:val="16"/>
          </w:rPr>
          <w:t>Порядок</w:t>
        </w:r>
      </w:hyperlink>
      <w:r w:rsidRPr="00D6309E">
        <w:rPr>
          <w:rFonts w:ascii="Times New Roman" w:hAnsi="Times New Roman"/>
          <w:b w:val="0"/>
          <w:sz w:val="16"/>
          <w:szCs w:val="16"/>
        </w:rPr>
        <w:t xml:space="preserve"> управления многоквартирным домом, все помещения в котором находятся в собственности муниципального образования «</w:t>
      </w:r>
      <w:proofErr w:type="spellStart"/>
      <w:r w:rsidRPr="00D6309E">
        <w:rPr>
          <w:rFonts w:ascii="Times New Roman" w:hAnsi="Times New Roman"/>
          <w:b w:val="0"/>
          <w:sz w:val="16"/>
          <w:szCs w:val="16"/>
        </w:rPr>
        <w:t>Канинский</w:t>
      </w:r>
      <w:proofErr w:type="spellEnd"/>
      <w:r w:rsidRPr="00D6309E">
        <w:rPr>
          <w:rFonts w:ascii="Times New Roman" w:hAnsi="Times New Roman"/>
          <w:b w:val="0"/>
          <w:sz w:val="16"/>
          <w:szCs w:val="16"/>
        </w:rPr>
        <w:t xml:space="preserve"> сельсовет» Ненецкого автономного округа </w:t>
      </w:r>
      <w:r w:rsidRPr="00D6309E">
        <w:rPr>
          <w:rFonts w:ascii="Times New Roman" w:hAnsi="Times New Roman" w:cs="Times New Roman"/>
          <w:b w:val="0"/>
          <w:sz w:val="16"/>
          <w:szCs w:val="16"/>
        </w:rPr>
        <w:t>от 27.09. 2012  № 39 следующее изменение:</w:t>
      </w:r>
    </w:p>
    <w:p w:rsidR="00D6309E" w:rsidRPr="00D6309E" w:rsidRDefault="00D6309E" w:rsidP="00D6309E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D6309E">
        <w:rPr>
          <w:b/>
          <w:sz w:val="16"/>
          <w:szCs w:val="16"/>
        </w:rPr>
        <w:t>-пункт 4 изложить: «</w:t>
      </w:r>
      <w:r w:rsidRPr="00D6309E">
        <w:rPr>
          <w:sz w:val="16"/>
          <w:szCs w:val="16"/>
        </w:rPr>
        <w:t xml:space="preserve">4. Договор управления многоквартирным домом заключается в соответствии со </w:t>
      </w:r>
      <w:hyperlink r:id="rId10" w:history="1">
        <w:r w:rsidRPr="00D6309E">
          <w:rPr>
            <w:rStyle w:val="a5"/>
            <w:color w:val="000000"/>
            <w:sz w:val="16"/>
            <w:szCs w:val="16"/>
          </w:rPr>
          <w:t>статьей 162</w:t>
        </w:r>
      </w:hyperlink>
      <w:r w:rsidRPr="00D6309E">
        <w:rPr>
          <w:sz w:val="16"/>
          <w:szCs w:val="16"/>
        </w:rPr>
        <w:t xml:space="preserve"> Жилищного кодекса Российской Федерации. От имени муниципального образования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Ненецкого автономного округа (далее – муниципальное образование) договор управления многоквартирным домом заключает Администрация муниципального образования. Договор управления заключается на срок не менее чем один год и не более чем пять лет</w:t>
      </w:r>
      <w:proofErr w:type="gramStart"/>
      <w:r w:rsidRPr="00D6309E">
        <w:rPr>
          <w:sz w:val="16"/>
          <w:szCs w:val="16"/>
        </w:rPr>
        <w:t>.»</w:t>
      </w:r>
      <w:proofErr w:type="gramEnd"/>
    </w:p>
    <w:p w:rsidR="00D6309E" w:rsidRDefault="00D6309E" w:rsidP="00D6309E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6309E" w:rsidRPr="00D6309E" w:rsidRDefault="00D6309E" w:rsidP="00D630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 xml:space="preserve">  2.Настоящее Решение вступает в силу после его официального опубликования (обнародования).</w:t>
      </w:r>
    </w:p>
    <w:p w:rsidR="00D6309E" w:rsidRPr="00D6309E" w:rsidRDefault="00D6309E" w:rsidP="00D6309E">
      <w:pPr>
        <w:pStyle w:val="ConsPlusNormal"/>
        <w:widowControl/>
        <w:ind w:left="18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ind w:right="46"/>
        <w:jc w:val="both"/>
        <w:rPr>
          <w:b/>
          <w:sz w:val="16"/>
          <w:szCs w:val="16"/>
        </w:rPr>
      </w:pPr>
      <w:r w:rsidRPr="00D6309E">
        <w:rPr>
          <w:bCs/>
          <w:color w:val="000000"/>
          <w:spacing w:val="2"/>
          <w:sz w:val="16"/>
          <w:szCs w:val="16"/>
        </w:rPr>
        <w:t xml:space="preserve">Председатель Совета депутатов                                 Глава МО </w:t>
      </w:r>
    </w:p>
    <w:p w:rsidR="00D6309E" w:rsidRPr="00D6309E" w:rsidRDefault="00D6309E" w:rsidP="00D6309E">
      <w:pPr>
        <w:pStyle w:val="ConsPlusNonformat"/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</w:pPr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МО «</w:t>
      </w:r>
      <w:proofErr w:type="spellStart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Канинский</w:t>
      </w:r>
      <w:proofErr w:type="spellEnd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 xml:space="preserve"> сельсовет» НАО                              «</w:t>
      </w:r>
      <w:proofErr w:type="spellStart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Канинский</w:t>
      </w:r>
      <w:proofErr w:type="spellEnd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 xml:space="preserve"> сельсовет» НАО                                                      </w:t>
      </w:r>
    </w:p>
    <w:p w:rsidR="00D6309E" w:rsidRPr="00D6309E" w:rsidRDefault="00D6309E" w:rsidP="00D6309E">
      <w:pPr>
        <w:pStyle w:val="ConsPlusNonformat"/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</w:pPr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___________________</w:t>
      </w:r>
      <w:proofErr w:type="spellStart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С.А.Коткина</w:t>
      </w:r>
      <w:proofErr w:type="spellEnd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 xml:space="preserve">                           ________________</w:t>
      </w:r>
      <w:proofErr w:type="spellStart"/>
      <w:r w:rsidRPr="00D6309E"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  <w:t>Б.Н.Коткин</w:t>
      </w:r>
      <w:proofErr w:type="spellEnd"/>
    </w:p>
    <w:p w:rsidR="00D6309E" w:rsidRPr="00D6309E" w:rsidRDefault="00D6309E" w:rsidP="00D6309E">
      <w:pPr>
        <w:pStyle w:val="ConsPlusNonformat"/>
        <w:rPr>
          <w:rFonts w:ascii="Times New Roman" w:hAnsi="Times New Roman" w:cs="Times New Roman"/>
          <w:bCs/>
          <w:color w:val="000000"/>
          <w:spacing w:val="2"/>
          <w:sz w:val="16"/>
          <w:szCs w:val="16"/>
        </w:rPr>
      </w:pPr>
    </w:p>
    <w:p w:rsidR="00D6309E" w:rsidRPr="00D6309E" w:rsidRDefault="00D6309E" w:rsidP="00D6309E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proofErr w:type="spellStart"/>
      <w:r w:rsidRPr="00D6309E">
        <w:rPr>
          <w:sz w:val="16"/>
          <w:szCs w:val="16"/>
        </w:rPr>
        <w:t>с</w:t>
      </w:r>
      <w:proofErr w:type="gramStart"/>
      <w:r w:rsidRPr="00D6309E">
        <w:rPr>
          <w:sz w:val="16"/>
          <w:szCs w:val="16"/>
        </w:rPr>
        <w:t>.Н</w:t>
      </w:r>
      <w:proofErr w:type="gramEnd"/>
      <w:r w:rsidRPr="00D6309E">
        <w:rPr>
          <w:sz w:val="16"/>
          <w:szCs w:val="16"/>
        </w:rPr>
        <w:t>есь</w:t>
      </w:r>
      <w:proofErr w:type="spellEnd"/>
    </w:p>
    <w:p w:rsidR="00D6309E" w:rsidRPr="00D6309E" w:rsidRDefault="00D6309E" w:rsidP="00D6309E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D6309E">
        <w:rPr>
          <w:sz w:val="16"/>
          <w:szCs w:val="16"/>
        </w:rPr>
        <w:t>20.11.2012</w:t>
      </w:r>
    </w:p>
    <w:p w:rsidR="00D6309E" w:rsidRPr="00D6309E" w:rsidRDefault="00D6309E" w:rsidP="00D6309E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  <w:r w:rsidRPr="00D6309E">
        <w:rPr>
          <w:sz w:val="16"/>
          <w:szCs w:val="16"/>
        </w:rPr>
        <w:t>№ 46</w:t>
      </w:r>
    </w:p>
    <w:p w:rsidR="00C4087E" w:rsidRPr="00D6309E" w:rsidRDefault="00C4087E" w:rsidP="00C4087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6309E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D6309E" w:rsidRPr="00D6309E" w:rsidRDefault="00D6309E" w:rsidP="00D630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 xml:space="preserve"> «КАНИНСКИЙ СЕЛЬСОВЕТ» НЕНЕЦКОГО АВТОНОМНОГО ОКРУГА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D6309E">
        <w:rPr>
          <w:rFonts w:ascii="Times New Roman" w:hAnsi="Times New Roman" w:cs="Times New Roman"/>
          <w:b w:val="0"/>
          <w:sz w:val="16"/>
          <w:szCs w:val="16"/>
        </w:rPr>
        <w:t>55-е заседание   25- го созыва</w:t>
      </w: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6309E" w:rsidRPr="00D6309E" w:rsidRDefault="00D6309E" w:rsidP="00D6309E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>РЕШЕНИЕ</w:t>
      </w:r>
    </w:p>
    <w:p w:rsidR="00D6309E" w:rsidRPr="00D6309E" w:rsidRDefault="00D6309E" w:rsidP="00D6309E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 xml:space="preserve">от 20.11. 2012  № 47      </w:t>
      </w: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ind w:right="-50"/>
        <w:jc w:val="center"/>
        <w:rPr>
          <w:sz w:val="16"/>
          <w:szCs w:val="16"/>
        </w:rPr>
      </w:pPr>
    </w:p>
    <w:p w:rsidR="00D6309E" w:rsidRPr="00D6309E" w:rsidRDefault="00D6309E" w:rsidP="00D6309E">
      <w:pPr>
        <w:ind w:right="-50"/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«Об утверждении Целевой муниципальной программы «Поддержка и развитие малого и среднего предпринимательства в муниципальном образовании «</w:t>
      </w:r>
      <w:proofErr w:type="spellStart"/>
      <w:r w:rsidRPr="00D6309E">
        <w:rPr>
          <w:b/>
          <w:sz w:val="16"/>
          <w:szCs w:val="16"/>
        </w:rPr>
        <w:t>Канинский</w:t>
      </w:r>
      <w:proofErr w:type="spellEnd"/>
      <w:r w:rsidRPr="00D6309E">
        <w:rPr>
          <w:b/>
          <w:sz w:val="16"/>
          <w:szCs w:val="16"/>
        </w:rPr>
        <w:t xml:space="preserve"> сельсовет» Ненецкого автономного округа на 2012-2014 годы»</w:t>
      </w:r>
    </w:p>
    <w:p w:rsidR="00D6309E" w:rsidRPr="00D6309E" w:rsidRDefault="00D6309E" w:rsidP="00D6309E">
      <w:pPr>
        <w:ind w:firstLine="720"/>
        <w:jc w:val="both"/>
        <w:rPr>
          <w:color w:val="000000"/>
          <w:spacing w:val="-8"/>
          <w:sz w:val="16"/>
          <w:szCs w:val="16"/>
        </w:rPr>
      </w:pPr>
    </w:p>
    <w:p w:rsidR="00D6309E" w:rsidRPr="00D6309E" w:rsidRDefault="00D6309E" w:rsidP="00D6309E">
      <w:pPr>
        <w:ind w:firstLine="720"/>
        <w:jc w:val="both"/>
        <w:rPr>
          <w:sz w:val="16"/>
          <w:szCs w:val="16"/>
        </w:rPr>
      </w:pPr>
      <w:proofErr w:type="gramStart"/>
      <w:r w:rsidRPr="00D6309E">
        <w:rPr>
          <w:sz w:val="16"/>
          <w:szCs w:val="16"/>
        </w:rPr>
        <w:t>В соответствии с Федеральным Законом от 06.10.2003 № 131-ФЗ «Об общих принципах орга</w:t>
      </w:r>
      <w:r w:rsidRPr="00D6309E">
        <w:rPr>
          <w:sz w:val="16"/>
          <w:szCs w:val="16"/>
        </w:rPr>
        <w:softHyphen/>
        <w:t>низации местного самоуправления в Российской Федерации», Федеральным законом от 24.07.2007 N 209-ФЗ "О развитии малого и среднего предпринимательства в Российской Федерации", в целях создания и обеспечения условий для интенсивного развития малого и среднего предпринимательства на территории муниципального образования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Ненецкого автономного округа, С</w:t>
      </w:r>
      <w:r w:rsidRPr="00D6309E">
        <w:rPr>
          <w:color w:val="000000"/>
          <w:w w:val="106"/>
          <w:sz w:val="16"/>
          <w:szCs w:val="16"/>
        </w:rPr>
        <w:t>овет депутатов МО «</w:t>
      </w:r>
      <w:proofErr w:type="spellStart"/>
      <w:r w:rsidRPr="00D6309E">
        <w:rPr>
          <w:color w:val="000000"/>
          <w:w w:val="106"/>
          <w:sz w:val="16"/>
          <w:szCs w:val="16"/>
        </w:rPr>
        <w:t>Канинский</w:t>
      </w:r>
      <w:proofErr w:type="spellEnd"/>
      <w:r w:rsidRPr="00D6309E">
        <w:rPr>
          <w:color w:val="000000"/>
          <w:w w:val="106"/>
          <w:sz w:val="16"/>
          <w:szCs w:val="16"/>
        </w:rPr>
        <w:t xml:space="preserve"> сельсовет» НАО</w:t>
      </w:r>
      <w:proofErr w:type="gramEnd"/>
      <w:r w:rsidRPr="00D6309E">
        <w:rPr>
          <w:sz w:val="16"/>
          <w:szCs w:val="16"/>
        </w:rPr>
        <w:t xml:space="preserve"> РЕШИЛ: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1. Утвердить Целевую муниципальную программу «Поддержка и развитие малого предпринимательства в муниципальном образовании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Ненецкого автономного округа на 2012-2014 годы» (Приложение 1).</w:t>
      </w:r>
    </w:p>
    <w:p w:rsidR="00D6309E" w:rsidRPr="00D6309E" w:rsidRDefault="00D6309E" w:rsidP="00D6309E">
      <w:pPr>
        <w:ind w:firstLine="709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2.  Настоящее Решение вступает в силу со дня опубликования в информационном бюллетене муниципального образования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Ненецкого автономного округа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вестник». 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rPr>
          <w:sz w:val="16"/>
          <w:szCs w:val="16"/>
        </w:rPr>
      </w:pPr>
      <w:r w:rsidRPr="00D6309E">
        <w:rPr>
          <w:sz w:val="16"/>
          <w:szCs w:val="16"/>
        </w:rPr>
        <w:t xml:space="preserve">Председатель Совета депутатов                                     Глава МО  </w:t>
      </w:r>
    </w:p>
    <w:p w:rsidR="00D6309E" w:rsidRPr="00D6309E" w:rsidRDefault="00D6309E" w:rsidP="00D6309E">
      <w:pPr>
        <w:rPr>
          <w:sz w:val="16"/>
          <w:szCs w:val="16"/>
        </w:rPr>
      </w:pPr>
      <w:r w:rsidRPr="00D6309E">
        <w:rPr>
          <w:sz w:val="16"/>
          <w:szCs w:val="16"/>
        </w:rPr>
        <w:t xml:space="preserve"> МО 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                              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                                   </w:t>
      </w:r>
    </w:p>
    <w:p w:rsidR="00D6309E" w:rsidRPr="00D6309E" w:rsidRDefault="00D6309E" w:rsidP="00D6309E">
      <w:pPr>
        <w:tabs>
          <w:tab w:val="left" w:pos="240"/>
        </w:tabs>
        <w:rPr>
          <w:sz w:val="16"/>
          <w:szCs w:val="16"/>
        </w:rPr>
      </w:pPr>
      <w:r w:rsidRPr="00D6309E">
        <w:rPr>
          <w:sz w:val="16"/>
          <w:szCs w:val="16"/>
        </w:rPr>
        <w:t xml:space="preserve">______________________ </w:t>
      </w:r>
      <w:proofErr w:type="spellStart"/>
      <w:r w:rsidRPr="00D6309E">
        <w:rPr>
          <w:sz w:val="16"/>
          <w:szCs w:val="16"/>
        </w:rPr>
        <w:t>С.А.Коткина</w:t>
      </w:r>
      <w:proofErr w:type="spellEnd"/>
      <w:r w:rsidRPr="00D6309E">
        <w:rPr>
          <w:sz w:val="16"/>
          <w:szCs w:val="16"/>
        </w:rPr>
        <w:t xml:space="preserve">                                _______________________ Б.Н. </w:t>
      </w:r>
      <w:proofErr w:type="spellStart"/>
      <w:r w:rsidRPr="00D6309E">
        <w:rPr>
          <w:sz w:val="16"/>
          <w:szCs w:val="16"/>
        </w:rPr>
        <w:t>Коткин</w:t>
      </w:r>
      <w:proofErr w:type="spellEnd"/>
    </w:p>
    <w:p w:rsidR="00D6309E" w:rsidRPr="00D6309E" w:rsidRDefault="00D6309E" w:rsidP="00D6309E">
      <w:pPr>
        <w:pStyle w:val="ConsPlusNormal"/>
        <w:widowControl/>
        <w:ind w:firstLine="0"/>
        <w:rPr>
          <w:b/>
          <w:sz w:val="16"/>
          <w:szCs w:val="16"/>
        </w:rPr>
      </w:pPr>
    </w:p>
    <w:p w:rsidR="00D6309E" w:rsidRPr="00D6309E" w:rsidRDefault="00D6309E" w:rsidP="00D630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D6309E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D6309E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D6309E">
        <w:rPr>
          <w:rFonts w:ascii="Times New Roman" w:hAnsi="Times New Roman" w:cs="Times New Roman"/>
          <w:sz w:val="16"/>
          <w:szCs w:val="16"/>
        </w:rPr>
        <w:t>есь</w:t>
      </w:r>
      <w:proofErr w:type="spellEnd"/>
    </w:p>
    <w:p w:rsidR="00D6309E" w:rsidRPr="00D6309E" w:rsidRDefault="00D6309E" w:rsidP="00D630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 xml:space="preserve">20.11. 2012 </w:t>
      </w:r>
    </w:p>
    <w:p w:rsidR="00D6309E" w:rsidRPr="00D6309E" w:rsidRDefault="00D6309E" w:rsidP="00D6309E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6309E">
        <w:rPr>
          <w:rFonts w:ascii="Times New Roman" w:hAnsi="Times New Roman" w:cs="Times New Roman"/>
          <w:sz w:val="16"/>
          <w:szCs w:val="16"/>
        </w:rPr>
        <w:t xml:space="preserve"> № 47      </w:t>
      </w:r>
    </w:p>
    <w:p w:rsidR="00D6309E" w:rsidRPr="00D6309E" w:rsidRDefault="00D6309E" w:rsidP="00D6309E">
      <w:pPr>
        <w:jc w:val="right"/>
        <w:rPr>
          <w:sz w:val="16"/>
          <w:szCs w:val="16"/>
        </w:rPr>
      </w:pPr>
      <w:r w:rsidRPr="00D6309E">
        <w:rPr>
          <w:sz w:val="16"/>
          <w:szCs w:val="16"/>
        </w:rPr>
        <w:t xml:space="preserve">Приложение </w:t>
      </w:r>
    </w:p>
    <w:p w:rsidR="00D6309E" w:rsidRPr="00D6309E" w:rsidRDefault="00D6309E" w:rsidP="00D6309E">
      <w:pPr>
        <w:jc w:val="right"/>
        <w:rPr>
          <w:sz w:val="16"/>
          <w:szCs w:val="16"/>
        </w:rPr>
      </w:pPr>
      <w:r w:rsidRPr="00D6309E">
        <w:rPr>
          <w:sz w:val="16"/>
          <w:szCs w:val="16"/>
        </w:rPr>
        <w:t>к решению Совета депутатов</w:t>
      </w:r>
    </w:p>
    <w:p w:rsidR="00D6309E" w:rsidRPr="00D6309E" w:rsidRDefault="00D6309E" w:rsidP="00D6309E">
      <w:pPr>
        <w:jc w:val="right"/>
        <w:rPr>
          <w:sz w:val="16"/>
          <w:szCs w:val="16"/>
        </w:rPr>
      </w:pPr>
      <w:r w:rsidRPr="00D6309E">
        <w:rPr>
          <w:sz w:val="16"/>
          <w:szCs w:val="16"/>
        </w:rPr>
        <w:t>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</w:t>
      </w:r>
    </w:p>
    <w:p w:rsidR="00D6309E" w:rsidRPr="00D6309E" w:rsidRDefault="00D6309E" w:rsidP="00D6309E">
      <w:pPr>
        <w:jc w:val="right"/>
        <w:rPr>
          <w:sz w:val="16"/>
          <w:szCs w:val="16"/>
        </w:rPr>
      </w:pPr>
      <w:r w:rsidRPr="00D6309E">
        <w:rPr>
          <w:sz w:val="16"/>
          <w:szCs w:val="16"/>
        </w:rPr>
        <w:t xml:space="preserve">от 20.11.2012№ 47. </w:t>
      </w: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Целевая программа «Поддержка и развитие малого и среднего предпринимательства в МО «</w:t>
      </w:r>
      <w:proofErr w:type="spellStart"/>
      <w:r w:rsidRPr="00D6309E">
        <w:rPr>
          <w:b/>
          <w:sz w:val="16"/>
          <w:szCs w:val="16"/>
        </w:rPr>
        <w:t>Канинский</w:t>
      </w:r>
      <w:proofErr w:type="spellEnd"/>
      <w:r w:rsidRPr="00D6309E">
        <w:rPr>
          <w:b/>
          <w:sz w:val="16"/>
          <w:szCs w:val="16"/>
        </w:rPr>
        <w:t xml:space="preserve"> сельсовет» НАО </w:t>
      </w: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на 2012-2014 годы»</w:t>
      </w:r>
    </w:p>
    <w:p w:rsidR="00D6309E" w:rsidRPr="00D6309E" w:rsidRDefault="00D6309E" w:rsidP="00D6309E">
      <w:pPr>
        <w:jc w:val="center"/>
        <w:rPr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1. Общие положения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Настоящая Целевая программа разработана в соответствии с Федеральным законом от 24.07.2007 № 209-ФЗ "О развитии малого и среднего предпринимательства в Российской Федерации".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соответствии с Федеральным законом № 209-ФЗ категория субъекта малого или среднего предпринимательства определяется в соответствии с наибольшим по значению условием: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proofErr w:type="gramStart"/>
      <w:r w:rsidRPr="00D6309E">
        <w:rPr>
          <w:sz w:val="16"/>
          <w:szCs w:val="16"/>
        </w:rPr>
        <w:lastRenderedPageBreak/>
        <w:t>1) для юридических лиц - суммарная доля участия Российской Федерации, субъектов Российс</w:t>
      </w:r>
      <w:r w:rsidRPr="00D6309E">
        <w:rPr>
          <w:sz w:val="16"/>
          <w:szCs w:val="16"/>
        </w:rPr>
        <w:softHyphen/>
        <w:t>кой Федерации, муниципальных образований, иностранных юридических лиц, иностранных граж</w:t>
      </w:r>
      <w:r w:rsidRPr="00D6309E">
        <w:rPr>
          <w:sz w:val="16"/>
          <w:szCs w:val="16"/>
        </w:rPr>
        <w:softHyphen/>
        <w:t>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</w:t>
      </w:r>
      <w:r w:rsidRPr="00D6309E">
        <w:rPr>
          <w:sz w:val="16"/>
          <w:szCs w:val="16"/>
        </w:rPr>
        <w:softHyphen/>
        <w:t>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6309E">
        <w:rPr>
          <w:sz w:val="16"/>
          <w:szCs w:val="16"/>
        </w:rPr>
        <w:t xml:space="preserve"> юридическим лицам, не являющимся субъектами малого и среднего предпринимательства, не должна превышать двадцать пять процентов;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2) средняя численность работников за предшествующий календарный год не должна превы</w:t>
      </w:r>
      <w:r w:rsidRPr="00D6309E">
        <w:rPr>
          <w:sz w:val="16"/>
          <w:szCs w:val="16"/>
        </w:rPr>
        <w:softHyphen/>
        <w:t>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а) от ста одного до двухсот пятидесяти человек включительно для средних предприятий;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б) до ста человек включительно для малых предприятий; среди малых предприятий выделяют</w:t>
      </w:r>
      <w:r w:rsidRPr="00D6309E">
        <w:rPr>
          <w:sz w:val="16"/>
          <w:szCs w:val="16"/>
        </w:rPr>
        <w:softHyphen/>
        <w:t xml:space="preserve">ся </w:t>
      </w:r>
      <w:proofErr w:type="spellStart"/>
      <w:r w:rsidRPr="00D6309E">
        <w:rPr>
          <w:sz w:val="16"/>
          <w:szCs w:val="16"/>
        </w:rPr>
        <w:t>микропредприятия</w:t>
      </w:r>
      <w:proofErr w:type="spellEnd"/>
      <w:r w:rsidRPr="00D6309E">
        <w:rPr>
          <w:sz w:val="16"/>
          <w:szCs w:val="16"/>
        </w:rPr>
        <w:t xml:space="preserve"> - до пятнадцати человек.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К субъекту женского предпринимательства относится - малое предприятие, в уставном капи</w:t>
      </w:r>
      <w:r w:rsidRPr="00D6309E">
        <w:rPr>
          <w:sz w:val="16"/>
          <w:szCs w:val="16"/>
        </w:rPr>
        <w:softHyphen/>
        <w:t>тале которого женщинам принадлежит не менее 51 процента и единоличным руководителем кото</w:t>
      </w:r>
      <w:r w:rsidRPr="00D6309E">
        <w:rPr>
          <w:sz w:val="16"/>
          <w:szCs w:val="16"/>
        </w:rPr>
        <w:softHyphen/>
        <w:t>рого является женщина, или женщина, осуществляющая предпринимательскую деятельность без образования юридического лица.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К субъекту семейного предпринимательства относится - малое предприятие, руководителем и собственниками которого являются физические лица - близкие родственники, или крестьянское (фермерское) хозяйство. Круг близких родственников определяется в соответствии с Семейным кодексом Российской Федерации.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 xml:space="preserve">2. Обоснование необходимости поддержки и развития </w:t>
      </w: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 xml:space="preserve">малого и среднего предпринимательства 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Большая часть субъектов малого предпринимательства в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 ра</w:t>
      </w:r>
      <w:r w:rsidRPr="00D6309E">
        <w:rPr>
          <w:sz w:val="16"/>
          <w:szCs w:val="16"/>
        </w:rPr>
        <w:softHyphen/>
        <w:t>ботают в сфере торговли. На территории поселения располагаются 12 торговых точек. Но потреб</w:t>
      </w:r>
      <w:r w:rsidRPr="00D6309E">
        <w:rPr>
          <w:sz w:val="16"/>
          <w:szCs w:val="16"/>
        </w:rPr>
        <w:softHyphen/>
        <w:t xml:space="preserve">ности в обеспечении жителей товарами и услугами </w:t>
      </w:r>
      <w:proofErr w:type="gramStart"/>
      <w:r w:rsidRPr="00D6309E">
        <w:rPr>
          <w:sz w:val="16"/>
          <w:szCs w:val="16"/>
        </w:rPr>
        <w:t>удовлетворена</w:t>
      </w:r>
      <w:proofErr w:type="gramEnd"/>
      <w:r w:rsidRPr="00D6309E">
        <w:rPr>
          <w:sz w:val="16"/>
          <w:szCs w:val="16"/>
        </w:rPr>
        <w:t xml:space="preserve"> не полностью.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На территории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практически отсутствуют малые предприя</w:t>
      </w:r>
      <w:r w:rsidRPr="00D6309E">
        <w:rPr>
          <w:sz w:val="16"/>
          <w:szCs w:val="16"/>
        </w:rPr>
        <w:softHyphen/>
        <w:t>тия, предоставляющие услуги по бытовому обслуживанию (парикмахерские, мастерские), жилищ</w:t>
      </w:r>
      <w:r w:rsidRPr="00D6309E">
        <w:rPr>
          <w:sz w:val="16"/>
          <w:szCs w:val="16"/>
        </w:rPr>
        <w:softHyphen/>
        <w:t>но-коммунальные услуги, услуги общественного питания, туризма. Недостаточно развиты пред</w:t>
      </w:r>
      <w:r w:rsidRPr="00D6309E">
        <w:rPr>
          <w:sz w:val="16"/>
          <w:szCs w:val="16"/>
        </w:rPr>
        <w:softHyphen/>
        <w:t>приятия народных художественных промыслов.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proofErr w:type="gramStart"/>
      <w:r w:rsidRPr="00D6309E">
        <w:rPr>
          <w:sz w:val="16"/>
          <w:szCs w:val="16"/>
        </w:rPr>
        <w:t>Количество малых предприятий (кроме торговых), расположенных на территории поселения – 1.</w:t>
      </w:r>
      <w:proofErr w:type="gramEnd"/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При численности трудоспособного населения более 1000 чел, указанное количество малых пред</w:t>
      </w:r>
      <w:r w:rsidRPr="00D6309E">
        <w:rPr>
          <w:sz w:val="16"/>
          <w:szCs w:val="16"/>
        </w:rPr>
        <w:softHyphen/>
        <w:t>приятий не обеспечивает занятость жителей муниципального образования. Соответственно налоговые поступления  бюджет муниципального образования незначительны.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</w:p>
    <w:p w:rsidR="00D6309E" w:rsidRPr="00D6309E" w:rsidRDefault="00D6309E" w:rsidP="00D6309E">
      <w:pPr>
        <w:numPr>
          <w:ilvl w:val="0"/>
          <w:numId w:val="2"/>
        </w:num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Основные цели и задачи развития малого и среднего предпринимательства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Существует ряд факторов, препятствующих эффективному развитию предпринимательской деятельности на территории муниципального образования: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недостаточное развитие инфраструктуры поддержки малого предпринимательства в насе</w:t>
      </w:r>
      <w:r w:rsidRPr="00D6309E">
        <w:rPr>
          <w:sz w:val="16"/>
          <w:szCs w:val="16"/>
        </w:rPr>
        <w:softHyphen/>
        <w:t>ленных пунктах;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проблема кадрового обеспечения и подготовки специалистов для малого предприниматель</w:t>
      </w:r>
      <w:r w:rsidRPr="00D6309E">
        <w:rPr>
          <w:sz w:val="16"/>
          <w:szCs w:val="16"/>
        </w:rPr>
        <w:softHyphen/>
        <w:t>ства;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низкая социальная активность предпринимателей.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Основными Целями развития малого и среднего предпринимательства в муниципальном образовании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являются: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развитие субъектов малого и среднего предпринимательства в целях формирования конку</w:t>
      </w:r>
      <w:r w:rsidRPr="00D6309E">
        <w:rPr>
          <w:sz w:val="16"/>
          <w:szCs w:val="16"/>
        </w:rPr>
        <w:softHyphen/>
        <w:t>рентной среды в экономике поселения;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обеспечение благоприятных условий для развития субъектов малого и среднего предприни</w:t>
      </w:r>
      <w:r w:rsidRPr="00D6309E">
        <w:rPr>
          <w:sz w:val="16"/>
          <w:szCs w:val="16"/>
        </w:rPr>
        <w:softHyphen/>
        <w:t>мательства;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оказание содействия субъектам малого и среднего предпринимательства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в продвижении производимых ими товаров (работ, услуг), результатов интеллектуальной деятельности на рынок Заполярного района, рынок Ненецкого АО, Архангельской области и другие;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увеличение количества субъектов малого и среднего предпринимательства;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- обеспечение занятости населения и развитие </w:t>
      </w:r>
      <w:proofErr w:type="spellStart"/>
      <w:r w:rsidRPr="00D6309E">
        <w:rPr>
          <w:sz w:val="16"/>
          <w:szCs w:val="16"/>
        </w:rPr>
        <w:t>самозанятости</w:t>
      </w:r>
      <w:proofErr w:type="spellEnd"/>
      <w:r w:rsidRPr="00D6309E">
        <w:rPr>
          <w:sz w:val="16"/>
          <w:szCs w:val="16"/>
        </w:rPr>
        <w:t>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увеличение доли производимых субъектами малого и среднего предпринимательства това</w:t>
      </w:r>
      <w:r w:rsidRPr="00D6309E">
        <w:rPr>
          <w:sz w:val="16"/>
          <w:szCs w:val="16"/>
        </w:rPr>
        <w:softHyphen/>
        <w:t>ров (работ, услуг) в объеме общей произведенной в поселении продукции;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увеличение доли уплаченных субъектами малого и среднего предпринимательства налогов в налоговых доходах бюджета поселения.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Основными задачами Программы являются: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совершенствование нормативных правовых актов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НАО, регу</w:t>
      </w:r>
      <w:r w:rsidRPr="00D6309E">
        <w:rPr>
          <w:sz w:val="16"/>
          <w:szCs w:val="16"/>
        </w:rPr>
        <w:softHyphen/>
        <w:t>лирующих деятельность субъектов малого предпринимательства;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снижение административных барьеров, препятствующих эффективному функционированию и развитию малого предпринимательства;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развитие инфраструктуры поддержки малого предпринимательства с целью оказания комп</w:t>
      </w:r>
      <w:r w:rsidRPr="00D6309E">
        <w:rPr>
          <w:sz w:val="16"/>
          <w:szCs w:val="16"/>
        </w:rPr>
        <w:softHyphen/>
        <w:t>лексной методической, информационной, консультационной, образовательной и юридической по</w:t>
      </w:r>
      <w:r w:rsidRPr="00D6309E">
        <w:rPr>
          <w:sz w:val="16"/>
          <w:szCs w:val="16"/>
        </w:rPr>
        <w:softHyphen/>
        <w:t>мощи;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- продвижение продукции субъектов малого предпринимательства поселения на </w:t>
      </w:r>
      <w:proofErr w:type="gramStart"/>
      <w:r w:rsidRPr="00D6309E">
        <w:rPr>
          <w:sz w:val="16"/>
          <w:szCs w:val="16"/>
        </w:rPr>
        <w:t>районный</w:t>
      </w:r>
      <w:proofErr w:type="gramEnd"/>
      <w:r w:rsidRPr="00D6309E">
        <w:rPr>
          <w:sz w:val="16"/>
          <w:szCs w:val="16"/>
        </w:rPr>
        <w:t>, областной и другие рынки;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- создание </w:t>
      </w:r>
      <w:proofErr w:type="spellStart"/>
      <w:r w:rsidRPr="00D6309E">
        <w:rPr>
          <w:sz w:val="16"/>
          <w:szCs w:val="16"/>
        </w:rPr>
        <w:t>саморегулируемой</w:t>
      </w:r>
      <w:proofErr w:type="spellEnd"/>
      <w:r w:rsidRPr="00D6309E">
        <w:rPr>
          <w:sz w:val="16"/>
          <w:szCs w:val="16"/>
        </w:rPr>
        <w:t xml:space="preserve"> системы поддержки и развития малого предпринимательства.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 Для успешного решения данных задач необходимо обеспечить эффективное взаимодействие ор</w:t>
      </w:r>
      <w:r w:rsidRPr="00D6309E">
        <w:rPr>
          <w:sz w:val="16"/>
          <w:szCs w:val="16"/>
        </w:rPr>
        <w:softHyphen/>
        <w:t>ганов власти, органов местного самоуправления, общественных объединений предпринимателей муниципального образования.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4. Сроки и этапы реализации целевой программы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Реализация Программы рассчитана на 2012 - 2014 годы и предполагает два этапа.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На первом этапе реализации Программы, в 2012-2013 годы, основные усилия будут на</w:t>
      </w:r>
      <w:r w:rsidRPr="00D6309E">
        <w:rPr>
          <w:sz w:val="16"/>
          <w:szCs w:val="16"/>
        </w:rPr>
        <w:softHyphen/>
        <w:t>правлены на развитие направлений поддержки малого предпринимательства, развитие инфраструк</w:t>
      </w:r>
      <w:r w:rsidRPr="00D6309E">
        <w:rPr>
          <w:sz w:val="16"/>
          <w:szCs w:val="16"/>
        </w:rPr>
        <w:softHyphen/>
        <w:t>туры поддержки малого и среднего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Второй этап (2014 год) предусматривает развитие финансовых механизмов поддержки малого предпринимательства через инфраструктуру поддержки. На этом этапе Программы нач</w:t>
      </w:r>
      <w:r w:rsidRPr="00D6309E">
        <w:rPr>
          <w:sz w:val="16"/>
          <w:szCs w:val="16"/>
        </w:rPr>
        <w:softHyphen/>
        <w:t>нется процесс постепенного перехода участников инфраструктуры от муниципальной поддержки малого предпринимательства к саморегулированию.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Программе предусматривается реализация мероприятий по восьми основным направ</w:t>
      </w:r>
      <w:r w:rsidRPr="00D6309E">
        <w:rPr>
          <w:sz w:val="16"/>
          <w:szCs w:val="16"/>
        </w:rPr>
        <w:softHyphen/>
        <w:t>лениям: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1) Совершенствование процедуры регулирования предпринимательской деятельности.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рамках данного направления будет осуществлен анализ проблем, возникающих при откры</w:t>
      </w:r>
      <w:r w:rsidRPr="00D6309E">
        <w:rPr>
          <w:sz w:val="16"/>
          <w:szCs w:val="16"/>
        </w:rPr>
        <w:softHyphen/>
        <w:t>тии объекта малого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По результатам мониторинга будут разработаны предложения по внесению изменений в нор</w:t>
      </w:r>
      <w:r w:rsidRPr="00D6309E">
        <w:rPr>
          <w:sz w:val="16"/>
          <w:szCs w:val="16"/>
        </w:rPr>
        <w:softHyphen/>
        <w:t>мативные правовые акты, в том числе по упрощению процедуры согласования и выдачи разреши</w:t>
      </w:r>
      <w:r w:rsidRPr="00D6309E">
        <w:rPr>
          <w:sz w:val="16"/>
          <w:szCs w:val="16"/>
        </w:rPr>
        <w:softHyphen/>
        <w:t>тельных документов для осуществления деятельности субъектами малого и среднего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2) Развитие системы информационного обеспечения.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формирование информационно-справочных массивов в отраслевом разделе по базовым по</w:t>
      </w:r>
      <w:r w:rsidRPr="00D6309E">
        <w:rPr>
          <w:sz w:val="16"/>
          <w:szCs w:val="16"/>
        </w:rPr>
        <w:softHyphen/>
        <w:t>казателям на основе данных муниципальной статистики;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организация участия в съездах представителей малого и среднего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4) Научно-методическое обеспечение малого предпринимательства, подготовка и пере</w:t>
      </w:r>
      <w:r w:rsidRPr="00D6309E">
        <w:rPr>
          <w:sz w:val="16"/>
          <w:szCs w:val="16"/>
        </w:rPr>
        <w:softHyphen/>
        <w:t>подготовка кадров.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 привлечение граждан к участию в семинарах по вопросам организации и развития предприниматель</w:t>
      </w:r>
      <w:r w:rsidRPr="00D6309E">
        <w:rPr>
          <w:sz w:val="16"/>
          <w:szCs w:val="16"/>
        </w:rPr>
        <w:softHyphen/>
        <w:t>ства и малого бизнеса;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5) Развитие инфраструктуры поддержки малого и среднего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рамках данного направления предусмотрено дальнейшее развитие инфраструктуры поддер</w:t>
      </w:r>
      <w:r w:rsidRPr="00D6309E">
        <w:rPr>
          <w:sz w:val="16"/>
          <w:szCs w:val="16"/>
        </w:rPr>
        <w:softHyphen/>
        <w:t>жки малого и среднего предпринимательства путем создания: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паспорта территории каждого населенного пункта, в соответствии с Генеральным планом за</w:t>
      </w:r>
      <w:r w:rsidRPr="00D6309E">
        <w:rPr>
          <w:sz w:val="16"/>
          <w:szCs w:val="16"/>
        </w:rPr>
        <w:softHyphen/>
        <w:t>стройки поселений, в текстовом и картографическом варианте, где будут обозначены пустующие территории земель с существующей инфраструктурой (общая площадь, наличие и близость авто и ж/</w:t>
      </w:r>
      <w:proofErr w:type="spellStart"/>
      <w:r w:rsidRPr="00D6309E">
        <w:rPr>
          <w:sz w:val="16"/>
          <w:szCs w:val="16"/>
        </w:rPr>
        <w:t>д</w:t>
      </w:r>
      <w:proofErr w:type="spellEnd"/>
      <w:r w:rsidRPr="00D6309E">
        <w:rPr>
          <w:sz w:val="16"/>
          <w:szCs w:val="16"/>
        </w:rPr>
        <w:t xml:space="preserve"> дорог, </w:t>
      </w:r>
      <w:proofErr w:type="spellStart"/>
      <w:r w:rsidRPr="00D6309E">
        <w:rPr>
          <w:sz w:val="16"/>
          <w:szCs w:val="16"/>
        </w:rPr>
        <w:t>электро-газо-теплоснабжения</w:t>
      </w:r>
      <w:proofErr w:type="spellEnd"/>
      <w:r w:rsidRPr="00D6309E">
        <w:rPr>
          <w:sz w:val="16"/>
          <w:szCs w:val="16"/>
        </w:rPr>
        <w:t>, расстояние до ближайших жилых домов, и т.д.). В кар</w:t>
      </w:r>
      <w:r w:rsidRPr="00D6309E">
        <w:rPr>
          <w:sz w:val="16"/>
          <w:szCs w:val="16"/>
        </w:rPr>
        <w:softHyphen/>
        <w:t xml:space="preserve">тографическом варианте паспорта территории каждый пустующий земельный участок должен иметь целевое назначение под строительство на нем определенного желаемого объекта </w:t>
      </w:r>
      <w:r w:rsidRPr="00D6309E">
        <w:rPr>
          <w:sz w:val="16"/>
          <w:szCs w:val="16"/>
        </w:rPr>
        <w:lastRenderedPageBreak/>
        <w:t>малого пред</w:t>
      </w:r>
      <w:r w:rsidRPr="00D6309E">
        <w:rPr>
          <w:sz w:val="16"/>
          <w:szCs w:val="16"/>
        </w:rPr>
        <w:softHyphen/>
        <w:t>принимательства. Данные участки предоставлять преимущественно субъектам малого предпри</w:t>
      </w:r>
      <w:r w:rsidRPr="00D6309E">
        <w:rPr>
          <w:sz w:val="16"/>
          <w:szCs w:val="16"/>
        </w:rPr>
        <w:softHyphen/>
        <w:t>нимательства на конкурсной основе с соблюдением требований Закона о защите конкуренции;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6) Информационная поддержка субъектов малого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рамках данного направления предусмотрена дальнейшая информационная поддержка: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оказание консультационной и информационной поддержки субъектам малого и среднего предпринима</w:t>
      </w:r>
      <w:r w:rsidRPr="00D6309E">
        <w:rPr>
          <w:sz w:val="16"/>
          <w:szCs w:val="16"/>
        </w:rPr>
        <w:softHyphen/>
        <w:t>тельства;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организация освещения в средствах массовой информации вопросов развития малого пред</w:t>
      </w:r>
      <w:r w:rsidRPr="00D6309E">
        <w:rPr>
          <w:sz w:val="16"/>
          <w:szCs w:val="16"/>
        </w:rPr>
        <w:softHyphen/>
        <w:t>принимательства;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организация делегаций субъектов малого и среднего предпринимательства для участия в районных кон</w:t>
      </w:r>
      <w:r w:rsidRPr="00D6309E">
        <w:rPr>
          <w:sz w:val="16"/>
          <w:szCs w:val="16"/>
        </w:rPr>
        <w:softHyphen/>
        <w:t>ференциях, выставках, ярмарках, семинарах и т.п.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7) Подготовка и переподготовка кадров для малого предпринимательства.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Для дальнейшего развития малого предпринимательства, повышения уровня занятости насе</w:t>
      </w:r>
      <w:r w:rsidRPr="00D6309E">
        <w:rPr>
          <w:sz w:val="16"/>
          <w:szCs w:val="16"/>
        </w:rPr>
        <w:softHyphen/>
        <w:t>ления одним из направлений Программы является обучение основам предпринимательской дея</w:t>
      </w:r>
      <w:r w:rsidRPr="00D6309E">
        <w:rPr>
          <w:sz w:val="16"/>
          <w:szCs w:val="16"/>
        </w:rPr>
        <w:softHyphen/>
        <w:t>тельности старших школьников, проведение семинаров, учебных курсов и тренингов для действу</w:t>
      </w:r>
      <w:r w:rsidRPr="00D6309E">
        <w:rPr>
          <w:sz w:val="16"/>
          <w:szCs w:val="16"/>
        </w:rPr>
        <w:softHyphen/>
        <w:t>ющих субъектов малого предпринимательства, повышение квалификации работников малых пред</w:t>
      </w:r>
      <w:r w:rsidRPr="00D6309E">
        <w:rPr>
          <w:sz w:val="16"/>
          <w:szCs w:val="16"/>
        </w:rPr>
        <w:softHyphen/>
        <w:t>приятий.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8)  Поддержка и развитие народных художественных промыслов и художественной дея</w:t>
      </w:r>
      <w:r w:rsidRPr="00D6309E">
        <w:rPr>
          <w:sz w:val="16"/>
          <w:szCs w:val="16"/>
        </w:rPr>
        <w:softHyphen/>
        <w:t>тельности.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целях сохранения, возрождения и развития традиций народных художественных промыслов и ремесел предусмотрено: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создание центра народных художественных промыслов и ремесел.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</w:p>
    <w:p w:rsidR="00D6309E" w:rsidRPr="00D6309E" w:rsidRDefault="00D6309E" w:rsidP="00D6309E">
      <w:pPr>
        <w:ind w:left="360"/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5. Перечень приоритетных видов деятельности субъектов малого и среднего предпринимательства.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На территории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приоритетными видами деятельности субъек</w:t>
      </w:r>
      <w:r w:rsidRPr="00D6309E">
        <w:rPr>
          <w:sz w:val="16"/>
          <w:szCs w:val="16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Pr="00D6309E">
        <w:rPr>
          <w:sz w:val="16"/>
          <w:szCs w:val="16"/>
        </w:rPr>
        <w:softHyphen/>
        <w:t>тельства являются: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1) обрабатывающие производства (кроме производства подакцизных товаров);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2) производство изделий народных художественных промыслов и ремесленных изделий;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3) строительство зданий и сооружений;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4) инновационная деятельность;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5) сельское хозяйство;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6) здравоохранение и предоставление социальных услуг;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7) жилищно-коммунальные услуги, предоставляемые населению;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8) бытовые услуги, предоставляемые населению;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9) услуги розничной торговли, услуги общественного питания.</w:t>
      </w:r>
    </w:p>
    <w:p w:rsidR="00D6309E" w:rsidRPr="00D6309E" w:rsidRDefault="00D6309E" w:rsidP="00D6309E">
      <w:pPr>
        <w:ind w:firstLine="360"/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6. Ожидаемые результаты реализации целевой программы.</w:t>
      </w:r>
    </w:p>
    <w:p w:rsidR="00D6309E" w:rsidRPr="00D6309E" w:rsidRDefault="00D6309E" w:rsidP="00D6309E">
      <w:pPr>
        <w:ind w:firstLine="708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В результате реализации мероприятий Программы будут достигнуты следующие показатели развития малого и среднего предпринимательства: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создание новых субъектов малого предпринимательства;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создание новых рабочих мест;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повышение доли выпуска товаров и услуг субъектами малого предпринимательства в общем объеме выпуска товаров и услуг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НАО;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 рост объема отгруженных товаров собственного производства, произведенных товаров, ра</w:t>
      </w:r>
      <w:r w:rsidRPr="00D6309E">
        <w:rPr>
          <w:sz w:val="16"/>
          <w:szCs w:val="16"/>
        </w:rPr>
        <w:softHyphen/>
        <w:t>бот и услуг.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>Паспорт Целевой муниципальной  программы «Поддержка и развитие малого и среднего предпринимательства в МО «</w:t>
      </w:r>
      <w:proofErr w:type="spellStart"/>
      <w:r w:rsidRPr="00D6309E">
        <w:rPr>
          <w:b/>
          <w:sz w:val="16"/>
          <w:szCs w:val="16"/>
        </w:rPr>
        <w:t>Канинский</w:t>
      </w:r>
      <w:proofErr w:type="spellEnd"/>
      <w:r w:rsidRPr="00D6309E">
        <w:rPr>
          <w:b/>
          <w:sz w:val="16"/>
          <w:szCs w:val="16"/>
        </w:rPr>
        <w:t xml:space="preserve"> сельсовет» НАО</w:t>
      </w:r>
    </w:p>
    <w:p w:rsidR="00D6309E" w:rsidRPr="00D6309E" w:rsidRDefault="00D6309E" w:rsidP="00D6309E">
      <w:pPr>
        <w:jc w:val="center"/>
        <w:rPr>
          <w:b/>
          <w:sz w:val="16"/>
          <w:szCs w:val="16"/>
        </w:rPr>
      </w:pPr>
      <w:r w:rsidRPr="00D6309E">
        <w:rPr>
          <w:b/>
          <w:sz w:val="16"/>
          <w:szCs w:val="16"/>
        </w:rPr>
        <w:t xml:space="preserve"> на 2012-2014 годы»</w:t>
      </w: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  <w:sectPr w:rsidR="00D6309E" w:rsidRPr="00D6309E" w:rsidSect="00D6309E">
          <w:pgSz w:w="11906" w:h="16838"/>
          <w:pgMar w:top="360" w:right="850" w:bottom="540" w:left="900" w:header="708" w:footer="708" w:gutter="0"/>
          <w:cols w:space="708"/>
          <w:docGrid w:linePitch="360"/>
        </w:sectPr>
      </w:pPr>
    </w:p>
    <w:p w:rsidR="00D6309E" w:rsidRPr="00D6309E" w:rsidRDefault="00D6309E" w:rsidP="00D6309E">
      <w:pPr>
        <w:rPr>
          <w:sz w:val="16"/>
          <w:szCs w:val="16"/>
        </w:rPr>
      </w:pPr>
    </w:p>
    <w:p w:rsidR="00D6309E" w:rsidRPr="00D6309E" w:rsidRDefault="00D6309E" w:rsidP="00D6309E">
      <w:pPr>
        <w:rPr>
          <w:sz w:val="16"/>
          <w:szCs w:val="16"/>
        </w:rPr>
      </w:pPr>
      <w:r w:rsidRPr="00D6309E">
        <w:rPr>
          <w:sz w:val="16"/>
          <w:szCs w:val="16"/>
        </w:rPr>
        <w:t xml:space="preserve">Наименование Программы  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rPr>
          <w:sz w:val="16"/>
          <w:szCs w:val="16"/>
        </w:rPr>
      </w:pPr>
    </w:p>
    <w:p w:rsidR="00D6309E" w:rsidRPr="00D6309E" w:rsidRDefault="00D6309E" w:rsidP="00D6309E">
      <w:pPr>
        <w:rPr>
          <w:sz w:val="16"/>
          <w:szCs w:val="16"/>
        </w:rPr>
      </w:pPr>
      <w:r w:rsidRPr="00D6309E">
        <w:rPr>
          <w:sz w:val="16"/>
          <w:szCs w:val="16"/>
        </w:rPr>
        <w:t xml:space="preserve">Основные разработчики Программы 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Цели Программы  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  <w:r w:rsidRPr="00D6309E">
        <w:rPr>
          <w:sz w:val="16"/>
          <w:szCs w:val="16"/>
        </w:rPr>
        <w:t>Задачи Программы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ind w:firstLine="708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ind w:right="-825"/>
        <w:jc w:val="both"/>
        <w:rPr>
          <w:sz w:val="16"/>
          <w:szCs w:val="16"/>
        </w:rPr>
      </w:pPr>
      <w:r>
        <w:rPr>
          <w:sz w:val="16"/>
          <w:szCs w:val="16"/>
        </w:rPr>
        <w:t>Сроки и этапы реализации программы</w:t>
      </w:r>
    </w:p>
    <w:p w:rsidR="00D6309E" w:rsidRPr="00D6309E" w:rsidRDefault="00D6309E" w:rsidP="00D6309E">
      <w:pPr>
        <w:jc w:val="both"/>
        <w:rPr>
          <w:sz w:val="16"/>
          <w:szCs w:val="16"/>
        </w:rPr>
      </w:pPr>
    </w:p>
    <w:p w:rsidR="00D6309E" w:rsidRPr="00D6309E" w:rsidRDefault="00D6309E" w:rsidP="00D6309E">
      <w:pPr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lastRenderedPageBreak/>
        <w:t>Целевая муниципальная программа «Поддержка и развитие малого и                                     среднего предпринимательства в муниципальном образовании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Ненецкого автономного округа  на 2012-2014 годы» (далее - Программа).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Администрация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1.Развитие субъектов малого и среднего предпринимательства в целях фор</w:t>
      </w:r>
      <w:r w:rsidRPr="00D6309E">
        <w:rPr>
          <w:sz w:val="16"/>
          <w:szCs w:val="16"/>
        </w:rPr>
        <w:softHyphen/>
        <w:t>мирования конкурентной среды в экономике муниципального образования;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2. Обеспечение благоприятных условий для развития субъектов малого и среднего предприни</w:t>
      </w:r>
      <w:r w:rsidRPr="00D6309E">
        <w:rPr>
          <w:sz w:val="16"/>
          <w:szCs w:val="16"/>
        </w:rPr>
        <w:softHyphen/>
        <w:t>мательства;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3.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Ненецког</w:t>
      </w:r>
      <w:proofErr w:type="gramStart"/>
      <w:r w:rsidRPr="00D6309E">
        <w:rPr>
          <w:sz w:val="16"/>
          <w:szCs w:val="16"/>
        </w:rPr>
        <w:t>о АО и</w:t>
      </w:r>
      <w:proofErr w:type="gramEnd"/>
      <w:r w:rsidRPr="00D6309E">
        <w:rPr>
          <w:sz w:val="16"/>
          <w:szCs w:val="16"/>
        </w:rPr>
        <w:t xml:space="preserve"> Архангельской области;                                                                                    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4. Увеличение количества субъектов малого и среднего предпринимательства;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5. Обеспечение занятости населения и развитие </w:t>
      </w:r>
      <w:proofErr w:type="spellStart"/>
      <w:r w:rsidRPr="00D6309E">
        <w:rPr>
          <w:sz w:val="16"/>
          <w:szCs w:val="16"/>
        </w:rPr>
        <w:t>самозанятости</w:t>
      </w:r>
      <w:proofErr w:type="spellEnd"/>
      <w:r w:rsidRPr="00D6309E">
        <w:rPr>
          <w:sz w:val="16"/>
          <w:szCs w:val="16"/>
        </w:rPr>
        <w:t>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6. Увеличение доли производимых субъектами малого и среднего предпринимательства това</w:t>
      </w:r>
      <w:r w:rsidRPr="00D6309E">
        <w:rPr>
          <w:sz w:val="16"/>
          <w:szCs w:val="16"/>
        </w:rPr>
        <w:softHyphen/>
        <w:t>ров (работ, услуг) в объеме общей произведенной в районе продукции;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7. Увеличение доли уплаченных субъектами малого и среднего предпринимательства налогов в налоговых доходах бюджета: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развитие направлений поддержки малого предпринимательства с целью оказания комплек</w:t>
      </w:r>
      <w:r w:rsidRPr="00D6309E">
        <w:rPr>
          <w:sz w:val="16"/>
          <w:szCs w:val="16"/>
        </w:rPr>
        <w:softHyphen/>
        <w:t>сной методической, информационной, консультационной, учебно-образовательной и юридичес</w:t>
      </w:r>
      <w:r w:rsidRPr="00D6309E">
        <w:rPr>
          <w:sz w:val="16"/>
          <w:szCs w:val="16"/>
        </w:rPr>
        <w:softHyphen/>
        <w:t>кой помощи;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развитие финансовых механизмов, направленных на развитие малого предпринимательства;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proofErr w:type="gramStart"/>
      <w:r w:rsidRPr="00D6309E">
        <w:rPr>
          <w:sz w:val="16"/>
          <w:szCs w:val="16"/>
        </w:rPr>
        <w:t>- продвижение продукции малого предпринимательства МО «</w:t>
      </w:r>
      <w:proofErr w:type="spellStart"/>
      <w:r w:rsidRPr="00D6309E">
        <w:rPr>
          <w:sz w:val="16"/>
          <w:szCs w:val="16"/>
        </w:rPr>
        <w:t>Канинский</w:t>
      </w:r>
      <w:proofErr w:type="spellEnd"/>
      <w:r w:rsidRPr="00D6309E">
        <w:rPr>
          <w:sz w:val="16"/>
          <w:szCs w:val="16"/>
        </w:rPr>
        <w:t xml:space="preserve"> сельсовет» НАО  на районный, региональный и другие рынки. </w:t>
      </w:r>
      <w:proofErr w:type="gramEnd"/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2012 - 2013 годы, в том числе: I этап: 2012 -2013 годы; II этап: 2014 год.</w:t>
      </w:r>
    </w:p>
    <w:p w:rsidR="00D6309E" w:rsidRPr="00D6309E" w:rsidRDefault="00D6309E" w:rsidP="00D6309E">
      <w:pPr>
        <w:jc w:val="both"/>
        <w:rPr>
          <w:sz w:val="16"/>
          <w:szCs w:val="16"/>
        </w:rPr>
        <w:sectPr w:rsidR="00D6309E" w:rsidRPr="00D6309E" w:rsidSect="00431DE6">
          <w:type w:val="continuous"/>
          <w:pgSz w:w="11906" w:h="16838"/>
          <w:pgMar w:top="540" w:right="850" w:bottom="540" w:left="900" w:header="708" w:footer="708" w:gutter="0"/>
          <w:cols w:num="2" w:space="708" w:equalWidth="0">
            <w:col w:w="2979" w:space="180"/>
            <w:col w:w="6195"/>
          </w:cols>
          <w:docGrid w:linePitch="360"/>
        </w:sect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Финансирование Программы </w:t>
      </w: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  <w:r w:rsidRPr="00D6309E">
        <w:rPr>
          <w:sz w:val="16"/>
          <w:szCs w:val="16"/>
        </w:rPr>
        <w:t xml:space="preserve">Ожидаемые конечные результаты реализации Программы    </w:t>
      </w:r>
    </w:p>
    <w:p w:rsid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CF2C2E" w:rsidRPr="00D6309E" w:rsidRDefault="00CF2C2E" w:rsidP="00D6309E">
      <w:pPr>
        <w:tabs>
          <w:tab w:val="left" w:pos="36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Система организации контроля </w:t>
      </w: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7020"/>
        </w:tabs>
        <w:ind w:right="-825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I этап: 2012 - 2013 годы  – 10 тыс</w:t>
      </w:r>
      <w:proofErr w:type="gramStart"/>
      <w:r w:rsidRPr="00D6309E">
        <w:rPr>
          <w:sz w:val="16"/>
          <w:szCs w:val="16"/>
        </w:rPr>
        <w:t>.р</w:t>
      </w:r>
      <w:proofErr w:type="gramEnd"/>
      <w:r w:rsidRPr="00D6309E">
        <w:rPr>
          <w:sz w:val="16"/>
          <w:szCs w:val="16"/>
        </w:rPr>
        <w:t>уб.; II этап: 2014 год – 10 тыс.руб.</w:t>
      </w:r>
    </w:p>
    <w:p w:rsidR="00D6309E" w:rsidRPr="00D6309E" w:rsidRDefault="00D6309E" w:rsidP="00D6309E">
      <w:pPr>
        <w:tabs>
          <w:tab w:val="left" w:pos="360"/>
        </w:tabs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</w:p>
    <w:p w:rsidR="00D6309E" w:rsidRPr="00D6309E" w:rsidRDefault="00D6309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создание новых субъектов малого и среднего предпринимательства;</w:t>
      </w:r>
    </w:p>
    <w:p w:rsidR="00D6309E" w:rsidRPr="00D6309E" w:rsidRDefault="00D6309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создание новых рабочих мест;</w:t>
      </w:r>
    </w:p>
    <w:p w:rsidR="00D6309E" w:rsidRPr="00D6309E" w:rsidRDefault="00D6309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рост объема отгруженных товаров собственного производства, произведенных товаров, ра</w:t>
      </w:r>
      <w:r w:rsidRPr="00D6309E">
        <w:rPr>
          <w:sz w:val="16"/>
          <w:szCs w:val="16"/>
        </w:rPr>
        <w:softHyphen/>
        <w:t>бот и услуг;</w:t>
      </w:r>
    </w:p>
    <w:p w:rsidR="00D6309E" w:rsidRDefault="00D6309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  <w:r w:rsidRPr="00D6309E">
        <w:rPr>
          <w:sz w:val="16"/>
          <w:szCs w:val="16"/>
        </w:rPr>
        <w:t>- увеличение поступлений в местный бюджет от субъектов малого предпринимательства.</w:t>
      </w:r>
    </w:p>
    <w:p w:rsidR="00CF2C2E" w:rsidRPr="00D6309E" w:rsidRDefault="00CF2C2E" w:rsidP="00D6309E">
      <w:pPr>
        <w:tabs>
          <w:tab w:val="left" w:pos="360"/>
        </w:tabs>
        <w:ind w:right="-771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ходом исполнения Программы осуществляют: Совет депутатов МО</w:t>
      </w:r>
    </w:p>
    <w:p w:rsidR="00D6309E" w:rsidRDefault="00D6309E" w:rsidP="00D6309E">
      <w:pPr>
        <w:jc w:val="both"/>
        <w:sectPr w:rsidR="00D6309E" w:rsidSect="00431DE6">
          <w:type w:val="continuous"/>
          <w:pgSz w:w="11906" w:h="16838"/>
          <w:pgMar w:top="540" w:right="850" w:bottom="719" w:left="900" w:header="708" w:footer="708" w:gutter="0"/>
          <w:cols w:num="2" w:space="708" w:equalWidth="0">
            <w:col w:w="2979" w:space="126"/>
            <w:col w:w="6249"/>
          </w:cols>
          <w:docGrid w:linePitch="360"/>
        </w:sectPr>
      </w:pPr>
    </w:p>
    <w:p w:rsidR="00D6309E" w:rsidRPr="00890AC4" w:rsidRDefault="00D6309E" w:rsidP="00D6309E">
      <w:pPr>
        <w:jc w:val="both"/>
      </w:pPr>
    </w:p>
    <w:p w:rsidR="00D6309E" w:rsidRPr="00CF2C2E" w:rsidRDefault="00CF2C2E" w:rsidP="00D6309E">
      <w:pPr>
        <w:jc w:val="both"/>
        <w:rPr>
          <w:sz w:val="16"/>
          <w:szCs w:val="16"/>
        </w:rPr>
      </w:pPr>
      <w:r>
        <w:rPr>
          <w:sz w:val="16"/>
          <w:szCs w:val="16"/>
        </w:rPr>
        <w:t>за исполнением Программы                          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 и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</w:t>
      </w:r>
    </w:p>
    <w:p w:rsidR="00D6309E" w:rsidRPr="00146E75" w:rsidRDefault="00D6309E" w:rsidP="00D6309E">
      <w:pPr>
        <w:jc w:val="center"/>
        <w:rPr>
          <w:sz w:val="16"/>
          <w:szCs w:val="16"/>
        </w:rPr>
      </w:pPr>
    </w:p>
    <w:p w:rsidR="00830180" w:rsidRPr="00146E75" w:rsidRDefault="00830180" w:rsidP="00D6309E">
      <w:pPr>
        <w:rPr>
          <w:b/>
          <w:sz w:val="16"/>
          <w:szCs w:val="16"/>
        </w:rPr>
      </w:pPr>
    </w:p>
    <w:p w:rsidR="00146E75" w:rsidRPr="00146E75" w:rsidRDefault="00146E75" w:rsidP="00146E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46E7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146E75" w:rsidRPr="00146E75" w:rsidRDefault="00146E75" w:rsidP="00146E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46E75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46E75" w:rsidRPr="00146E75" w:rsidRDefault="00146E75" w:rsidP="00146E75">
      <w:pPr>
        <w:jc w:val="center"/>
        <w:rPr>
          <w:b/>
          <w:sz w:val="16"/>
          <w:szCs w:val="16"/>
        </w:rPr>
      </w:pP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>55 –е заседание 25-го созыва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</w:p>
    <w:p w:rsidR="00146E75" w:rsidRPr="00146E75" w:rsidRDefault="00146E75" w:rsidP="00146E75">
      <w:pPr>
        <w:jc w:val="center"/>
        <w:rPr>
          <w:b/>
          <w:sz w:val="16"/>
          <w:szCs w:val="16"/>
        </w:rPr>
      </w:pPr>
      <w:r w:rsidRPr="00146E75">
        <w:rPr>
          <w:b/>
          <w:sz w:val="16"/>
          <w:szCs w:val="16"/>
        </w:rPr>
        <w:t>РЕШЕНИЕ</w:t>
      </w:r>
    </w:p>
    <w:p w:rsidR="00146E75" w:rsidRPr="00146E75" w:rsidRDefault="00146E75" w:rsidP="00146E75">
      <w:pPr>
        <w:jc w:val="center"/>
        <w:rPr>
          <w:b/>
          <w:sz w:val="16"/>
          <w:szCs w:val="16"/>
        </w:rPr>
      </w:pPr>
    </w:p>
    <w:p w:rsidR="00146E75" w:rsidRPr="00146E75" w:rsidRDefault="00146E75" w:rsidP="00146E75">
      <w:pPr>
        <w:jc w:val="center"/>
        <w:rPr>
          <w:b/>
          <w:sz w:val="16"/>
          <w:szCs w:val="16"/>
        </w:rPr>
      </w:pPr>
      <w:r w:rsidRPr="00146E75">
        <w:rPr>
          <w:b/>
          <w:sz w:val="16"/>
          <w:szCs w:val="16"/>
        </w:rPr>
        <w:t>от 20.11.2012  № 48</w:t>
      </w:r>
    </w:p>
    <w:p w:rsidR="00146E75" w:rsidRPr="00146E75" w:rsidRDefault="00146E75" w:rsidP="00146E75">
      <w:pPr>
        <w:jc w:val="center"/>
        <w:rPr>
          <w:b/>
          <w:sz w:val="16"/>
          <w:szCs w:val="16"/>
        </w:rPr>
      </w:pPr>
      <w:r w:rsidRPr="00146E75">
        <w:rPr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288"/>
        <w:gridCol w:w="9540"/>
        <w:gridCol w:w="486"/>
      </w:tblGrid>
      <w:tr w:rsidR="00146E75" w:rsidRPr="00146E75" w:rsidTr="00431DE6">
        <w:tc>
          <w:tcPr>
            <w:tcW w:w="288" w:type="dxa"/>
          </w:tcPr>
          <w:p w:rsidR="00146E75" w:rsidRPr="00146E75" w:rsidRDefault="00146E75" w:rsidP="00431D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:rsidR="00146E75" w:rsidRPr="00146E75" w:rsidRDefault="00146E75" w:rsidP="00146E75">
            <w:pPr>
              <w:jc w:val="center"/>
              <w:rPr>
                <w:b/>
                <w:sz w:val="16"/>
                <w:szCs w:val="16"/>
              </w:rPr>
            </w:pPr>
            <w:r w:rsidRPr="00146E75">
              <w:rPr>
                <w:b/>
                <w:sz w:val="16"/>
                <w:szCs w:val="16"/>
              </w:rPr>
              <w:t>Об объектах и видах работ для отбывания осужденными наказания в виде обязательных и исправительных работ на территории муниципального образования «</w:t>
            </w:r>
            <w:proofErr w:type="spellStart"/>
            <w:r w:rsidRPr="00146E75">
              <w:rPr>
                <w:b/>
                <w:sz w:val="16"/>
                <w:szCs w:val="16"/>
              </w:rPr>
              <w:t>Канинский</w:t>
            </w:r>
            <w:proofErr w:type="spellEnd"/>
            <w:r w:rsidRPr="00146E75">
              <w:rPr>
                <w:b/>
                <w:sz w:val="16"/>
                <w:szCs w:val="16"/>
              </w:rPr>
              <w:t xml:space="preserve"> сельсовет» Ненецкого автономного округа</w:t>
            </w:r>
          </w:p>
        </w:tc>
        <w:tc>
          <w:tcPr>
            <w:tcW w:w="486" w:type="dxa"/>
          </w:tcPr>
          <w:p w:rsidR="00146E75" w:rsidRPr="00146E75" w:rsidRDefault="00146E75" w:rsidP="00431DE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6E75" w:rsidRPr="00146E75" w:rsidRDefault="00146E75" w:rsidP="00146E75">
      <w:pPr>
        <w:jc w:val="center"/>
        <w:rPr>
          <w:b/>
          <w:sz w:val="16"/>
          <w:szCs w:val="16"/>
        </w:rPr>
      </w:pP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       </w:t>
      </w:r>
      <w:proofErr w:type="gramStart"/>
      <w:r w:rsidRPr="00146E75">
        <w:rPr>
          <w:sz w:val="16"/>
          <w:szCs w:val="16"/>
        </w:rPr>
        <w:t xml:space="preserve">В целях реализации функций органов местного самоуправления по обеспечению исполнения наказаний, не связанных с изоляцией осужденных от общества, предусмотренных главами </w:t>
      </w:r>
      <w:r w:rsidRPr="00146E75">
        <w:rPr>
          <w:sz w:val="16"/>
          <w:szCs w:val="16"/>
          <w:lang w:val="en-US"/>
        </w:rPr>
        <w:t>IV</w:t>
      </w:r>
      <w:r w:rsidRPr="00146E75">
        <w:rPr>
          <w:sz w:val="16"/>
          <w:szCs w:val="16"/>
        </w:rPr>
        <w:t xml:space="preserve"> и </w:t>
      </w:r>
      <w:r w:rsidRPr="00146E75">
        <w:rPr>
          <w:sz w:val="16"/>
          <w:szCs w:val="16"/>
          <w:lang w:val="en-US"/>
        </w:rPr>
        <w:t>VII</w:t>
      </w:r>
      <w:r w:rsidRPr="00146E75">
        <w:rPr>
          <w:sz w:val="16"/>
          <w:szCs w:val="16"/>
        </w:rPr>
        <w:t xml:space="preserve"> Уголовно-исполнительного кодекса Российской Федерации, по согласованию с филиалом по Ненецкому автономному округу ФКУ уголовно-исполнительной инспекции УФСИН России по Архангельской области, руководствуясь статьей 35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146E75">
        <w:rPr>
          <w:sz w:val="16"/>
          <w:szCs w:val="16"/>
        </w:rPr>
        <w:t>», Уставом 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округа, Совет депутатов 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 </w:t>
      </w:r>
      <w:r w:rsidRPr="00146E75">
        <w:rPr>
          <w:b/>
          <w:sz w:val="16"/>
          <w:szCs w:val="16"/>
        </w:rPr>
        <w:t>РЕШИЛ</w:t>
      </w:r>
      <w:r w:rsidRPr="00146E75">
        <w:rPr>
          <w:sz w:val="16"/>
          <w:szCs w:val="16"/>
        </w:rPr>
        <w:t>: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Определить Перечень объектов для отбытия осужденными наказания в виде обязательных работ, на территории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 (приложение № 1 к решению);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Определить Перечень видов работ, к которым  на территории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 могут быть привлечены лица, отбывающие наказание в виде обязательных работ (приложение № 2 к решению);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proofErr w:type="gramStart"/>
      <w:r w:rsidRPr="00146E75">
        <w:rPr>
          <w:sz w:val="16"/>
          <w:szCs w:val="16"/>
        </w:rPr>
        <w:t>Определить место отбывания осужденными наказания в виде исправительных работ, не имеющими основного места работы, в филиале Муниципального предприятия Заполярного района «</w:t>
      </w:r>
      <w:proofErr w:type="spellStart"/>
      <w:r w:rsidRPr="00146E75">
        <w:rPr>
          <w:sz w:val="16"/>
          <w:szCs w:val="16"/>
        </w:rPr>
        <w:t>Севержилкомсервис</w:t>
      </w:r>
      <w:proofErr w:type="spellEnd"/>
      <w:r w:rsidRPr="00146E75">
        <w:rPr>
          <w:sz w:val="16"/>
          <w:szCs w:val="16"/>
        </w:rPr>
        <w:t>» - Жилищно-коммунальный участок «</w:t>
      </w:r>
      <w:proofErr w:type="spellStart"/>
      <w:r w:rsidRPr="00146E75">
        <w:rPr>
          <w:sz w:val="16"/>
          <w:szCs w:val="16"/>
        </w:rPr>
        <w:t>Несь</w:t>
      </w:r>
      <w:proofErr w:type="spellEnd"/>
      <w:r w:rsidRPr="00146E75">
        <w:rPr>
          <w:sz w:val="16"/>
          <w:szCs w:val="16"/>
        </w:rPr>
        <w:t>» на работах по содержанию и эксплуатации  жилищно-коммунального хозяйства: уборка придомовых территорий, чердачных и подвальных помещений, уборка подъездов (лестниц, проемов, площадок), санитарная очистка территорий от мусора и твердых бытовых отходов, очистка крыш от снега и наледи, и</w:t>
      </w:r>
      <w:proofErr w:type="gramEnd"/>
      <w:r w:rsidRPr="00146E75">
        <w:rPr>
          <w:sz w:val="16"/>
          <w:szCs w:val="16"/>
        </w:rPr>
        <w:t xml:space="preserve"> другие виды работ, не требующие специальной профессиональной подготовки;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Руководителю филиала Муниципального предприятия Заполярного района «</w:t>
      </w:r>
      <w:proofErr w:type="spellStart"/>
      <w:r w:rsidRPr="00146E75">
        <w:rPr>
          <w:sz w:val="16"/>
          <w:szCs w:val="16"/>
        </w:rPr>
        <w:t>Севержилкомсервис</w:t>
      </w:r>
      <w:proofErr w:type="spellEnd"/>
      <w:r w:rsidRPr="00146E75">
        <w:rPr>
          <w:sz w:val="16"/>
          <w:szCs w:val="16"/>
        </w:rPr>
        <w:t>» - Жилищно-коммунальный участок «</w:t>
      </w:r>
      <w:proofErr w:type="spellStart"/>
      <w:r w:rsidRPr="00146E75">
        <w:rPr>
          <w:sz w:val="16"/>
          <w:szCs w:val="16"/>
        </w:rPr>
        <w:t>Несь</w:t>
      </w:r>
      <w:proofErr w:type="spellEnd"/>
      <w:r w:rsidRPr="00146E75">
        <w:rPr>
          <w:sz w:val="16"/>
          <w:szCs w:val="16"/>
        </w:rPr>
        <w:t>» обеспечить резерв 1 рабочего места для целей исполнения Решения. Руководитель предприятия несёт персональную ответственность за не обеспечение резерва рабочих мест и отказе в приеме на работу лиц, осужденных к наказанию в виде исправительных работ, не имеющих основного места работы;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Установить, что лица, осужденные к обязательным работам, не имеющие основного места работы, принимаются на работу на основании направления филиалом по Ненецкому автономному округу ФКУ уголовно-исполнительной инспекции УФСИН России по Архангельской области с соблюдением требований трудового законодательства Российской Федерации;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Порядок отбытия осужденными наказания в виде обязательных и исправительных работ на территории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осуществляется в соответствии с требованиями Уголовного и Уголовно-исполнительного кодексов Российской Федерации.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Администрация 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 осуществляет координацию взаимодействия между предприятиями, организациями и филиалом по Ненецкому автономному округу ФКУ УИИ УФСИН России по Архангельской области, оказывает содействие при решении возникающих вопросов;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Признать утратившим силу решение совета депутатов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 от 28.09.2007 № 41 «Об объектах и видах работ для отбывания наказания  в виде обязательных и исправительных работ». </w:t>
      </w:r>
    </w:p>
    <w:p w:rsidR="00146E75" w:rsidRPr="00146E75" w:rsidRDefault="00146E75" w:rsidP="00146E75">
      <w:pPr>
        <w:numPr>
          <w:ilvl w:val="0"/>
          <w:numId w:val="3"/>
        </w:numPr>
        <w:tabs>
          <w:tab w:val="clear" w:pos="720"/>
          <w:tab w:val="num" w:pos="900"/>
        </w:tabs>
        <w:ind w:left="0" w:firstLine="54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Настоящее решение вступает в силу со дня его официального опубликования.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rPr>
          <w:sz w:val="16"/>
          <w:szCs w:val="16"/>
        </w:rPr>
      </w:pPr>
      <w:r w:rsidRPr="00146E75">
        <w:rPr>
          <w:sz w:val="16"/>
          <w:szCs w:val="16"/>
        </w:rPr>
        <w:t xml:space="preserve">Председатель Совета депутатов                                     Глава МО  </w:t>
      </w:r>
    </w:p>
    <w:p w:rsidR="00146E75" w:rsidRPr="00146E75" w:rsidRDefault="00146E75" w:rsidP="00146E75">
      <w:pPr>
        <w:rPr>
          <w:sz w:val="16"/>
          <w:szCs w:val="16"/>
        </w:rPr>
      </w:pPr>
      <w:r w:rsidRPr="00146E75">
        <w:rPr>
          <w:sz w:val="16"/>
          <w:szCs w:val="16"/>
        </w:rPr>
        <w:t xml:space="preserve"> МО 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                               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                                    </w:t>
      </w:r>
    </w:p>
    <w:p w:rsidR="00146E75" w:rsidRPr="00146E75" w:rsidRDefault="00146E75" w:rsidP="00146E75">
      <w:pPr>
        <w:tabs>
          <w:tab w:val="left" w:pos="240"/>
        </w:tabs>
        <w:rPr>
          <w:sz w:val="16"/>
          <w:szCs w:val="16"/>
        </w:rPr>
      </w:pPr>
      <w:r w:rsidRPr="00146E75">
        <w:rPr>
          <w:sz w:val="16"/>
          <w:szCs w:val="16"/>
        </w:rPr>
        <w:t xml:space="preserve">______________________ </w:t>
      </w:r>
      <w:proofErr w:type="spellStart"/>
      <w:r w:rsidRPr="00146E75">
        <w:rPr>
          <w:sz w:val="16"/>
          <w:szCs w:val="16"/>
        </w:rPr>
        <w:t>С.А.Коткина</w:t>
      </w:r>
      <w:proofErr w:type="spellEnd"/>
      <w:r w:rsidRPr="00146E75">
        <w:rPr>
          <w:sz w:val="16"/>
          <w:szCs w:val="16"/>
        </w:rPr>
        <w:t xml:space="preserve">                                _______________________ Б.Н. </w:t>
      </w:r>
      <w:proofErr w:type="spellStart"/>
      <w:r w:rsidRPr="00146E75">
        <w:rPr>
          <w:sz w:val="16"/>
          <w:szCs w:val="16"/>
        </w:rPr>
        <w:t>Коткин</w:t>
      </w:r>
      <w:proofErr w:type="spellEnd"/>
    </w:p>
    <w:p w:rsidR="00146E75" w:rsidRPr="00146E75" w:rsidRDefault="00146E75" w:rsidP="00146E75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146E75" w:rsidRPr="00146E75" w:rsidRDefault="00146E75" w:rsidP="00146E7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proofErr w:type="spellStart"/>
      <w:r w:rsidRPr="00146E75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146E75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146E75">
        <w:rPr>
          <w:rFonts w:ascii="Times New Roman" w:hAnsi="Times New Roman" w:cs="Times New Roman"/>
          <w:sz w:val="16"/>
          <w:szCs w:val="16"/>
        </w:rPr>
        <w:t>есь</w:t>
      </w:r>
      <w:proofErr w:type="spellEnd"/>
    </w:p>
    <w:p w:rsidR="00146E75" w:rsidRPr="00146E75" w:rsidRDefault="00146E75" w:rsidP="00146E7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46E75">
        <w:rPr>
          <w:rFonts w:ascii="Times New Roman" w:hAnsi="Times New Roman" w:cs="Times New Roman"/>
          <w:sz w:val="16"/>
          <w:szCs w:val="16"/>
        </w:rPr>
        <w:t xml:space="preserve">20.11. 2012 </w:t>
      </w:r>
    </w:p>
    <w:p w:rsidR="00146E75" w:rsidRPr="00146E75" w:rsidRDefault="00146E75" w:rsidP="00146E75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46E75">
        <w:rPr>
          <w:rFonts w:ascii="Times New Roman" w:hAnsi="Times New Roman" w:cs="Times New Roman"/>
          <w:sz w:val="16"/>
          <w:szCs w:val="16"/>
        </w:rPr>
        <w:t xml:space="preserve"> № 48     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Приложение №1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 xml:space="preserve">Утверждено 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решением Совета депутатов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от 20.11.2012 № 48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 xml:space="preserve">Перечень 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 xml:space="preserve">объектов для отбытия осужденными наказания в виде обязательных работ, 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>на территории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 xml:space="preserve">Ненецкого автономного округа 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</w:p>
    <w:p w:rsidR="00146E75" w:rsidRPr="00146E75" w:rsidRDefault="00146E75" w:rsidP="00146E75">
      <w:pPr>
        <w:numPr>
          <w:ilvl w:val="0"/>
          <w:numId w:val="4"/>
        </w:numPr>
        <w:ind w:left="0" w:firstLine="36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Администрация 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НАО;</w:t>
      </w:r>
    </w:p>
    <w:p w:rsidR="00146E75" w:rsidRPr="00146E75" w:rsidRDefault="00146E75" w:rsidP="00146E75">
      <w:pPr>
        <w:numPr>
          <w:ilvl w:val="0"/>
          <w:numId w:val="4"/>
        </w:numPr>
        <w:ind w:left="0" w:firstLine="360"/>
        <w:jc w:val="both"/>
        <w:rPr>
          <w:sz w:val="16"/>
          <w:szCs w:val="16"/>
        </w:rPr>
      </w:pPr>
      <w:r w:rsidRPr="00146E75">
        <w:rPr>
          <w:sz w:val="16"/>
          <w:szCs w:val="16"/>
        </w:rPr>
        <w:t>Муниципальное казенное учреждение «</w:t>
      </w:r>
      <w:proofErr w:type="spellStart"/>
      <w:r w:rsidRPr="00146E75">
        <w:rPr>
          <w:sz w:val="16"/>
          <w:szCs w:val="16"/>
        </w:rPr>
        <w:t>Несский</w:t>
      </w:r>
      <w:proofErr w:type="spellEnd"/>
      <w:r w:rsidRPr="00146E75">
        <w:rPr>
          <w:sz w:val="16"/>
          <w:szCs w:val="16"/>
        </w:rPr>
        <w:t xml:space="preserve"> Дом народного творчества»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ind w:left="360"/>
        <w:jc w:val="both"/>
        <w:rPr>
          <w:sz w:val="16"/>
          <w:szCs w:val="16"/>
        </w:rPr>
      </w:pP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Приложение №2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 xml:space="preserve">Утверждено 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решением Совета депутатов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</w:t>
      </w:r>
    </w:p>
    <w:p w:rsidR="00146E75" w:rsidRPr="00146E75" w:rsidRDefault="00146E75" w:rsidP="00146E75">
      <w:pPr>
        <w:jc w:val="right"/>
        <w:rPr>
          <w:sz w:val="16"/>
          <w:szCs w:val="16"/>
        </w:rPr>
      </w:pPr>
      <w:r w:rsidRPr="00146E75">
        <w:rPr>
          <w:sz w:val="16"/>
          <w:szCs w:val="16"/>
        </w:rPr>
        <w:t>от 20.11.2012 № 48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>Перечень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  <w:r w:rsidRPr="00146E75">
        <w:rPr>
          <w:sz w:val="16"/>
          <w:szCs w:val="16"/>
        </w:rPr>
        <w:t>видов работ, к которым на территории муниципального образования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Ненецкого автономного округа могут быть привлечены лица, отбывающие наказание в виде обязательных работ</w:t>
      </w:r>
    </w:p>
    <w:p w:rsidR="00146E75" w:rsidRPr="00146E75" w:rsidRDefault="00146E75" w:rsidP="00146E75">
      <w:pPr>
        <w:jc w:val="center"/>
        <w:rPr>
          <w:sz w:val="16"/>
          <w:szCs w:val="16"/>
        </w:rPr>
      </w:pP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1. Благоустройство, очистка и озеленение территорий предприятий, организаций, улиц и площадей.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2. Вырубка деревьев и кустарников, обрезка веток.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3. Посадка и прополка саженцев деревьев, кустарников и цветочной рассады.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4. Благоустройство и очистка территорий автобусных остановок.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5. Подсобные работы при благоустройстве тротуаров и проездных путей.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6. Земляные работы.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lastRenderedPageBreak/>
        <w:t>7. Окраска элементов благоустройства дорог.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8. Очистка дорожных покрытий в местах, недоступных для дорожной техники.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9. Благоустройство кладбищ.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10. Благоустройство историко-архитектурных памятников.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11. Выполнение неквалифицированных работ на предприятиях и в организациях.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12. Косметический ремонт зданий и помещений.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13. Общестроительные работы.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14. Погрузо-разгрузочные работы.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15. Уборка производственных и служебных помещений.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16. Благоустройство спортивных и детских площадок.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17. Работы по очистке канализационных сетей.</w:t>
      </w:r>
    </w:p>
    <w:p w:rsid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18. Другие виды работ, не требующие специальной профессиональной подготовки.</w:t>
      </w:r>
      <w:bookmarkStart w:id="0" w:name="_GoBack"/>
      <w:bookmarkEnd w:id="0"/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46E7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146E75" w:rsidRPr="00146E75" w:rsidRDefault="00146E75" w:rsidP="00146E7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46E75">
        <w:rPr>
          <w:rFonts w:ascii="Times New Roman" w:hAnsi="Times New Roman" w:cs="Times New Roman"/>
          <w:b/>
          <w:bCs/>
          <w:sz w:val="16"/>
          <w:szCs w:val="16"/>
        </w:rPr>
        <w:t>«КАНИНСКИЙ  СЕЛЬСОВЕТ» НЕНЕЦКОГО АВТОНОМНОГО ОКРУГА</w:t>
      </w: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46E75">
        <w:rPr>
          <w:rFonts w:ascii="Times New Roman" w:hAnsi="Times New Roman" w:cs="Times New Roman"/>
          <w:sz w:val="16"/>
          <w:szCs w:val="16"/>
        </w:rPr>
        <w:t>55-е заседание 25- го созыва</w:t>
      </w: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146E75">
        <w:rPr>
          <w:rFonts w:ascii="Times New Roman" w:hAnsi="Times New Roman" w:cs="Times New Roman"/>
          <w:sz w:val="16"/>
          <w:szCs w:val="16"/>
        </w:rPr>
        <w:t>РЕШЕНИЕ</w:t>
      </w:r>
    </w:p>
    <w:p w:rsidR="00146E75" w:rsidRPr="00146E75" w:rsidRDefault="00146E75" w:rsidP="00146E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146E75">
        <w:rPr>
          <w:rFonts w:ascii="Times New Roman" w:hAnsi="Times New Roman" w:cs="Times New Roman"/>
          <w:b w:val="0"/>
          <w:sz w:val="16"/>
          <w:szCs w:val="16"/>
        </w:rPr>
        <w:t>от 20.11.2012 № 49</w:t>
      </w:r>
    </w:p>
    <w:p w:rsidR="00146E75" w:rsidRPr="00146E75" w:rsidRDefault="00146E75" w:rsidP="00146E75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146E75" w:rsidRPr="00146E75" w:rsidRDefault="00146E75" w:rsidP="00146E75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  <w:gridCol w:w="283"/>
      </w:tblGrid>
      <w:tr w:rsidR="00146E75" w:rsidRPr="00146E75" w:rsidTr="00146E75">
        <w:trPr>
          <w:trHeight w:val="36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75" w:rsidRPr="00146E75" w:rsidRDefault="00146E75" w:rsidP="00146E75">
            <w:pPr>
              <w:jc w:val="center"/>
              <w:rPr>
                <w:b/>
                <w:sz w:val="16"/>
                <w:szCs w:val="16"/>
              </w:rPr>
            </w:pPr>
            <w:r w:rsidRPr="00146E75">
              <w:rPr>
                <w:b/>
                <w:sz w:val="16"/>
                <w:szCs w:val="16"/>
              </w:rPr>
              <w:t>О рассмотрении обращения коллектива ЖКУ «</w:t>
            </w:r>
            <w:proofErr w:type="spellStart"/>
            <w:r w:rsidRPr="00146E75">
              <w:rPr>
                <w:b/>
                <w:sz w:val="16"/>
                <w:szCs w:val="16"/>
              </w:rPr>
              <w:t>Несь</w:t>
            </w:r>
            <w:proofErr w:type="spellEnd"/>
            <w:r w:rsidRPr="00146E75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75" w:rsidRPr="00146E75" w:rsidRDefault="00146E75" w:rsidP="00146E75">
            <w:pPr>
              <w:jc w:val="both"/>
              <w:rPr>
                <w:sz w:val="16"/>
                <w:szCs w:val="16"/>
              </w:rPr>
            </w:pPr>
          </w:p>
        </w:tc>
      </w:tr>
    </w:tbl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      Рассмотрев обращение</w:t>
      </w:r>
      <w:r w:rsidRPr="00146E75">
        <w:rPr>
          <w:b/>
          <w:sz w:val="16"/>
          <w:szCs w:val="16"/>
        </w:rPr>
        <w:t xml:space="preserve"> </w:t>
      </w:r>
      <w:r w:rsidRPr="00146E75">
        <w:rPr>
          <w:sz w:val="16"/>
          <w:szCs w:val="16"/>
        </w:rPr>
        <w:t>коллектива ЖКУ «</w:t>
      </w:r>
      <w:proofErr w:type="spellStart"/>
      <w:r w:rsidRPr="00146E75">
        <w:rPr>
          <w:sz w:val="16"/>
          <w:szCs w:val="16"/>
        </w:rPr>
        <w:t>Несь</w:t>
      </w:r>
      <w:proofErr w:type="spellEnd"/>
      <w:r w:rsidRPr="00146E75">
        <w:rPr>
          <w:sz w:val="16"/>
          <w:szCs w:val="16"/>
        </w:rPr>
        <w:t>» от 06.11.2012 Совет депутатов 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НАО  РЕШИЛ:</w:t>
      </w:r>
    </w:p>
    <w:p w:rsidR="00146E75" w:rsidRPr="00146E75" w:rsidRDefault="00146E75" w:rsidP="00146E7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46E75" w:rsidRPr="00146E75" w:rsidRDefault="00146E75" w:rsidP="00146E75">
      <w:pPr>
        <w:numPr>
          <w:ilvl w:val="0"/>
          <w:numId w:val="5"/>
        </w:numPr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На основании обращения коллектива ЖКУ «</w:t>
      </w:r>
      <w:proofErr w:type="spellStart"/>
      <w:r w:rsidRPr="00146E75">
        <w:rPr>
          <w:sz w:val="16"/>
          <w:szCs w:val="16"/>
        </w:rPr>
        <w:t>Несь</w:t>
      </w:r>
      <w:proofErr w:type="spellEnd"/>
      <w:r w:rsidRPr="00146E75">
        <w:rPr>
          <w:sz w:val="16"/>
          <w:szCs w:val="16"/>
        </w:rPr>
        <w:t>» обратиться в МР «Заполярный район» по решению вопроса о приобретении техники для нужд ЖКУ «</w:t>
      </w:r>
      <w:proofErr w:type="spellStart"/>
      <w:r w:rsidRPr="00146E75">
        <w:rPr>
          <w:sz w:val="16"/>
          <w:szCs w:val="16"/>
        </w:rPr>
        <w:t>Несь</w:t>
      </w:r>
      <w:proofErr w:type="spellEnd"/>
      <w:r w:rsidRPr="00146E75">
        <w:rPr>
          <w:sz w:val="16"/>
          <w:szCs w:val="16"/>
        </w:rPr>
        <w:t>»   и строительства теплого бокса для содержания техники.</w:t>
      </w:r>
    </w:p>
    <w:p w:rsidR="00146E75" w:rsidRPr="00146E75" w:rsidRDefault="00146E75" w:rsidP="00146E75">
      <w:pPr>
        <w:numPr>
          <w:ilvl w:val="0"/>
          <w:numId w:val="5"/>
        </w:numPr>
        <w:jc w:val="both"/>
        <w:rPr>
          <w:sz w:val="16"/>
          <w:szCs w:val="16"/>
        </w:rPr>
      </w:pPr>
      <w:r w:rsidRPr="00146E75">
        <w:rPr>
          <w:sz w:val="16"/>
          <w:szCs w:val="16"/>
        </w:rPr>
        <w:t>Настоящее решение вступает в силу со дня его принятия.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 Председатель Совета депутатов       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  <w:r w:rsidRPr="00146E75">
        <w:rPr>
          <w:sz w:val="16"/>
          <w:szCs w:val="16"/>
        </w:rPr>
        <w:t xml:space="preserve">  МО «</w:t>
      </w:r>
      <w:proofErr w:type="spellStart"/>
      <w:r w:rsidRPr="00146E75">
        <w:rPr>
          <w:sz w:val="16"/>
          <w:szCs w:val="16"/>
        </w:rPr>
        <w:t>Канинский</w:t>
      </w:r>
      <w:proofErr w:type="spellEnd"/>
      <w:r w:rsidRPr="00146E75">
        <w:rPr>
          <w:sz w:val="16"/>
          <w:szCs w:val="16"/>
        </w:rPr>
        <w:t xml:space="preserve"> сельсовет» </w:t>
      </w:r>
      <w:proofErr w:type="gramStart"/>
      <w:r w:rsidRPr="00146E75">
        <w:rPr>
          <w:sz w:val="16"/>
          <w:szCs w:val="16"/>
        </w:rPr>
        <w:t>НАО                     ________________</w:t>
      </w:r>
      <w:r w:rsidRPr="00146E75">
        <w:rPr>
          <w:sz w:val="16"/>
          <w:szCs w:val="16"/>
        </w:rPr>
        <w:tab/>
        <w:t>С.</w:t>
      </w:r>
      <w:proofErr w:type="gramEnd"/>
      <w:r w:rsidRPr="00146E75">
        <w:rPr>
          <w:sz w:val="16"/>
          <w:szCs w:val="16"/>
        </w:rPr>
        <w:t xml:space="preserve">А. </w:t>
      </w:r>
      <w:proofErr w:type="spellStart"/>
      <w:r w:rsidRPr="00146E75">
        <w:rPr>
          <w:sz w:val="16"/>
          <w:szCs w:val="16"/>
        </w:rPr>
        <w:t>Коткина</w:t>
      </w:r>
      <w:proofErr w:type="spellEnd"/>
      <w:r w:rsidRPr="00146E75">
        <w:rPr>
          <w:sz w:val="16"/>
          <w:szCs w:val="16"/>
        </w:rPr>
        <w:t xml:space="preserve">                                        </w:t>
      </w:r>
    </w:p>
    <w:p w:rsidR="00146E75" w:rsidRPr="00146E75" w:rsidRDefault="00146E75" w:rsidP="00146E75">
      <w:pPr>
        <w:jc w:val="both"/>
        <w:rPr>
          <w:sz w:val="16"/>
          <w:szCs w:val="16"/>
        </w:rPr>
      </w:pPr>
    </w:p>
    <w:p w:rsidR="00146E75" w:rsidRPr="00146E75" w:rsidRDefault="00146E75" w:rsidP="00146E75">
      <w:pPr>
        <w:rPr>
          <w:sz w:val="16"/>
          <w:szCs w:val="16"/>
        </w:rPr>
      </w:pPr>
      <w:r w:rsidRPr="00146E75">
        <w:rPr>
          <w:sz w:val="16"/>
          <w:szCs w:val="16"/>
        </w:rPr>
        <w:t xml:space="preserve"> с. </w:t>
      </w:r>
      <w:proofErr w:type="spellStart"/>
      <w:r w:rsidRPr="00146E75">
        <w:rPr>
          <w:sz w:val="16"/>
          <w:szCs w:val="16"/>
        </w:rPr>
        <w:t>Несь</w:t>
      </w:r>
      <w:proofErr w:type="spellEnd"/>
    </w:p>
    <w:p w:rsidR="00146E75" w:rsidRPr="00146E75" w:rsidRDefault="00146E75" w:rsidP="00146E75">
      <w:pPr>
        <w:rPr>
          <w:sz w:val="16"/>
          <w:szCs w:val="16"/>
        </w:rPr>
      </w:pPr>
      <w:r w:rsidRPr="00146E75">
        <w:rPr>
          <w:sz w:val="16"/>
          <w:szCs w:val="16"/>
        </w:rPr>
        <w:t>2</w:t>
      </w:r>
      <w:r w:rsidRPr="00156683">
        <w:rPr>
          <w:sz w:val="16"/>
          <w:szCs w:val="16"/>
        </w:rPr>
        <w:t>0</w:t>
      </w:r>
      <w:r w:rsidRPr="00146E75">
        <w:rPr>
          <w:sz w:val="16"/>
          <w:szCs w:val="16"/>
        </w:rPr>
        <w:t>.11.2012</w:t>
      </w:r>
    </w:p>
    <w:p w:rsidR="00146E75" w:rsidRPr="00146E75" w:rsidRDefault="00146E75" w:rsidP="00146E75">
      <w:pPr>
        <w:rPr>
          <w:sz w:val="16"/>
          <w:szCs w:val="16"/>
        </w:rPr>
      </w:pPr>
      <w:r w:rsidRPr="00146E75">
        <w:rPr>
          <w:sz w:val="16"/>
          <w:szCs w:val="16"/>
        </w:rPr>
        <w:t>№ 49</w:t>
      </w:r>
    </w:p>
    <w:p w:rsidR="00156683" w:rsidRPr="00156683" w:rsidRDefault="00156683" w:rsidP="00156683">
      <w:pPr>
        <w:jc w:val="center"/>
        <w:rPr>
          <w:sz w:val="16"/>
          <w:szCs w:val="16"/>
        </w:rPr>
      </w:pPr>
      <w:r w:rsidRPr="00156683">
        <w:rPr>
          <w:sz w:val="16"/>
          <w:szCs w:val="16"/>
        </w:rPr>
        <w:t xml:space="preserve">                                                                               Главе МР «Заполярный  район»</w:t>
      </w:r>
    </w:p>
    <w:p w:rsidR="00156683" w:rsidRPr="00156683" w:rsidRDefault="00156683" w:rsidP="00156683">
      <w:pPr>
        <w:jc w:val="right"/>
        <w:rPr>
          <w:sz w:val="16"/>
          <w:szCs w:val="16"/>
        </w:rPr>
      </w:pPr>
      <w:r w:rsidRPr="00156683">
        <w:rPr>
          <w:sz w:val="16"/>
          <w:szCs w:val="16"/>
        </w:rPr>
        <w:t>Безумову Александру Вячеславовичу</w:t>
      </w:r>
    </w:p>
    <w:p w:rsidR="00156683" w:rsidRPr="00156683" w:rsidRDefault="00156683" w:rsidP="00156683">
      <w:pPr>
        <w:spacing w:before="240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Российская Федерация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      Совет депутатов 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>Муниципального образования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 «</w:t>
      </w:r>
      <w:proofErr w:type="spellStart"/>
      <w:r w:rsidRPr="00156683">
        <w:rPr>
          <w:b/>
          <w:sz w:val="16"/>
          <w:szCs w:val="16"/>
        </w:rPr>
        <w:t>Канинский</w:t>
      </w:r>
      <w:proofErr w:type="spellEnd"/>
      <w:r w:rsidRPr="00156683">
        <w:rPr>
          <w:b/>
          <w:sz w:val="16"/>
          <w:szCs w:val="16"/>
        </w:rPr>
        <w:t xml:space="preserve"> сельсовет» 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Ненецкого автономного округа                                  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Набережная ул., 20,  село 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 xml:space="preserve">, </w:t>
      </w:r>
      <w:proofErr w:type="gramStart"/>
      <w:r w:rsidRPr="00156683">
        <w:rPr>
          <w:sz w:val="16"/>
          <w:szCs w:val="16"/>
        </w:rPr>
        <w:t>Ненецкий</w:t>
      </w:r>
      <w:proofErr w:type="gramEnd"/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автономный округ, Архангельская обл., 166737 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       тел./факс 8-818-57-23-142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        </w:t>
      </w:r>
      <w:r w:rsidRPr="00156683">
        <w:rPr>
          <w:sz w:val="16"/>
          <w:szCs w:val="16"/>
          <w:lang w:val="en-US"/>
        </w:rPr>
        <w:t>E</w:t>
      </w:r>
      <w:r w:rsidRPr="00156683">
        <w:rPr>
          <w:sz w:val="16"/>
          <w:szCs w:val="16"/>
        </w:rPr>
        <w:t>-</w:t>
      </w:r>
      <w:r w:rsidRPr="00156683">
        <w:rPr>
          <w:sz w:val="16"/>
          <w:szCs w:val="16"/>
          <w:lang w:val="en-US"/>
        </w:rPr>
        <w:t>mail</w:t>
      </w:r>
      <w:r w:rsidRPr="00156683">
        <w:rPr>
          <w:sz w:val="16"/>
          <w:szCs w:val="16"/>
        </w:rPr>
        <w:t xml:space="preserve">: </w:t>
      </w:r>
      <w:proofErr w:type="spellStart"/>
      <w:r w:rsidRPr="00156683">
        <w:rPr>
          <w:sz w:val="16"/>
          <w:szCs w:val="16"/>
          <w:lang w:val="en-US"/>
        </w:rPr>
        <w:t>amokaninskiy</w:t>
      </w:r>
      <w:proofErr w:type="spellEnd"/>
      <w:r w:rsidRPr="00156683">
        <w:rPr>
          <w:sz w:val="16"/>
          <w:szCs w:val="16"/>
        </w:rPr>
        <w:t>@</w:t>
      </w:r>
      <w:r w:rsidRPr="00156683">
        <w:rPr>
          <w:sz w:val="16"/>
          <w:szCs w:val="16"/>
          <w:lang w:val="en-US"/>
        </w:rPr>
        <w:t>mail</w:t>
      </w:r>
      <w:r w:rsidRPr="00156683">
        <w:rPr>
          <w:sz w:val="16"/>
          <w:szCs w:val="16"/>
        </w:rPr>
        <w:t>.</w:t>
      </w:r>
      <w:proofErr w:type="spellStart"/>
      <w:r w:rsidRPr="00156683">
        <w:rPr>
          <w:sz w:val="16"/>
          <w:szCs w:val="16"/>
          <w:lang w:val="en-US"/>
        </w:rPr>
        <w:t>ru</w:t>
      </w:r>
      <w:proofErr w:type="spellEnd"/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>ОКПО 79063535, ОГРН 1058383008958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  ИНН/КПП 2983003640/298301001</w:t>
      </w:r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>От 20.11.2012  № ____б/</w:t>
      </w:r>
      <w:proofErr w:type="spellStart"/>
      <w:r w:rsidRPr="00156683">
        <w:rPr>
          <w:sz w:val="16"/>
          <w:szCs w:val="16"/>
        </w:rPr>
        <w:t>н</w:t>
      </w:r>
      <w:proofErr w:type="spellEnd"/>
      <w:r w:rsidRPr="00156683">
        <w:rPr>
          <w:sz w:val="16"/>
          <w:szCs w:val="16"/>
        </w:rPr>
        <w:t>________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center"/>
        <w:rPr>
          <w:sz w:val="16"/>
          <w:szCs w:val="16"/>
        </w:rPr>
      </w:pPr>
      <w:r w:rsidRPr="00156683">
        <w:rPr>
          <w:sz w:val="16"/>
          <w:szCs w:val="16"/>
        </w:rPr>
        <w:t>Уважаемый Александр Вячеславович!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     На основании Решения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 от 20.11.2012 № 49 «О рассмотрении  обращения коллектива ЖКУ «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>»» обращаемся к Вам  по вопросу приобретения для более продуктивного, качественного обслуживания населения, учреждений села следующей техники: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 двух  тракторов ДЕРС 2 (</w:t>
      </w:r>
      <w:proofErr w:type="spellStart"/>
      <w:r w:rsidRPr="00156683">
        <w:rPr>
          <w:sz w:val="16"/>
          <w:szCs w:val="16"/>
        </w:rPr>
        <w:t>болотоход</w:t>
      </w:r>
      <w:proofErr w:type="spellEnd"/>
      <w:r w:rsidRPr="00156683">
        <w:rPr>
          <w:sz w:val="16"/>
          <w:szCs w:val="16"/>
        </w:rPr>
        <w:t xml:space="preserve"> с бульдозерным оборудованием) для подвоза дров, чистке дорог);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 самосвал Урал-45286-01 с трехсторонней разгрузкой для подвоза угля;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-экскаватор на гусеничном ходу типа ЕТ-16/16; 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-автокран «Галичанин» на </w:t>
      </w:r>
      <w:proofErr w:type="gramStart"/>
      <w:r w:rsidRPr="00156683">
        <w:rPr>
          <w:sz w:val="16"/>
          <w:szCs w:val="16"/>
        </w:rPr>
        <w:t>базе</w:t>
      </w:r>
      <w:proofErr w:type="gramEnd"/>
      <w:r w:rsidRPr="00156683">
        <w:rPr>
          <w:sz w:val="16"/>
          <w:szCs w:val="16"/>
        </w:rPr>
        <w:t xml:space="preserve"> а/м Урал 4320 для различных погрузочно-разгрузочных работ.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Для содержания и обслуживания техники необходимо строительство теплых боксов.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   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Приложения: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-копия Решения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 20.11.2012 № 49 - 1 лист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-копия обращения коллектива ЖКУ «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>» -1 лист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Председатель Совета депутатов</w:t>
      </w:r>
    </w:p>
    <w:p w:rsid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</w:t>
      </w:r>
      <w:proofErr w:type="gramStart"/>
      <w:r w:rsidRPr="00156683">
        <w:rPr>
          <w:sz w:val="16"/>
          <w:szCs w:val="16"/>
        </w:rPr>
        <w:t>НАО                                                       С.</w:t>
      </w:r>
      <w:proofErr w:type="gramEnd"/>
      <w:r w:rsidRPr="00156683">
        <w:rPr>
          <w:sz w:val="16"/>
          <w:szCs w:val="16"/>
        </w:rPr>
        <w:t xml:space="preserve">А. </w:t>
      </w:r>
      <w:proofErr w:type="spellStart"/>
      <w:r w:rsidRPr="00156683">
        <w:rPr>
          <w:sz w:val="16"/>
          <w:szCs w:val="16"/>
        </w:rPr>
        <w:t>Коткина</w:t>
      </w:r>
      <w:proofErr w:type="spellEnd"/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jc w:val="center"/>
        <w:rPr>
          <w:sz w:val="16"/>
          <w:szCs w:val="16"/>
        </w:rPr>
      </w:pPr>
      <w:r w:rsidRPr="00156683">
        <w:rPr>
          <w:sz w:val="16"/>
          <w:szCs w:val="16"/>
        </w:rPr>
        <w:t xml:space="preserve">                                                                               Коллективу ЖКУ «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>»</w:t>
      </w:r>
    </w:p>
    <w:p w:rsidR="00156683" w:rsidRPr="00156683" w:rsidRDefault="00156683" w:rsidP="00156683">
      <w:pPr>
        <w:spacing w:before="240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Российская Федерация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      Совет депутатов 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>Муниципального образования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     «</w:t>
      </w:r>
      <w:proofErr w:type="spellStart"/>
      <w:r w:rsidRPr="00156683">
        <w:rPr>
          <w:b/>
          <w:sz w:val="16"/>
          <w:szCs w:val="16"/>
        </w:rPr>
        <w:t>Канинский</w:t>
      </w:r>
      <w:proofErr w:type="spellEnd"/>
      <w:r w:rsidRPr="00156683">
        <w:rPr>
          <w:b/>
          <w:sz w:val="16"/>
          <w:szCs w:val="16"/>
        </w:rPr>
        <w:t xml:space="preserve"> сельсовет» </w:t>
      </w:r>
    </w:p>
    <w:p w:rsidR="00156683" w:rsidRPr="00156683" w:rsidRDefault="00156683" w:rsidP="00156683">
      <w:pPr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Ненецкого автономного округа                                  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Набережная ул., 20,  село 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 xml:space="preserve">, </w:t>
      </w:r>
      <w:proofErr w:type="gramStart"/>
      <w:r w:rsidRPr="00156683">
        <w:rPr>
          <w:sz w:val="16"/>
          <w:szCs w:val="16"/>
        </w:rPr>
        <w:t>Ненецкий</w:t>
      </w:r>
      <w:proofErr w:type="gramEnd"/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автономный округ, Архангельская обл., 166737 </w:t>
      </w: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       тел./факс 8-818-57-23-142</w:t>
      </w:r>
    </w:p>
    <w:p w:rsidR="00156683" w:rsidRPr="00CB3CCA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 xml:space="preserve">          </w:t>
      </w:r>
      <w:r w:rsidRPr="00156683">
        <w:rPr>
          <w:sz w:val="16"/>
          <w:szCs w:val="16"/>
          <w:lang w:val="en-US"/>
        </w:rPr>
        <w:t>E</w:t>
      </w:r>
      <w:r w:rsidRPr="00CB3CCA">
        <w:rPr>
          <w:sz w:val="16"/>
          <w:szCs w:val="16"/>
        </w:rPr>
        <w:t>-</w:t>
      </w:r>
      <w:r w:rsidRPr="00156683">
        <w:rPr>
          <w:sz w:val="16"/>
          <w:szCs w:val="16"/>
          <w:lang w:val="en-US"/>
        </w:rPr>
        <w:t>mail</w:t>
      </w:r>
      <w:r w:rsidRPr="00CB3CCA">
        <w:rPr>
          <w:sz w:val="16"/>
          <w:szCs w:val="16"/>
        </w:rPr>
        <w:t xml:space="preserve">: </w:t>
      </w:r>
      <w:proofErr w:type="spellStart"/>
      <w:r w:rsidRPr="00156683">
        <w:rPr>
          <w:sz w:val="16"/>
          <w:szCs w:val="16"/>
          <w:lang w:val="en-US"/>
        </w:rPr>
        <w:t>amokaninskiy</w:t>
      </w:r>
      <w:proofErr w:type="spellEnd"/>
      <w:r w:rsidRPr="00CB3CCA">
        <w:rPr>
          <w:sz w:val="16"/>
          <w:szCs w:val="16"/>
        </w:rPr>
        <w:t>@</w:t>
      </w:r>
      <w:r w:rsidRPr="00156683">
        <w:rPr>
          <w:sz w:val="16"/>
          <w:szCs w:val="16"/>
          <w:lang w:val="en-US"/>
        </w:rPr>
        <w:t>mail</w:t>
      </w:r>
      <w:r w:rsidRPr="00CB3CCA">
        <w:rPr>
          <w:sz w:val="16"/>
          <w:szCs w:val="16"/>
        </w:rPr>
        <w:t>.</w:t>
      </w:r>
      <w:proofErr w:type="spellStart"/>
      <w:r w:rsidRPr="00156683">
        <w:rPr>
          <w:sz w:val="16"/>
          <w:szCs w:val="16"/>
          <w:lang w:val="en-US"/>
        </w:rPr>
        <w:t>ru</w:t>
      </w:r>
      <w:proofErr w:type="spellEnd"/>
    </w:p>
    <w:p w:rsidR="00156683" w:rsidRPr="00CB3CCA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>ОКПО</w:t>
      </w:r>
      <w:r w:rsidRPr="00CB3CCA">
        <w:rPr>
          <w:sz w:val="16"/>
          <w:szCs w:val="16"/>
        </w:rPr>
        <w:t xml:space="preserve"> 79063535, </w:t>
      </w:r>
      <w:r w:rsidRPr="00156683">
        <w:rPr>
          <w:sz w:val="16"/>
          <w:szCs w:val="16"/>
        </w:rPr>
        <w:t>ОГРН</w:t>
      </w:r>
      <w:r w:rsidRPr="00CB3CCA">
        <w:rPr>
          <w:sz w:val="16"/>
          <w:szCs w:val="16"/>
        </w:rPr>
        <w:t xml:space="preserve"> 1058383008958</w:t>
      </w:r>
    </w:p>
    <w:p w:rsidR="00156683" w:rsidRPr="00156683" w:rsidRDefault="00156683" w:rsidP="00156683">
      <w:pPr>
        <w:rPr>
          <w:sz w:val="16"/>
          <w:szCs w:val="16"/>
        </w:rPr>
      </w:pPr>
      <w:r w:rsidRPr="00CB3CCA">
        <w:rPr>
          <w:sz w:val="16"/>
          <w:szCs w:val="16"/>
        </w:rPr>
        <w:t xml:space="preserve">    </w:t>
      </w:r>
      <w:r w:rsidRPr="00156683">
        <w:rPr>
          <w:sz w:val="16"/>
          <w:szCs w:val="16"/>
        </w:rPr>
        <w:t>ИНН/КПП 2983003640/298301001</w:t>
      </w:r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rPr>
          <w:sz w:val="16"/>
          <w:szCs w:val="16"/>
        </w:rPr>
      </w:pPr>
      <w:r w:rsidRPr="00156683">
        <w:rPr>
          <w:sz w:val="16"/>
          <w:szCs w:val="16"/>
        </w:rPr>
        <w:t>От 21.11.2012  № ____б/</w:t>
      </w:r>
      <w:proofErr w:type="spellStart"/>
      <w:r w:rsidRPr="00156683">
        <w:rPr>
          <w:sz w:val="16"/>
          <w:szCs w:val="16"/>
        </w:rPr>
        <w:t>н</w:t>
      </w:r>
      <w:proofErr w:type="spellEnd"/>
      <w:r w:rsidRPr="00156683">
        <w:rPr>
          <w:sz w:val="16"/>
          <w:szCs w:val="16"/>
        </w:rPr>
        <w:t>________</w:t>
      </w:r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jc w:val="center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center"/>
        <w:rPr>
          <w:sz w:val="16"/>
          <w:szCs w:val="16"/>
        </w:rPr>
      </w:pPr>
      <w:r w:rsidRPr="00156683">
        <w:rPr>
          <w:sz w:val="16"/>
          <w:szCs w:val="16"/>
        </w:rPr>
        <w:t>Уважаемый Андрей Николаевич!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    Сообщаю Вам, что обращение Главе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 от Вашего коллектива от 0.6.11.2012 было рассмотрено на 55-м заседании 25-го созыва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НАО. На основании Решения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 от 20.11.2012 № 49 «О рассмотрении  обращения коллектива ЖКУ «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 xml:space="preserve">»»  направлено письмо Главе МР «Заполярный район». 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Прошу довести данную информацию до  Вашего коллектива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    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Приложения: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-копия Решения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НАО 20.11.2012 № 49 - 1 лист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-копия письма Главе МР «Заполярный район»-1 лист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 Председатель Совета депутатов</w:t>
      </w:r>
    </w:p>
    <w:p w:rsidR="00156683" w:rsidRPr="00156683" w:rsidRDefault="00156683" w:rsidP="00156683">
      <w:pPr>
        <w:jc w:val="both"/>
        <w:rPr>
          <w:sz w:val="16"/>
          <w:szCs w:val="16"/>
        </w:rPr>
      </w:pPr>
      <w:r w:rsidRPr="00156683">
        <w:rPr>
          <w:sz w:val="16"/>
          <w:szCs w:val="16"/>
        </w:rPr>
        <w:t>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</w:t>
      </w:r>
      <w:proofErr w:type="gramStart"/>
      <w:r w:rsidRPr="00156683">
        <w:rPr>
          <w:sz w:val="16"/>
          <w:szCs w:val="16"/>
        </w:rPr>
        <w:t>НАО                                                       С.</w:t>
      </w:r>
      <w:proofErr w:type="gramEnd"/>
      <w:r w:rsidRPr="00156683">
        <w:rPr>
          <w:sz w:val="16"/>
          <w:szCs w:val="16"/>
        </w:rPr>
        <w:t xml:space="preserve">А. </w:t>
      </w:r>
      <w:proofErr w:type="spellStart"/>
      <w:r w:rsidRPr="00156683">
        <w:rPr>
          <w:sz w:val="16"/>
          <w:szCs w:val="16"/>
        </w:rPr>
        <w:t>Коткина</w:t>
      </w:r>
      <w:proofErr w:type="spellEnd"/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rPr>
          <w:sz w:val="16"/>
          <w:szCs w:val="16"/>
        </w:rPr>
      </w:pPr>
    </w:p>
    <w:p w:rsidR="00156683" w:rsidRPr="00156683" w:rsidRDefault="00156683" w:rsidP="00156683">
      <w:pPr>
        <w:jc w:val="center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>Пояснительная записка</w:t>
      </w:r>
    </w:p>
    <w:p w:rsidR="00156683" w:rsidRPr="00156683" w:rsidRDefault="00156683" w:rsidP="00156683">
      <w:pPr>
        <w:jc w:val="center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 xml:space="preserve">к проекту решения заседаний Совета депутатов муниципального образования </w:t>
      </w:r>
      <w:r w:rsidRPr="00156683">
        <w:rPr>
          <w:b/>
          <w:sz w:val="16"/>
          <w:szCs w:val="16"/>
        </w:rPr>
        <w:br/>
        <w:t>«</w:t>
      </w:r>
      <w:proofErr w:type="spellStart"/>
      <w:r w:rsidRPr="00156683">
        <w:rPr>
          <w:b/>
          <w:sz w:val="16"/>
          <w:szCs w:val="16"/>
        </w:rPr>
        <w:t>Канинский</w:t>
      </w:r>
      <w:proofErr w:type="spellEnd"/>
      <w:r w:rsidRPr="00156683">
        <w:rPr>
          <w:b/>
          <w:sz w:val="16"/>
          <w:szCs w:val="16"/>
        </w:rPr>
        <w:t xml:space="preserve"> сельсовет» Ненецкого автономного округа</w:t>
      </w:r>
    </w:p>
    <w:p w:rsidR="00156683" w:rsidRPr="00156683" w:rsidRDefault="00156683" w:rsidP="00156683">
      <w:pPr>
        <w:jc w:val="center"/>
        <w:rPr>
          <w:sz w:val="16"/>
          <w:szCs w:val="16"/>
        </w:rPr>
      </w:pPr>
    </w:p>
    <w:p w:rsidR="00156683" w:rsidRPr="00156683" w:rsidRDefault="00156683" w:rsidP="00156683">
      <w:pPr>
        <w:ind w:firstLine="709"/>
        <w:jc w:val="both"/>
        <w:rPr>
          <w:sz w:val="16"/>
          <w:szCs w:val="16"/>
        </w:rPr>
      </w:pPr>
      <w:proofErr w:type="gramStart"/>
      <w:r w:rsidRPr="00156683">
        <w:rPr>
          <w:sz w:val="16"/>
          <w:szCs w:val="16"/>
        </w:rPr>
        <w:t>В течение отчетного периода в местном бюджете были внесены изменения и дополнения в Решение Совета депутатов МО «</w:t>
      </w:r>
      <w:proofErr w:type="spellStart"/>
      <w:r w:rsidRPr="00156683">
        <w:rPr>
          <w:sz w:val="16"/>
          <w:szCs w:val="16"/>
        </w:rPr>
        <w:t>Канинский</w:t>
      </w:r>
      <w:proofErr w:type="spellEnd"/>
      <w:r w:rsidRPr="00156683">
        <w:rPr>
          <w:sz w:val="16"/>
          <w:szCs w:val="16"/>
        </w:rPr>
        <w:t xml:space="preserve"> сельсовет» «О местном бюджете на 2012 год» № 52 от 22.12.2011 года </w:t>
      </w:r>
      <w:r w:rsidRPr="00156683">
        <w:rPr>
          <w:sz w:val="16"/>
          <w:szCs w:val="16"/>
        </w:rPr>
        <w:br/>
        <w:t>(в редакции от 31.01.2012 № 7, от 28.02.2012 № 12, от 22.03.2012 № 15, от 26.04.2012 № 22, от 17.05.2012 № 26, от 14.06.2012 № 32, от 27.06.2012 № 35, от 27.09.2012 № 37, от 31.10.2012 № 42) следующие:</w:t>
      </w:r>
      <w:proofErr w:type="gramEnd"/>
    </w:p>
    <w:p w:rsidR="00156683" w:rsidRPr="00156683" w:rsidRDefault="00156683" w:rsidP="00156683">
      <w:pPr>
        <w:ind w:firstLine="709"/>
        <w:jc w:val="center"/>
        <w:rPr>
          <w:b/>
          <w:sz w:val="16"/>
          <w:szCs w:val="16"/>
        </w:rPr>
      </w:pPr>
    </w:p>
    <w:p w:rsidR="00156683" w:rsidRPr="00156683" w:rsidRDefault="00156683" w:rsidP="00156683">
      <w:pPr>
        <w:ind w:firstLine="709"/>
        <w:jc w:val="center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>Доходы</w:t>
      </w:r>
    </w:p>
    <w:p w:rsidR="00156683" w:rsidRPr="00156683" w:rsidRDefault="00156683" w:rsidP="00156683">
      <w:pPr>
        <w:ind w:firstLine="708"/>
        <w:jc w:val="both"/>
        <w:rPr>
          <w:b/>
          <w:sz w:val="16"/>
          <w:szCs w:val="16"/>
        </w:rPr>
      </w:pPr>
      <w:r w:rsidRPr="00156683">
        <w:rPr>
          <w:sz w:val="16"/>
          <w:szCs w:val="16"/>
        </w:rPr>
        <w:t xml:space="preserve">Сумма дохода увеличилась на 393,8 тыс. руб. и составляет 57 006,9 тыс. руб. согласно </w:t>
      </w:r>
      <w:r w:rsidRPr="00156683">
        <w:rPr>
          <w:b/>
          <w:sz w:val="16"/>
          <w:szCs w:val="16"/>
        </w:rPr>
        <w:t xml:space="preserve">приложению </w:t>
      </w:r>
      <w:r w:rsidRPr="00156683">
        <w:rPr>
          <w:b/>
          <w:sz w:val="16"/>
          <w:szCs w:val="16"/>
        </w:rPr>
        <w:br/>
        <w:t>№</w:t>
      </w:r>
      <w:r w:rsidRPr="00156683">
        <w:rPr>
          <w:sz w:val="16"/>
          <w:szCs w:val="16"/>
        </w:rPr>
        <w:t xml:space="preserve"> </w:t>
      </w:r>
      <w:r w:rsidRPr="00156683">
        <w:rPr>
          <w:b/>
          <w:sz w:val="16"/>
          <w:szCs w:val="16"/>
        </w:rPr>
        <w:t>1 (приложение № 1):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  <w:highlight w:val="cyan"/>
        </w:rPr>
      </w:pP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proofErr w:type="gramStart"/>
      <w:r w:rsidRPr="00156683">
        <w:rPr>
          <w:sz w:val="16"/>
          <w:szCs w:val="16"/>
        </w:rPr>
        <w:t xml:space="preserve">КБК 430 202 02999 10 0000 151 «Прочие  межбюджетные  трансферты,   передаваемые бюджетам поселений (ДЦП "Развитие энергетического комплекса НАО, обеспечение энергосбережения и повышение </w:t>
      </w:r>
      <w:proofErr w:type="spellStart"/>
      <w:r w:rsidRPr="00156683">
        <w:rPr>
          <w:sz w:val="16"/>
          <w:szCs w:val="16"/>
        </w:rPr>
        <w:t>энергоэффективности</w:t>
      </w:r>
      <w:proofErr w:type="spellEnd"/>
      <w:r w:rsidRPr="00156683">
        <w:rPr>
          <w:sz w:val="16"/>
          <w:szCs w:val="16"/>
        </w:rPr>
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в с. 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 xml:space="preserve"> (за счет ОБ))» сумма «285,0» (Справка-уведомление №3/009 об изменении бюджетных ассигнований сводной бюджетной росписи и лимитов бюджетных обязательств на</w:t>
      </w:r>
      <w:proofErr w:type="gramEnd"/>
      <w:r w:rsidRPr="00156683">
        <w:rPr>
          <w:sz w:val="16"/>
          <w:szCs w:val="16"/>
        </w:rPr>
        <w:t xml:space="preserve"> </w:t>
      </w:r>
      <w:proofErr w:type="gramStart"/>
      <w:r w:rsidRPr="00156683">
        <w:rPr>
          <w:sz w:val="16"/>
          <w:szCs w:val="16"/>
        </w:rPr>
        <w:t>2012 год от 29 октября 2012).</w:t>
      </w:r>
      <w:proofErr w:type="gramEnd"/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proofErr w:type="gramStart"/>
      <w:r w:rsidRPr="00156683">
        <w:rPr>
          <w:sz w:val="16"/>
          <w:szCs w:val="16"/>
        </w:rPr>
        <w:t xml:space="preserve">КБК 430 202 02999 10 0000 151 «Прочие  межбюджетные  трансферты,   передаваемые бюджетам поселений (ДЦП "Развитие энергетического комплекса НАО, обеспечение энергосбережения и повышение </w:t>
      </w:r>
      <w:proofErr w:type="spellStart"/>
      <w:r w:rsidRPr="00156683">
        <w:rPr>
          <w:sz w:val="16"/>
          <w:szCs w:val="16"/>
        </w:rPr>
        <w:t>энергоэффективности</w:t>
      </w:r>
      <w:proofErr w:type="spellEnd"/>
      <w:r w:rsidRPr="00156683">
        <w:rPr>
          <w:sz w:val="16"/>
          <w:szCs w:val="16"/>
        </w:rPr>
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в с. </w:t>
      </w:r>
      <w:proofErr w:type="spellStart"/>
      <w:r w:rsidRPr="00156683">
        <w:rPr>
          <w:sz w:val="16"/>
          <w:szCs w:val="16"/>
        </w:rPr>
        <w:t>Несь</w:t>
      </w:r>
      <w:proofErr w:type="spellEnd"/>
      <w:r w:rsidRPr="00156683">
        <w:rPr>
          <w:sz w:val="16"/>
          <w:szCs w:val="16"/>
        </w:rPr>
        <w:t xml:space="preserve"> (за счет ОБ))» сумма «8,8» (Справка-уведомление №3/009 об изменении бюджетных ассигнований сводной бюджетной росписи и лимитов бюджетных обязательств на</w:t>
      </w:r>
      <w:proofErr w:type="gramEnd"/>
      <w:r w:rsidRPr="00156683">
        <w:rPr>
          <w:sz w:val="16"/>
          <w:szCs w:val="16"/>
        </w:rPr>
        <w:t xml:space="preserve"> </w:t>
      </w:r>
      <w:proofErr w:type="gramStart"/>
      <w:r w:rsidRPr="00156683">
        <w:rPr>
          <w:sz w:val="16"/>
          <w:szCs w:val="16"/>
        </w:rPr>
        <w:t>2012 год от 29 октября 2012).</w:t>
      </w:r>
      <w:proofErr w:type="gramEnd"/>
    </w:p>
    <w:p w:rsidR="00156683" w:rsidRPr="00156683" w:rsidRDefault="00156683" w:rsidP="00156683">
      <w:pPr>
        <w:jc w:val="both"/>
        <w:rPr>
          <w:sz w:val="16"/>
          <w:szCs w:val="16"/>
          <w:highlight w:val="cyan"/>
        </w:rPr>
      </w:pP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КБК 430 202 04999 10 0000 151 «Прочие  межбюджетные  трансферты,   передаваемые бюджетам поселений (Материальная </w:t>
      </w:r>
      <w:proofErr w:type="gramStart"/>
      <w:r w:rsidRPr="00156683">
        <w:rPr>
          <w:sz w:val="16"/>
          <w:szCs w:val="16"/>
        </w:rPr>
        <w:t>помощь</w:t>
      </w:r>
      <w:proofErr w:type="gramEnd"/>
      <w:r w:rsidRPr="00156683">
        <w:rPr>
          <w:sz w:val="16"/>
          <w:szCs w:val="16"/>
        </w:rPr>
        <w:t xml:space="preserve"> выделенная из резервного фонда Администрации МР «Заполярный район» на оказание материальной помощи Терентьеву Ф.Ф. сумма «50,0», Ардеевой П.Г. сумма «50,0»)» сумма «100,0» (Справка-уведомление №040/0099 об изменении бюджетных ассигнований сводной бюджетной росписи и лимитов бюджетных обязательств на 2012 год от 01 ноября 2012).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  <w:highlight w:val="cyan"/>
        </w:rPr>
      </w:pPr>
    </w:p>
    <w:p w:rsidR="00156683" w:rsidRPr="00156683" w:rsidRDefault="00156683" w:rsidP="00156683">
      <w:pPr>
        <w:ind w:firstLine="708"/>
        <w:jc w:val="center"/>
        <w:rPr>
          <w:b/>
          <w:sz w:val="16"/>
          <w:szCs w:val="16"/>
        </w:rPr>
      </w:pPr>
      <w:r w:rsidRPr="00156683">
        <w:rPr>
          <w:b/>
          <w:sz w:val="16"/>
          <w:szCs w:val="16"/>
        </w:rPr>
        <w:t>Расходы</w:t>
      </w:r>
    </w:p>
    <w:p w:rsidR="00156683" w:rsidRPr="00156683" w:rsidRDefault="00156683" w:rsidP="00156683">
      <w:pPr>
        <w:ind w:firstLine="708"/>
        <w:jc w:val="center"/>
        <w:rPr>
          <w:b/>
          <w:sz w:val="16"/>
          <w:szCs w:val="16"/>
          <w:highlight w:val="cyan"/>
        </w:rPr>
      </w:pPr>
    </w:p>
    <w:p w:rsidR="00156683" w:rsidRPr="00156683" w:rsidRDefault="00156683" w:rsidP="00156683">
      <w:pPr>
        <w:ind w:firstLine="708"/>
        <w:jc w:val="both"/>
        <w:rPr>
          <w:b/>
          <w:sz w:val="16"/>
          <w:szCs w:val="16"/>
        </w:rPr>
      </w:pPr>
      <w:r w:rsidRPr="00156683">
        <w:rPr>
          <w:sz w:val="16"/>
          <w:szCs w:val="16"/>
        </w:rPr>
        <w:t xml:space="preserve">Сумма расхода увеличилась на 393,8 тыс. руб. и составляет 57 824,4 тыс. руб. согласно </w:t>
      </w:r>
      <w:r w:rsidRPr="00156683">
        <w:rPr>
          <w:b/>
          <w:sz w:val="16"/>
          <w:szCs w:val="16"/>
        </w:rPr>
        <w:t>приложению №</w:t>
      </w:r>
      <w:r w:rsidRPr="00156683">
        <w:rPr>
          <w:sz w:val="16"/>
          <w:szCs w:val="16"/>
        </w:rPr>
        <w:t xml:space="preserve"> </w:t>
      </w:r>
      <w:r w:rsidRPr="00156683">
        <w:rPr>
          <w:b/>
          <w:sz w:val="16"/>
          <w:szCs w:val="16"/>
        </w:rPr>
        <w:t>3 (приложение № 2):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r w:rsidRPr="00156683">
        <w:rPr>
          <w:sz w:val="16"/>
          <w:szCs w:val="16"/>
        </w:rPr>
        <w:t>- на подраздел 0113 «Другие общегосударственные вопросы» добавлена сумма «84,4»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r w:rsidRPr="00156683">
        <w:rPr>
          <w:sz w:val="16"/>
          <w:szCs w:val="16"/>
        </w:rPr>
        <w:t>- на подраздел 0804 «Другие вопросы в области культуры, кинематографии» добавлена сумма «209,4».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  <w:r w:rsidRPr="00156683">
        <w:rPr>
          <w:sz w:val="16"/>
          <w:szCs w:val="16"/>
        </w:rPr>
        <w:t>на подраздел 1003 «Социальное обеспечение населения» добавлена сумма «100,0».</w:t>
      </w:r>
    </w:p>
    <w:p w:rsidR="00156683" w:rsidRPr="00156683" w:rsidRDefault="00156683" w:rsidP="00156683">
      <w:pPr>
        <w:ind w:firstLine="708"/>
        <w:jc w:val="both"/>
        <w:rPr>
          <w:sz w:val="16"/>
          <w:szCs w:val="16"/>
        </w:rPr>
      </w:pPr>
    </w:p>
    <w:p w:rsidR="00156683" w:rsidRPr="00156683" w:rsidRDefault="00156683" w:rsidP="00156683">
      <w:pPr>
        <w:ind w:firstLine="708"/>
        <w:jc w:val="center"/>
        <w:rPr>
          <w:sz w:val="16"/>
          <w:szCs w:val="16"/>
        </w:rPr>
      </w:pPr>
      <w:r w:rsidRPr="00156683">
        <w:rPr>
          <w:b/>
          <w:sz w:val="16"/>
          <w:szCs w:val="16"/>
        </w:rPr>
        <w:t>Дефицит</w:t>
      </w:r>
    </w:p>
    <w:p w:rsidR="00156683" w:rsidRPr="00156683" w:rsidRDefault="00156683" w:rsidP="00156683">
      <w:pPr>
        <w:spacing w:before="120" w:after="120"/>
        <w:ind w:firstLine="708"/>
        <w:jc w:val="both"/>
        <w:rPr>
          <w:sz w:val="16"/>
          <w:szCs w:val="16"/>
        </w:rPr>
      </w:pPr>
      <w:r w:rsidRPr="00156683">
        <w:rPr>
          <w:sz w:val="16"/>
          <w:szCs w:val="16"/>
        </w:rPr>
        <w:t xml:space="preserve">Источники финансирования дефицита местного бюджета на 2012 год составляют согласно </w:t>
      </w:r>
      <w:r w:rsidRPr="00156683">
        <w:rPr>
          <w:b/>
          <w:sz w:val="16"/>
          <w:szCs w:val="16"/>
        </w:rPr>
        <w:t>приложению №</w:t>
      </w:r>
      <w:r w:rsidRPr="00156683">
        <w:rPr>
          <w:sz w:val="16"/>
          <w:szCs w:val="16"/>
        </w:rPr>
        <w:t xml:space="preserve"> </w:t>
      </w:r>
      <w:r w:rsidRPr="00156683">
        <w:rPr>
          <w:b/>
          <w:sz w:val="16"/>
          <w:szCs w:val="16"/>
        </w:rPr>
        <w:t>7 (приложение № 3):</w:t>
      </w:r>
    </w:p>
    <w:p w:rsidR="00156683" w:rsidRPr="00156683" w:rsidRDefault="00156683" w:rsidP="00156683">
      <w:pPr>
        <w:ind w:firstLine="708"/>
        <w:jc w:val="both"/>
        <w:outlineLvl w:val="0"/>
        <w:rPr>
          <w:bCs/>
          <w:sz w:val="16"/>
          <w:szCs w:val="16"/>
        </w:rPr>
      </w:pPr>
      <w:r w:rsidRPr="00156683">
        <w:rPr>
          <w:bCs/>
          <w:sz w:val="16"/>
          <w:szCs w:val="16"/>
        </w:rPr>
        <w:t>Прогнозируемый дефицит местного бюджета не изменится и составит 817,5 тыс. руб. или 29,7 % от доходов местного бюджета без учета финансовой помощи из вышестоящих бюджетов. Превышение предельного размера дефицита бюджета, установленного п. 3 ст. 92.1. Бюджетного кодекса Российской Федерации, покрывается остатками средств на 01.01.2012 года на счетах по учету средств местного бюджета, и не противоречит бюджетному законодательству.</w:t>
      </w:r>
    </w:p>
    <w:p w:rsidR="00156683" w:rsidRPr="00156683" w:rsidRDefault="00156683" w:rsidP="00156683">
      <w:pPr>
        <w:ind w:firstLine="708"/>
        <w:jc w:val="both"/>
        <w:outlineLvl w:val="0"/>
        <w:rPr>
          <w:bCs/>
          <w:sz w:val="16"/>
          <w:szCs w:val="16"/>
          <w:highlight w:val="cyan"/>
        </w:rPr>
      </w:pPr>
    </w:p>
    <w:p w:rsidR="00156683" w:rsidRPr="00156683" w:rsidRDefault="00156683" w:rsidP="00156683">
      <w:pPr>
        <w:ind w:firstLine="708"/>
        <w:jc w:val="both"/>
        <w:outlineLvl w:val="0"/>
        <w:rPr>
          <w:bCs/>
          <w:sz w:val="16"/>
          <w:szCs w:val="16"/>
        </w:rPr>
      </w:pPr>
      <w:r w:rsidRPr="00156683">
        <w:rPr>
          <w:bCs/>
          <w:sz w:val="16"/>
          <w:szCs w:val="16"/>
        </w:rPr>
        <w:t xml:space="preserve">Остатки средств бюджетов на конец отчетного периода составляют 3 782,0 тыс. руб. (собственные средства 2 801,9 тыс. руб. и целевые средства 980,1 тыс. руб.). </w:t>
      </w:r>
    </w:p>
    <w:p w:rsidR="00156683" w:rsidRPr="00156683" w:rsidRDefault="00156683" w:rsidP="00156683">
      <w:pPr>
        <w:ind w:firstLine="708"/>
        <w:jc w:val="both"/>
        <w:outlineLvl w:val="0"/>
        <w:rPr>
          <w:bCs/>
          <w:sz w:val="16"/>
          <w:szCs w:val="16"/>
          <w:highlight w:val="cyan"/>
        </w:rPr>
      </w:pPr>
    </w:p>
    <w:p w:rsidR="00156683" w:rsidRPr="00156683" w:rsidRDefault="00156683" w:rsidP="00156683">
      <w:pPr>
        <w:spacing w:before="120" w:after="120"/>
        <w:rPr>
          <w:sz w:val="16"/>
          <w:szCs w:val="16"/>
        </w:rPr>
      </w:pPr>
      <w:r w:rsidRPr="00156683">
        <w:rPr>
          <w:sz w:val="16"/>
          <w:szCs w:val="16"/>
        </w:rPr>
        <w:t>Специалист финансового отдела</w:t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</w:r>
      <w:r w:rsidRPr="00156683">
        <w:rPr>
          <w:sz w:val="16"/>
          <w:szCs w:val="16"/>
        </w:rPr>
        <w:tab/>
        <w:t xml:space="preserve">О.В. </w:t>
      </w:r>
      <w:proofErr w:type="spellStart"/>
      <w:r w:rsidRPr="00156683">
        <w:rPr>
          <w:sz w:val="16"/>
          <w:szCs w:val="16"/>
        </w:rPr>
        <w:t>Коткина</w:t>
      </w:r>
      <w:proofErr w:type="spellEnd"/>
    </w:p>
    <w:p w:rsidR="00156683" w:rsidRPr="00156683" w:rsidRDefault="00156683" w:rsidP="00156683">
      <w:pPr>
        <w:spacing w:before="120" w:after="120"/>
        <w:rPr>
          <w:sz w:val="16"/>
          <w:szCs w:val="16"/>
        </w:rPr>
      </w:pPr>
      <w:r w:rsidRPr="00156683">
        <w:rPr>
          <w:sz w:val="16"/>
          <w:szCs w:val="16"/>
        </w:rPr>
        <w:t>13.11.2012</w:t>
      </w:r>
    </w:p>
    <w:tbl>
      <w:tblPr>
        <w:tblW w:w="10320" w:type="dxa"/>
        <w:tblInd w:w="94" w:type="dxa"/>
        <w:tblLook w:val="04A0"/>
      </w:tblPr>
      <w:tblGrid>
        <w:gridCol w:w="2820"/>
        <w:gridCol w:w="5248"/>
        <w:gridCol w:w="1192"/>
        <w:gridCol w:w="1060"/>
      </w:tblGrid>
      <w:tr w:rsidR="00431DE6" w:rsidRPr="00431DE6" w:rsidTr="00431DE6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D78"/>
            <w:r w:rsidRPr="00431DE6">
              <w:rPr>
                <w:color w:val="000000"/>
                <w:sz w:val="16"/>
                <w:szCs w:val="16"/>
              </w:rPr>
              <w:lastRenderedPageBreak/>
              <w:t>Приложение № 1</w:t>
            </w:r>
            <w:bookmarkEnd w:id="1"/>
          </w:p>
        </w:tc>
      </w:tr>
      <w:tr w:rsidR="00431DE6" w:rsidRPr="00431DE6" w:rsidTr="00431DE6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31DE6" w:rsidRPr="00431DE6" w:rsidTr="00431DE6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от 20.11.2012 № 44 </w:t>
            </w:r>
          </w:p>
        </w:tc>
      </w:tr>
      <w:tr w:rsidR="00431DE6" w:rsidRPr="00431DE6" w:rsidTr="00431DE6">
        <w:trPr>
          <w:trHeight w:val="92"/>
        </w:trPr>
        <w:tc>
          <w:tcPr>
            <w:tcW w:w="9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31DE6" w:rsidRPr="00431DE6" w:rsidTr="00431DE6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431DE6" w:rsidRPr="00431DE6" w:rsidTr="00431DE6">
        <w:trPr>
          <w:trHeight w:val="300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местного бюджета по кодам классификации доходов бюджетов на 2012 год</w:t>
            </w:r>
          </w:p>
        </w:tc>
      </w:tr>
      <w:tr w:rsidR="00431DE6" w:rsidRPr="00431DE6" w:rsidTr="00431DE6">
        <w:trPr>
          <w:trHeight w:val="244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431DE6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31DE6" w:rsidRPr="00431DE6" w:rsidTr="00431DE6">
        <w:trPr>
          <w:trHeight w:val="70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Исполнено за девять месяцев 2012 год</w:t>
            </w:r>
          </w:p>
        </w:tc>
      </w:tr>
      <w:tr w:rsidR="00431DE6" w:rsidRPr="00431DE6" w:rsidTr="00431DE6">
        <w:trPr>
          <w:trHeight w:val="11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2754,7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975,2</w:t>
            </w:r>
          </w:p>
        </w:tc>
      </w:tr>
      <w:tr w:rsidR="00431DE6" w:rsidRPr="00431DE6" w:rsidTr="00431DE6">
        <w:trPr>
          <w:trHeight w:val="14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1318,1</w:t>
            </w:r>
          </w:p>
        </w:tc>
      </w:tr>
      <w:tr w:rsidR="00431DE6" w:rsidRPr="00431DE6" w:rsidTr="00431DE6">
        <w:trPr>
          <w:trHeight w:val="20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1318,1</w:t>
            </w:r>
          </w:p>
        </w:tc>
      </w:tr>
      <w:tr w:rsidR="00431DE6" w:rsidRPr="00431DE6" w:rsidTr="00431DE6">
        <w:trPr>
          <w:trHeight w:val="49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1854,1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1315,8</w:t>
            </w:r>
          </w:p>
        </w:tc>
      </w:tr>
      <w:tr w:rsidR="00431DE6" w:rsidRPr="00431DE6" w:rsidTr="00431DE6">
        <w:trPr>
          <w:trHeight w:val="88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182 101 02010 01 2000 110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Пени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3,1</w:t>
            </w:r>
          </w:p>
        </w:tc>
      </w:tr>
      <w:tr w:rsidR="00431DE6" w:rsidRPr="00431DE6" w:rsidTr="00431DE6">
        <w:trPr>
          <w:trHeight w:val="86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182 101 02010 01 3000 110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Штрафы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1,5</w:t>
            </w:r>
          </w:p>
        </w:tc>
      </w:tr>
      <w:tr w:rsidR="00431DE6" w:rsidRPr="00431DE6" w:rsidTr="00431DE6">
        <w:trPr>
          <w:trHeight w:val="46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182 101 02030 01 1000 110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Налог  на  доходы  физических  лиц  с   доходов,  полученных физическими лицами в соответствии  со статьей 228 Налогового   кодекса   Российской Федерации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-2,2</w:t>
            </w:r>
          </w:p>
        </w:tc>
      </w:tr>
      <w:tr w:rsidR="00431DE6" w:rsidRPr="00431DE6" w:rsidTr="00431DE6">
        <w:trPr>
          <w:trHeight w:val="4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182 101 02030 01 1000 110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Пени по налогу  на  доходы  физических  лиц  с   доходов,  полученных физическими лицами в соответствии  со статьей 228 Налогового   кодекса   Российской Федерации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31DE6" w:rsidRPr="00431DE6" w:rsidTr="00431DE6">
        <w:trPr>
          <w:trHeight w:val="15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243,5</w:t>
            </w:r>
          </w:p>
        </w:tc>
      </w:tr>
      <w:tr w:rsidR="00431DE6" w:rsidRPr="00431DE6" w:rsidTr="00431DE6">
        <w:trPr>
          <w:trHeight w:val="13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182 105 03000 01 1000 110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338,3</w:t>
            </w:r>
          </w:p>
        </w:tc>
      </w:tr>
      <w:tr w:rsidR="00431DE6" w:rsidRPr="00431DE6" w:rsidTr="00431DE6">
        <w:trPr>
          <w:trHeight w:val="42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182  105 03020 01 2000 110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Единый сельскохозяйственный налог (за  налоговые периоды, истекшие до 1 января 2011 года)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-94,8</w:t>
            </w:r>
          </w:p>
        </w:tc>
      </w:tr>
      <w:tr w:rsidR="00431DE6" w:rsidRPr="00431DE6" w:rsidTr="00431DE6">
        <w:trPr>
          <w:trHeight w:val="23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-884,2</w:t>
            </w:r>
          </w:p>
        </w:tc>
      </w:tr>
      <w:tr w:rsidR="00431DE6" w:rsidRPr="00431DE6" w:rsidTr="00431DE6">
        <w:trPr>
          <w:trHeight w:val="18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431DE6" w:rsidRPr="00431DE6" w:rsidTr="00431DE6">
        <w:trPr>
          <w:trHeight w:val="55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182 106 01030 10 1000 110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431DE6" w:rsidRPr="00431DE6" w:rsidTr="00431DE6">
        <w:trPr>
          <w:trHeight w:val="50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182 106 01030 10 2000 110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Пени по налогу на имущество физических лиц, 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взимаемый</w:t>
            </w:r>
            <w:proofErr w:type="gramEnd"/>
            <w:r w:rsidRPr="00431DE6">
              <w:rPr>
                <w:color w:val="000000"/>
                <w:sz w:val="16"/>
                <w:szCs w:val="16"/>
              </w:rPr>
              <w:t xml:space="preserve">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0,2</w:t>
            </w:r>
          </w:p>
        </w:tc>
      </w:tr>
      <w:tr w:rsidR="00431DE6" w:rsidRPr="00431DE6" w:rsidTr="00431DE6">
        <w:trPr>
          <w:trHeight w:val="17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-890,7</w:t>
            </w:r>
          </w:p>
        </w:tc>
      </w:tr>
      <w:tr w:rsidR="00431DE6" w:rsidRPr="00431DE6" w:rsidTr="005E7DE6">
        <w:trPr>
          <w:trHeight w:val="68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182 106 06013 10 1000 110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1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431DE6" w:rsidRPr="00431DE6" w:rsidTr="00431DE6">
        <w:trPr>
          <w:trHeight w:val="4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182 106 06013 10 2000 110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Пени на земельный налог, взимаемый    по    ставкам, установленным  в  соответствии  с  подпунктом  1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431DE6" w:rsidRPr="00431DE6" w:rsidTr="00431DE6">
        <w:trPr>
          <w:trHeight w:val="41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182 106 06023 10 1000 110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-757,9</w:t>
            </w:r>
          </w:p>
        </w:tc>
      </w:tr>
      <w:tr w:rsidR="00431DE6" w:rsidRPr="00431DE6" w:rsidTr="00431DE6">
        <w:trPr>
          <w:trHeight w:val="77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182 106 06023 10 2000 110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Пени на земельный налог,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431DE6" w:rsidRPr="00431DE6" w:rsidTr="00431DE6">
        <w:trPr>
          <w:trHeight w:val="63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182 106 06023 10 3000 110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Штрафы на земельный налог,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-169,7</w:t>
            </w:r>
          </w:p>
        </w:tc>
      </w:tr>
      <w:tr w:rsidR="00431DE6" w:rsidRPr="00431DE6" w:rsidTr="00431DE6">
        <w:trPr>
          <w:trHeight w:val="2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51,4</w:t>
            </w:r>
          </w:p>
        </w:tc>
      </w:tr>
      <w:tr w:rsidR="00431DE6" w:rsidRPr="00431DE6" w:rsidTr="00431DE6">
        <w:trPr>
          <w:trHeight w:val="92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430 1 08 04020 01 0000 110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51,4</w:t>
            </w:r>
          </w:p>
        </w:tc>
      </w:tr>
      <w:tr w:rsidR="00431DE6" w:rsidRPr="00431DE6" w:rsidTr="00431DE6">
        <w:trPr>
          <w:trHeight w:val="311"/>
        </w:trPr>
        <w:tc>
          <w:tcPr>
            <w:tcW w:w="2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 xml:space="preserve">000  1 09 00000 00 0000 000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-0,5</w:t>
            </w:r>
          </w:p>
        </w:tc>
      </w:tr>
      <w:tr w:rsidR="00431DE6" w:rsidRPr="00431DE6" w:rsidTr="00431DE6">
        <w:trPr>
          <w:trHeight w:val="44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 430 1 09 04053 10 0000 110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Земельный       налог       (по обязательствам, возникшим до  1 января 2006 года), мобилизуемый на территориях поселений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-0,5</w:t>
            </w:r>
          </w:p>
        </w:tc>
      </w:tr>
      <w:tr w:rsidR="00431DE6" w:rsidRPr="00431DE6" w:rsidTr="00431DE6">
        <w:trPr>
          <w:trHeight w:val="31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60,8</w:t>
            </w:r>
          </w:p>
        </w:tc>
      </w:tr>
      <w:tr w:rsidR="00431DE6" w:rsidRPr="00431DE6" w:rsidTr="00431DE6">
        <w:trPr>
          <w:trHeight w:val="7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lastRenderedPageBreak/>
              <w:t>430 111 05035 10 0000 120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31DE6" w:rsidRPr="00431DE6" w:rsidTr="00431DE6">
        <w:trPr>
          <w:trHeight w:val="60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431DE6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60,8</w:t>
            </w:r>
          </w:p>
        </w:tc>
      </w:tr>
      <w:tr w:rsidR="00431DE6" w:rsidRPr="00431DE6" w:rsidTr="00431DE6">
        <w:trPr>
          <w:trHeight w:val="33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</w:tr>
      <w:tr w:rsidR="00431DE6" w:rsidRPr="00431DE6" w:rsidTr="00431DE6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1DE6" w:rsidRPr="00431DE6" w:rsidRDefault="00431DE6" w:rsidP="00431DE6">
            <w:pPr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431DE6" w:rsidRPr="00431DE6" w:rsidTr="00431DE6">
        <w:trPr>
          <w:trHeight w:val="167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31DE6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2754,7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975,2</w:t>
            </w:r>
          </w:p>
        </w:tc>
      </w:tr>
      <w:tr w:rsidR="00431DE6" w:rsidRPr="00431DE6" w:rsidTr="00431DE6">
        <w:trPr>
          <w:trHeight w:val="12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53024,7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34747,5</w:t>
            </w:r>
          </w:p>
        </w:tc>
      </w:tr>
      <w:tr w:rsidR="00431DE6" w:rsidRPr="00431DE6" w:rsidTr="00431DE6">
        <w:trPr>
          <w:trHeight w:val="6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31DE6" w:rsidRPr="00431DE6" w:rsidTr="00431DE6">
        <w:trPr>
          <w:trHeight w:val="38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19509,6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14632,2</w:t>
            </w:r>
          </w:p>
        </w:tc>
      </w:tr>
      <w:tr w:rsidR="00431DE6" w:rsidRPr="00431DE6" w:rsidTr="00431DE6">
        <w:trPr>
          <w:trHeight w:val="32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Дотация из областного фонда финансовой поддержки поселений (область)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15652,6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11739,6</w:t>
            </w:r>
          </w:p>
        </w:tc>
      </w:tr>
      <w:tr w:rsidR="00431DE6" w:rsidRPr="00431DE6" w:rsidTr="00431DE6">
        <w:trPr>
          <w:trHeight w:val="11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 (район)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3857,0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2892,6</w:t>
            </w:r>
          </w:p>
        </w:tc>
      </w:tr>
      <w:tr w:rsidR="00431DE6" w:rsidRPr="00431DE6" w:rsidTr="00431DE6">
        <w:trPr>
          <w:trHeight w:val="12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поселений   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14010,6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5465,2</w:t>
            </w:r>
          </w:p>
        </w:tc>
      </w:tr>
      <w:tr w:rsidR="00431DE6" w:rsidRPr="00431DE6" w:rsidTr="00431DE6">
        <w:trPr>
          <w:trHeight w:val="68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24,4</w:t>
            </w:r>
          </w:p>
        </w:tc>
      </w:tr>
      <w:tr w:rsidR="00431DE6" w:rsidRPr="00431DE6" w:rsidTr="00431DE6">
        <w:trPr>
          <w:trHeight w:val="64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Регионального фонда 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в рамках ДЦП "Сохранение и развитие культуры Ненецкого автономного округа на 2011-2015 годы" субсидия за счет 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431D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431DE6" w:rsidRPr="00431DE6" w:rsidTr="00431DE6">
        <w:trPr>
          <w:trHeight w:val="45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Прочие субсидии бюджетам поселений (за счет округа) (Субсидия на организацию благоустройства и озеленение территорий городского округа, поселений)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3054,0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1517,5</w:t>
            </w:r>
          </w:p>
        </w:tc>
      </w:tr>
      <w:tr w:rsidR="00431DE6" w:rsidRPr="00431DE6" w:rsidTr="00431DE6">
        <w:trPr>
          <w:trHeight w:val="76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субсидии бюджетам поселений (за счет района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)(</w:t>
            </w:r>
            <w:proofErr w:type="gramEnd"/>
            <w:r w:rsidRPr="00431DE6">
              <w:rPr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услуг, содержания имущества, оплаты труда обслуживающего персонала)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2588,7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1941,3</w:t>
            </w:r>
          </w:p>
        </w:tc>
      </w:tr>
      <w:tr w:rsidR="00431DE6" w:rsidRPr="00431DE6" w:rsidTr="00431DE6">
        <w:trPr>
          <w:trHeight w:val="4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субсидии бюджетам поселений (за счет района)  (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431DE6" w:rsidRPr="00431DE6" w:rsidTr="00431DE6">
        <w:trPr>
          <w:trHeight w:val="8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</w:t>
            </w:r>
            <w:proofErr w:type="gramStart"/>
            <w:r w:rsidRPr="00431DE6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431DE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3880,0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1746,0</w:t>
            </w:r>
          </w:p>
        </w:tc>
      </w:tr>
      <w:tr w:rsidR="00431DE6" w:rsidRPr="00431DE6" w:rsidTr="00431DE6">
        <w:trPr>
          <w:trHeight w:val="74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431DE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31DE6">
              <w:rPr>
                <w:color w:val="000000"/>
                <w:sz w:val="16"/>
                <w:szCs w:val="16"/>
              </w:rPr>
              <w:t xml:space="preserve"> муниципального района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РБ)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54,0</w:t>
            </w:r>
          </w:p>
        </w:tc>
      </w:tr>
      <w:tr w:rsidR="00431DE6" w:rsidRPr="00431DE6" w:rsidTr="00431DE6">
        <w:trPr>
          <w:trHeight w:val="9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(Расходы муниципального района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431DE6">
              <w:rPr>
                <w:sz w:val="16"/>
                <w:szCs w:val="16"/>
              </w:rPr>
              <w:t>внутрипоселковых</w:t>
            </w:r>
            <w:proofErr w:type="spellEnd"/>
            <w:r w:rsidRPr="00431DE6">
              <w:rPr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431DE6">
              <w:rPr>
                <w:sz w:val="16"/>
                <w:szCs w:val="16"/>
              </w:rPr>
              <w:t>Несь</w:t>
            </w:r>
            <w:proofErr w:type="spellEnd"/>
            <w:r w:rsidRPr="00431DE6">
              <w:rPr>
                <w:sz w:val="16"/>
                <w:szCs w:val="16"/>
              </w:rPr>
              <w:t>) (</w:t>
            </w:r>
            <w:proofErr w:type="gramStart"/>
            <w:r w:rsidRPr="00431DE6">
              <w:rPr>
                <w:sz w:val="16"/>
                <w:szCs w:val="16"/>
              </w:rPr>
              <w:t>ОБ</w:t>
            </w:r>
            <w:proofErr w:type="gramEnd"/>
            <w:r w:rsidRPr="00431DE6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3431,8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31DE6" w:rsidRPr="00431DE6" w:rsidTr="00431DE6">
        <w:trPr>
          <w:trHeight w:val="89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Прочие  межбюджетные  трансферты,   передаваемые бюджетам поселений (</w:t>
            </w:r>
            <w:proofErr w:type="spellStart"/>
            <w:r w:rsidRPr="00431DE6">
              <w:rPr>
                <w:sz w:val="16"/>
                <w:szCs w:val="16"/>
              </w:rPr>
              <w:t>Софинансирование</w:t>
            </w:r>
            <w:proofErr w:type="spellEnd"/>
            <w:r w:rsidRPr="00431DE6">
              <w:rPr>
                <w:sz w:val="16"/>
                <w:szCs w:val="16"/>
              </w:rPr>
      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431DE6">
              <w:rPr>
                <w:sz w:val="16"/>
                <w:szCs w:val="16"/>
              </w:rPr>
              <w:t>внутрипоселковых</w:t>
            </w:r>
            <w:proofErr w:type="spellEnd"/>
            <w:r w:rsidRPr="00431DE6">
              <w:rPr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431DE6">
              <w:rPr>
                <w:sz w:val="16"/>
                <w:szCs w:val="16"/>
              </w:rPr>
              <w:t>Несь</w:t>
            </w:r>
            <w:proofErr w:type="spellEnd"/>
            <w:r w:rsidRPr="00431DE6">
              <w:rPr>
                <w:sz w:val="16"/>
                <w:szCs w:val="16"/>
              </w:rPr>
              <w:t>) (РБ)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31DE6" w:rsidRPr="00431DE6" w:rsidTr="00431DE6">
        <w:trPr>
          <w:trHeight w:val="4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5250,7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4983,4</w:t>
            </w:r>
          </w:p>
        </w:tc>
      </w:tr>
      <w:tr w:rsidR="00431DE6" w:rsidRPr="00431DE6" w:rsidTr="00431DE6">
        <w:trPr>
          <w:trHeight w:val="50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431DE6" w:rsidRPr="00431DE6" w:rsidTr="00431DE6">
        <w:trPr>
          <w:trHeight w:val="41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504,0</w:t>
            </w:r>
          </w:p>
        </w:tc>
      </w:tr>
      <w:tr w:rsidR="00431DE6" w:rsidRPr="00431DE6" w:rsidTr="00431DE6">
        <w:trPr>
          <w:trHeight w:val="67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430 2 02 03024 10 0000 151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специалистов, работающих и проживающих в сельских населенных пунктах НАО)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259,2</w:t>
            </w:r>
          </w:p>
        </w:tc>
      </w:tr>
      <w:tr w:rsidR="00431DE6" w:rsidRPr="00431DE6" w:rsidTr="00431DE6">
        <w:trPr>
          <w:trHeight w:val="4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41,4</w:t>
            </w:r>
          </w:p>
        </w:tc>
      </w:tr>
      <w:tr w:rsidR="00431DE6" w:rsidRPr="00431DE6" w:rsidTr="00431DE6">
        <w:trPr>
          <w:trHeight w:val="91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lastRenderedPageBreak/>
              <w:t>430 202 03026 10 0000 151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4028,5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4028,5</w:t>
            </w:r>
          </w:p>
        </w:tc>
      </w:tr>
      <w:tr w:rsidR="00431DE6" w:rsidRPr="00431DE6" w:rsidTr="00431DE6">
        <w:trPr>
          <w:trHeight w:val="24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14253,8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9666,7</w:t>
            </w:r>
          </w:p>
        </w:tc>
      </w:tr>
      <w:tr w:rsidR="00431DE6" w:rsidRPr="00431DE6" w:rsidTr="00431DE6">
        <w:trPr>
          <w:trHeight w:val="76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430 202 04025 10 0000 151 </w:t>
            </w: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 (Комплектование книжных фондов библиотек муниципальных образований и государственных библиотек Москвы и Санкт-Петербурга)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431DE6" w:rsidRPr="00431DE6" w:rsidTr="00431DE6">
        <w:trPr>
          <w:trHeight w:val="327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sz w:val="16"/>
                <w:szCs w:val="16"/>
              </w:rPr>
            </w:pPr>
            <w:r w:rsidRPr="00431DE6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5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31DE6" w:rsidRPr="00431DE6" w:rsidRDefault="00431DE6" w:rsidP="00431DE6">
            <w:pPr>
              <w:rPr>
                <w:b/>
                <w:bCs/>
                <w:sz w:val="16"/>
                <w:szCs w:val="16"/>
              </w:rPr>
            </w:pPr>
            <w:r w:rsidRPr="00431DE6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sz w:val="16"/>
                <w:szCs w:val="16"/>
              </w:rPr>
            </w:pPr>
            <w:r w:rsidRPr="00431DE6">
              <w:rPr>
                <w:b/>
                <w:bCs/>
                <w:sz w:val="16"/>
                <w:szCs w:val="16"/>
              </w:rPr>
              <w:t>14 216,3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sz w:val="16"/>
                <w:szCs w:val="16"/>
              </w:rPr>
            </w:pPr>
            <w:r w:rsidRPr="00431DE6">
              <w:rPr>
                <w:b/>
                <w:bCs/>
                <w:sz w:val="16"/>
                <w:szCs w:val="16"/>
              </w:rPr>
              <w:t>9 629,2</w:t>
            </w:r>
          </w:p>
        </w:tc>
      </w:tr>
      <w:tr w:rsidR="00431DE6" w:rsidRPr="00431DE6" w:rsidTr="00431DE6">
        <w:trPr>
          <w:trHeight w:val="48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12 484,9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>8 358,0</w:t>
            </w:r>
          </w:p>
        </w:tc>
      </w:tr>
      <w:tr w:rsidR="00431DE6" w:rsidRPr="00431DE6" w:rsidTr="00431DE6">
        <w:trPr>
          <w:trHeight w:val="19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431DE6" w:rsidRPr="00431DE6" w:rsidTr="00431DE6">
        <w:trPr>
          <w:trHeight w:val="68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347,0</w:t>
            </w:r>
          </w:p>
        </w:tc>
      </w:tr>
      <w:tr w:rsidR="00431DE6" w:rsidRPr="00431DE6" w:rsidTr="00431DE6">
        <w:trPr>
          <w:trHeight w:val="66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(Муниципальная целевая программа "Сохранение и развитие культуры муниципального района "Заполярный район" Ненецкого автономного округа на 2011-2015 годы")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431DE6" w:rsidRPr="00431DE6" w:rsidTr="00431DE6">
        <w:trPr>
          <w:trHeight w:val="38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431DE6" w:rsidRDefault="00431DE6" w:rsidP="00431DE6">
            <w:pPr>
              <w:jc w:val="both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(Резервный фонд "Заполярный район")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431DE6" w:rsidRPr="00431DE6" w:rsidTr="00431DE6">
        <w:trPr>
          <w:trHeight w:val="114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(МЦП "Строительство муниципального жилищного фонда мероприятий по капитальному ремонту жилых домов на территории МО "Муниципальный район" Заполярный район на 2009-2012 г.г.") (мероприятие-проведение изыскательных работ по осушению земельных участков района Бутово </w:t>
            </w:r>
            <w:proofErr w:type="gramStart"/>
            <w:r w:rsidRPr="00431DE6">
              <w:rPr>
                <w:sz w:val="16"/>
                <w:szCs w:val="16"/>
              </w:rPr>
              <w:t>в</w:t>
            </w:r>
            <w:proofErr w:type="gramEnd"/>
            <w:r w:rsidRPr="00431DE6">
              <w:rPr>
                <w:sz w:val="16"/>
                <w:szCs w:val="16"/>
              </w:rPr>
              <w:t xml:space="preserve"> с. </w:t>
            </w:r>
            <w:proofErr w:type="spellStart"/>
            <w:r w:rsidRPr="00431DE6">
              <w:rPr>
                <w:sz w:val="16"/>
                <w:szCs w:val="16"/>
              </w:rPr>
              <w:t>Несь</w:t>
            </w:r>
            <w:proofErr w:type="spellEnd"/>
            <w:r w:rsidRPr="00431DE6">
              <w:rPr>
                <w:sz w:val="16"/>
                <w:szCs w:val="16"/>
              </w:rPr>
              <w:t>")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31DE6" w:rsidRPr="00431DE6" w:rsidTr="00431DE6">
        <w:trPr>
          <w:trHeight w:val="40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6" w:rsidRPr="00431DE6" w:rsidRDefault="00431DE6" w:rsidP="00431DE6">
            <w:pPr>
              <w:jc w:val="both"/>
              <w:rPr>
                <w:sz w:val="16"/>
                <w:szCs w:val="16"/>
              </w:rPr>
            </w:pPr>
            <w:r w:rsidRPr="00431DE6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(содержание Благовещенского храма </w:t>
            </w:r>
            <w:proofErr w:type="gramStart"/>
            <w:r w:rsidRPr="00431DE6">
              <w:rPr>
                <w:sz w:val="16"/>
                <w:szCs w:val="16"/>
              </w:rPr>
              <w:t>в</w:t>
            </w:r>
            <w:proofErr w:type="gramEnd"/>
            <w:r w:rsidRPr="00431DE6">
              <w:rPr>
                <w:sz w:val="16"/>
                <w:szCs w:val="16"/>
              </w:rPr>
              <w:t xml:space="preserve"> с. </w:t>
            </w:r>
            <w:proofErr w:type="spellStart"/>
            <w:r w:rsidRPr="00431DE6">
              <w:rPr>
                <w:sz w:val="16"/>
                <w:szCs w:val="16"/>
              </w:rPr>
              <w:t>Несь</w:t>
            </w:r>
            <w:proofErr w:type="spellEnd"/>
            <w:r w:rsidRPr="00431DE6">
              <w:rPr>
                <w:sz w:val="16"/>
                <w:szCs w:val="16"/>
              </w:rPr>
              <w:t>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color w:val="000000"/>
                <w:sz w:val="16"/>
                <w:szCs w:val="16"/>
              </w:rPr>
            </w:pPr>
            <w:r w:rsidRPr="00431DE6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431DE6" w:rsidRPr="00431DE6" w:rsidTr="00431DE6">
        <w:trPr>
          <w:trHeight w:val="31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431DE6" w:rsidRDefault="00431DE6" w:rsidP="00431D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55779,4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431DE6" w:rsidRDefault="00431DE6" w:rsidP="00431D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31DE6">
              <w:rPr>
                <w:b/>
                <w:bCs/>
                <w:color w:val="000000"/>
                <w:sz w:val="16"/>
                <w:szCs w:val="16"/>
              </w:rPr>
              <w:t>35722,7</w:t>
            </w:r>
          </w:p>
        </w:tc>
      </w:tr>
    </w:tbl>
    <w:p w:rsidR="001D635A" w:rsidRDefault="001D635A">
      <w:pPr>
        <w:rPr>
          <w:sz w:val="16"/>
          <w:szCs w:val="16"/>
        </w:rPr>
      </w:pPr>
    </w:p>
    <w:p w:rsidR="00431DE6" w:rsidRDefault="00431DE6">
      <w:pPr>
        <w:rPr>
          <w:sz w:val="16"/>
          <w:szCs w:val="16"/>
        </w:rPr>
      </w:pPr>
    </w:p>
    <w:tbl>
      <w:tblPr>
        <w:tblW w:w="10949" w:type="dxa"/>
        <w:tblInd w:w="-318" w:type="dxa"/>
        <w:tblLayout w:type="fixed"/>
        <w:tblLook w:val="04A0"/>
      </w:tblPr>
      <w:tblGrid>
        <w:gridCol w:w="5671"/>
        <w:gridCol w:w="567"/>
        <w:gridCol w:w="472"/>
        <w:gridCol w:w="379"/>
        <w:gridCol w:w="850"/>
        <w:gridCol w:w="567"/>
        <w:gridCol w:w="709"/>
        <w:gridCol w:w="708"/>
        <w:gridCol w:w="92"/>
        <w:gridCol w:w="900"/>
        <w:gridCol w:w="34"/>
      </w:tblGrid>
      <w:tr w:rsidR="00431DE6" w:rsidTr="00CB3CCA">
        <w:trPr>
          <w:trHeight w:val="300"/>
        </w:trPr>
        <w:tc>
          <w:tcPr>
            <w:tcW w:w="10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I193"/>
            <w:r w:rsidRPr="005E7DE6">
              <w:rPr>
                <w:color w:val="000000"/>
                <w:sz w:val="16"/>
                <w:szCs w:val="16"/>
              </w:rPr>
              <w:t>Приложение № 2</w:t>
            </w:r>
            <w:bookmarkEnd w:id="2"/>
          </w:p>
        </w:tc>
      </w:tr>
      <w:tr w:rsidR="00431DE6" w:rsidTr="00CB3CCA">
        <w:trPr>
          <w:trHeight w:val="300"/>
        </w:trPr>
        <w:tc>
          <w:tcPr>
            <w:tcW w:w="10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31DE6" w:rsidTr="00CB3CCA">
        <w:trPr>
          <w:trHeight w:val="300"/>
        </w:trPr>
        <w:tc>
          <w:tcPr>
            <w:tcW w:w="10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от 00.00.0000 № 00</w:t>
            </w:r>
          </w:p>
        </w:tc>
      </w:tr>
      <w:tr w:rsidR="00431DE6" w:rsidTr="00CB3CCA">
        <w:trPr>
          <w:trHeight w:val="510"/>
        </w:trPr>
        <w:tc>
          <w:tcPr>
            <w:tcW w:w="10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431DE6" w:rsidTr="00CB3CCA">
        <w:trPr>
          <w:trHeight w:val="300"/>
        </w:trPr>
        <w:tc>
          <w:tcPr>
            <w:tcW w:w="10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E7DE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E7DE6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5E7DE6" w:rsidTr="002063A1">
        <w:trPr>
          <w:trHeight w:val="285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Исполнено за девять месяцев 2012 год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5E7DE6" w:rsidTr="002063A1">
        <w:trPr>
          <w:trHeight w:val="767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</w:p>
        </w:tc>
      </w:tr>
      <w:tr w:rsidR="005E7DE6" w:rsidTr="002063A1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</w:t>
            </w:r>
          </w:p>
        </w:tc>
      </w:tr>
      <w:tr w:rsidR="005E7DE6" w:rsidTr="002063A1">
        <w:trPr>
          <w:trHeight w:val="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56 596,9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36 620,6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64,7</w:t>
            </w:r>
          </w:p>
        </w:tc>
      </w:tr>
      <w:tr w:rsidR="005E7DE6" w:rsidTr="002063A1">
        <w:trPr>
          <w:trHeight w:val="19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15 988,3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12 035,8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75,3</w:t>
            </w:r>
          </w:p>
        </w:tc>
      </w:tr>
      <w:tr w:rsidR="005E7DE6" w:rsidTr="002063A1">
        <w:trPr>
          <w:trHeight w:val="1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ind w:left="-709" w:hanging="142"/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2 596,7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2229,5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85,9</w:t>
            </w:r>
          </w:p>
        </w:tc>
      </w:tr>
      <w:tr w:rsidR="005E7DE6" w:rsidTr="002063A1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2 596,7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2229,5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85,9</w:t>
            </w:r>
          </w:p>
        </w:tc>
      </w:tr>
      <w:tr w:rsidR="005E7DE6" w:rsidTr="002063A1">
        <w:trPr>
          <w:trHeight w:val="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2 596,7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2229,5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85,9</w:t>
            </w:r>
          </w:p>
        </w:tc>
      </w:tr>
      <w:tr w:rsidR="005E7DE6" w:rsidTr="002063A1">
        <w:trPr>
          <w:trHeight w:val="1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2 596,7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2229,5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85,9</w:t>
            </w:r>
          </w:p>
        </w:tc>
      </w:tr>
      <w:tr w:rsidR="005E7DE6" w:rsidTr="002063A1">
        <w:trPr>
          <w:trHeight w:val="4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1 803,8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1496,3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83,0</w:t>
            </w:r>
          </w:p>
        </w:tc>
      </w:tr>
      <w:tr w:rsidR="005E7DE6" w:rsidTr="002063A1">
        <w:trPr>
          <w:gridAfter w:val="1"/>
          <w:wAfter w:w="34" w:type="dxa"/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ind w:left="-567" w:firstLine="142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ind w:hanging="250"/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5E7DE6" w:rsidTr="002063A1">
        <w:trPr>
          <w:trHeight w:val="23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5E7DE6" w:rsidTr="002063A1">
        <w:trPr>
          <w:trHeight w:val="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31,2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65,0</w:t>
            </w:r>
          </w:p>
        </w:tc>
      </w:tr>
      <w:tr w:rsidR="005E7DE6" w:rsidTr="002063A1">
        <w:trPr>
          <w:trHeight w:val="3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1 619,8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1362,3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84,1</w:t>
            </w:r>
          </w:p>
        </w:tc>
      </w:tr>
      <w:tr w:rsidR="005E7DE6" w:rsidTr="002063A1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1 619,8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1362,3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84,1</w:t>
            </w:r>
          </w:p>
        </w:tc>
      </w:tr>
      <w:tr w:rsidR="005E7DE6" w:rsidTr="002063A1">
        <w:trPr>
          <w:trHeight w:val="1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1 619,8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1362,3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84,1</w:t>
            </w:r>
          </w:p>
        </w:tc>
      </w:tr>
      <w:tr w:rsidR="005E7DE6" w:rsidTr="002063A1">
        <w:trPr>
          <w:trHeight w:val="4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75,6</w:t>
            </w:r>
          </w:p>
        </w:tc>
      </w:tr>
      <w:tr w:rsidR="005E7DE6" w:rsidTr="002063A1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75,6</w:t>
            </w:r>
          </w:p>
        </w:tc>
      </w:tr>
      <w:tr w:rsidR="005E7DE6" w:rsidTr="002063A1">
        <w:trPr>
          <w:trHeight w:val="16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75,6</w:t>
            </w:r>
          </w:p>
        </w:tc>
      </w:tr>
      <w:tr w:rsidR="005E7DE6" w:rsidTr="002063A1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9 818,4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7170,7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5E7DE6" w:rsidTr="002063A1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9 818,4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7170,7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5E7DE6" w:rsidTr="002063A1">
        <w:trPr>
          <w:trHeight w:val="2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9 818,4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7170,7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5E7DE6" w:rsidTr="002063A1">
        <w:trPr>
          <w:trHeight w:val="3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9 818,4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7170,7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73,0</w:t>
            </w:r>
          </w:p>
        </w:tc>
      </w:tr>
      <w:tr w:rsidR="005E7DE6" w:rsidTr="002063A1">
        <w:trPr>
          <w:trHeight w:val="5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424,2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31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1 345,2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715,1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53,2</w:t>
            </w:r>
          </w:p>
        </w:tc>
      </w:tr>
      <w:tr w:rsidR="005E7DE6" w:rsidTr="002063A1">
        <w:trPr>
          <w:trHeight w:val="22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73,1</w:t>
            </w:r>
          </w:p>
        </w:tc>
      </w:tr>
      <w:tr w:rsidR="005E7DE6" w:rsidTr="002063A1">
        <w:trPr>
          <w:trHeight w:val="1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73,1</w:t>
            </w:r>
          </w:p>
        </w:tc>
      </w:tr>
      <w:tr w:rsidR="005E7DE6" w:rsidTr="002063A1">
        <w:trPr>
          <w:trHeight w:val="1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73,1</w:t>
            </w:r>
          </w:p>
        </w:tc>
      </w:tr>
      <w:tr w:rsidR="005E7DE6" w:rsidTr="002063A1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41,4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41,4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1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288,9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52,5</w:t>
            </w:r>
          </w:p>
        </w:tc>
      </w:tr>
      <w:tr w:rsidR="005E7DE6" w:rsidTr="002063A1">
        <w:trPr>
          <w:trHeight w:val="2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E7DE6">
              <w:rPr>
                <w:color w:val="000000"/>
                <w:sz w:val="16"/>
                <w:szCs w:val="16"/>
              </w:rPr>
              <w:t>Эксплатуационные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и иные расходы по содержанию объектов, числящихся в казне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288,9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52,5</w:t>
            </w:r>
          </w:p>
        </w:tc>
      </w:tr>
      <w:tr w:rsidR="005E7DE6" w:rsidTr="002063A1">
        <w:trPr>
          <w:trHeight w:val="2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288,9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52,5</w:t>
            </w:r>
          </w:p>
        </w:tc>
      </w:tr>
      <w:tr w:rsidR="005E7DE6" w:rsidTr="002063A1">
        <w:trPr>
          <w:trHeight w:val="2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5E7DE6" w:rsidTr="002063A1">
        <w:trPr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 xml:space="preserve">Содержание Благовещенского храма </w:t>
            </w:r>
            <w:proofErr w:type="gramStart"/>
            <w:r w:rsidRPr="005E7DE6">
              <w:rPr>
                <w:sz w:val="16"/>
                <w:szCs w:val="16"/>
              </w:rPr>
              <w:t>в</w:t>
            </w:r>
            <w:proofErr w:type="gramEnd"/>
            <w:r w:rsidRPr="005E7DE6">
              <w:rPr>
                <w:sz w:val="16"/>
                <w:szCs w:val="16"/>
              </w:rPr>
              <w:t xml:space="preserve"> с. </w:t>
            </w:r>
            <w:proofErr w:type="spellStart"/>
            <w:r w:rsidRPr="005E7DE6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5E7DE6" w:rsidTr="002063A1">
        <w:trPr>
          <w:trHeight w:val="1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5E7DE6" w:rsidTr="002063A1">
        <w:trPr>
          <w:trHeight w:val="2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5E7DE6" w:rsidTr="002063A1">
        <w:trPr>
          <w:trHeight w:val="2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5E7DE6" w:rsidTr="002063A1">
        <w:trPr>
          <w:trHeight w:val="44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5E7DE6">
              <w:rPr>
                <w:sz w:val="16"/>
                <w:szCs w:val="16"/>
              </w:rPr>
              <w:t>отсутстуют</w:t>
            </w:r>
            <w:proofErr w:type="spellEnd"/>
            <w:r w:rsidRPr="005E7DE6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5E7DE6" w:rsidTr="002063A1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5E7DE6" w:rsidTr="002063A1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125,3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83,4</w:t>
            </w:r>
          </w:p>
        </w:tc>
      </w:tr>
      <w:tr w:rsidR="005E7DE6" w:rsidTr="002063A1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87,1</w:t>
            </w:r>
          </w:p>
        </w:tc>
      </w:tr>
      <w:tr w:rsidR="005E7DE6" w:rsidTr="002063A1">
        <w:trPr>
          <w:trHeight w:val="23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87,1</w:t>
            </w:r>
          </w:p>
        </w:tc>
      </w:tr>
      <w:tr w:rsidR="005E7DE6" w:rsidTr="002063A1">
        <w:trPr>
          <w:trHeight w:val="2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87,1</w:t>
            </w:r>
          </w:p>
        </w:tc>
      </w:tr>
      <w:tr w:rsidR="005E7DE6" w:rsidTr="002063A1">
        <w:trPr>
          <w:trHeight w:val="4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87,1</w:t>
            </w:r>
          </w:p>
        </w:tc>
      </w:tr>
      <w:tr w:rsidR="005E7DE6" w:rsidTr="002063A1">
        <w:trPr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248,3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87,1</w:t>
            </w:r>
          </w:p>
        </w:tc>
      </w:tr>
      <w:tr w:rsidR="005E7DE6" w:rsidTr="002063A1">
        <w:trPr>
          <w:trHeight w:val="1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5E7DE6" w:rsidTr="002063A1">
        <w:trPr>
          <w:trHeight w:val="1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5E7DE6" w:rsidTr="002063A1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5E7DE6" w:rsidTr="002063A1">
        <w:trPr>
          <w:trHeight w:val="9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5E7DE6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5E7DE6" w:rsidTr="002063A1">
        <w:trPr>
          <w:trHeight w:val="20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10,9</w:t>
            </w:r>
          </w:p>
        </w:tc>
      </w:tr>
      <w:tr w:rsidR="005E7DE6" w:rsidTr="002063A1">
        <w:trPr>
          <w:trHeight w:val="2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17 940,6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7 551,5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42,1</w:t>
            </w:r>
          </w:p>
        </w:tc>
      </w:tr>
      <w:tr w:rsidR="005E7DE6" w:rsidTr="002063A1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1800,0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41,9</w:t>
            </w:r>
          </w:p>
        </w:tc>
      </w:tr>
      <w:tr w:rsidR="005E7DE6" w:rsidTr="002063A1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1800,0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E7DE6" w:rsidTr="002063A1">
        <w:trPr>
          <w:trHeight w:val="9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Передача полномочий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1800,0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E7DE6" w:rsidTr="002063A1">
        <w:trPr>
          <w:trHeight w:val="2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1800,0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5E7DE6" w:rsidTr="002063A1">
        <w:trPr>
          <w:trHeight w:val="1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1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lastRenderedPageBreak/>
              <w:t xml:space="preserve">МЦП "Строительство муниципального жилищного фонда мероприятий по капитальному ремонту жилых домов на территории МО "Муниципальный район" Заполярный район на 2009-2012 г.г." (мероприятие-проведение изыскательных работ по осушению земельных участков района Бутово </w:t>
            </w:r>
            <w:proofErr w:type="gramStart"/>
            <w:r w:rsidRPr="005E7DE6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5E7DE6">
              <w:rPr>
                <w:color w:val="000000"/>
                <w:sz w:val="16"/>
                <w:szCs w:val="16"/>
              </w:rPr>
              <w:t xml:space="preserve"> с.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>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0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7951000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2817,1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78,3</w:t>
            </w:r>
          </w:p>
        </w:tc>
      </w:tr>
      <w:tr w:rsidR="005E7DE6" w:rsidTr="002063A1">
        <w:trPr>
          <w:trHeight w:val="2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2817,1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78,3</w:t>
            </w:r>
          </w:p>
        </w:tc>
      </w:tr>
      <w:tr w:rsidR="005E7DE6" w:rsidTr="002063A1">
        <w:trPr>
          <w:trHeight w:val="1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2817,1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78,3</w:t>
            </w:r>
          </w:p>
        </w:tc>
      </w:tr>
      <w:tr w:rsidR="005E7DE6" w:rsidTr="002063A1">
        <w:trPr>
          <w:trHeight w:val="1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6 502,7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2934,4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45,1</w:t>
            </w:r>
          </w:p>
        </w:tc>
      </w:tr>
      <w:tr w:rsidR="005E7DE6" w:rsidTr="002063A1">
        <w:trPr>
          <w:trHeight w:val="6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5E7DE6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5E7DE6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(ремонт тротуаров)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5E7DE6" w:rsidTr="002063A1">
        <w:trPr>
          <w:trHeight w:val="31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796,1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5E7DE6" w:rsidTr="002063A1">
        <w:trPr>
          <w:trHeight w:val="60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5E7DE6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5E7DE6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(строительство тротуаров)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721,4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33,9</w:t>
            </w:r>
          </w:p>
        </w:tc>
      </w:tr>
      <w:tr w:rsidR="005E7DE6" w:rsidTr="002063A1">
        <w:trPr>
          <w:trHeight w:val="21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2 126,0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721,4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33,9</w:t>
            </w:r>
          </w:p>
        </w:tc>
      </w:tr>
      <w:tr w:rsidR="005E7DE6" w:rsidTr="002063A1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1274,5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40,5</w:t>
            </w:r>
          </w:p>
        </w:tc>
      </w:tr>
      <w:tr w:rsidR="005E7DE6" w:rsidTr="002063A1">
        <w:trPr>
          <w:trHeight w:val="2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1274,5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40,5</w:t>
            </w:r>
          </w:p>
        </w:tc>
      </w:tr>
      <w:tr w:rsidR="005E7DE6" w:rsidTr="002063A1">
        <w:trPr>
          <w:trHeight w:val="2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3 148,7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1274,5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40,5</w:t>
            </w:r>
          </w:p>
        </w:tc>
      </w:tr>
      <w:tr w:rsidR="005E7DE6" w:rsidTr="002063A1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47,5</w:t>
            </w:r>
          </w:p>
        </w:tc>
      </w:tr>
      <w:tr w:rsidR="005E7DE6" w:rsidTr="002063A1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47,5</w:t>
            </w:r>
          </w:p>
        </w:tc>
      </w:tr>
      <w:tr w:rsidR="005E7DE6" w:rsidTr="002063A1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3 537,9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4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0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proofErr w:type="gramStart"/>
            <w:r w:rsidRPr="005E7DE6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>)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3 431,8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1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5E7DE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) 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106,1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208,1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59,3</w:t>
            </w:r>
          </w:p>
        </w:tc>
      </w:tr>
      <w:tr w:rsidR="005E7DE6" w:rsidTr="002063A1">
        <w:trPr>
          <w:trHeight w:val="1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208,1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59,3</w:t>
            </w:r>
          </w:p>
        </w:tc>
      </w:tr>
      <w:tr w:rsidR="005E7DE6" w:rsidTr="002063A1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208,1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59,3</w:t>
            </w:r>
          </w:p>
        </w:tc>
      </w:tr>
      <w:tr w:rsidR="005E7DE6" w:rsidTr="002063A1">
        <w:trPr>
          <w:trHeight w:val="3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208,1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59,3</w:t>
            </w:r>
          </w:p>
        </w:tc>
      </w:tr>
      <w:tr w:rsidR="005E7DE6" w:rsidTr="002063A1">
        <w:trPr>
          <w:trHeight w:val="2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208,1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59,3</w:t>
            </w:r>
          </w:p>
        </w:tc>
      </w:tr>
      <w:tr w:rsidR="005E7DE6" w:rsidTr="002063A1">
        <w:trPr>
          <w:trHeight w:val="2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13 820,3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10 361,2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1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13 740,3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10 281,2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74,8</w:t>
            </w:r>
          </w:p>
        </w:tc>
      </w:tr>
      <w:tr w:rsidR="005E7DE6" w:rsidTr="002063A1">
        <w:trPr>
          <w:trHeight w:val="3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7 476,4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5690,5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76,1</w:t>
            </w:r>
          </w:p>
        </w:tc>
      </w:tr>
      <w:tr w:rsidR="005E7DE6" w:rsidTr="002063A1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 (Муниципальное казенное учреждение «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Дом народного творчества»)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7 476,4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5690,5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76,1</w:t>
            </w:r>
          </w:p>
        </w:tc>
      </w:tr>
      <w:tr w:rsidR="005E7DE6" w:rsidTr="002063A1">
        <w:trPr>
          <w:trHeight w:val="2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7 476,4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5690,5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76,1</w:t>
            </w:r>
          </w:p>
        </w:tc>
      </w:tr>
      <w:tr w:rsidR="005E7DE6" w:rsidTr="002063A1">
        <w:trPr>
          <w:trHeight w:val="13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2508,7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72,6</w:t>
            </w:r>
          </w:p>
        </w:tc>
      </w:tr>
      <w:tr w:rsidR="005E7DE6" w:rsidTr="002063A1">
        <w:trPr>
          <w:trHeight w:val="8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 (Муниципальное казенное учреждение «Централизованная библиотечная система муниципального образования «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сельсовет» Ненецкого автономного округа»)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2508,7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72,6</w:t>
            </w:r>
          </w:p>
        </w:tc>
      </w:tr>
      <w:tr w:rsidR="005E7DE6" w:rsidTr="002063A1">
        <w:trPr>
          <w:trHeight w:val="1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3 455,7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2508,7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72,6</w:t>
            </w:r>
          </w:p>
        </w:tc>
      </w:tr>
      <w:tr w:rsidR="005E7DE6" w:rsidTr="002063A1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48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22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E7DE6" w:rsidTr="002063A1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1900,0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73,4</w:t>
            </w:r>
          </w:p>
        </w:tc>
      </w:tr>
      <w:tr w:rsidR="005E7DE6" w:rsidTr="002063A1">
        <w:trPr>
          <w:trHeight w:val="69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Субсидии на содержание имущества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мунципальных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1900,0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73,4</w:t>
            </w:r>
          </w:p>
        </w:tc>
      </w:tr>
      <w:tr w:rsidR="005E7DE6" w:rsidTr="002063A1">
        <w:trPr>
          <w:trHeight w:val="15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1900,0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73,4</w:t>
            </w:r>
          </w:p>
        </w:tc>
      </w:tr>
      <w:tr w:rsidR="005E7DE6" w:rsidTr="002063A1">
        <w:trPr>
          <w:trHeight w:val="1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lastRenderedPageBreak/>
              <w:t>Региональные целевые программы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163,8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2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5E7DE6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5E7DE6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163,8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163,8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3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5E7DE6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18,2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18,2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2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3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80,0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80,0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7 484,2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5993,5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80,1</w:t>
            </w:r>
          </w:p>
        </w:tc>
      </w:tr>
      <w:tr w:rsidR="005E7DE6" w:rsidTr="002063A1">
        <w:trPr>
          <w:trHeight w:val="22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1290,7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2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proofErr w:type="gramStart"/>
            <w:r w:rsidRPr="005E7DE6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1290,7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31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1290,7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25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sz w:val="16"/>
                <w:szCs w:val="16"/>
              </w:rPr>
            </w:pPr>
            <w:r w:rsidRPr="005E7DE6">
              <w:rPr>
                <w:i/>
                <w:iCs/>
                <w:sz w:val="16"/>
                <w:szCs w:val="16"/>
              </w:rPr>
              <w:t>1290,7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5E7DE6" w:rsidTr="002063A1">
        <w:trPr>
          <w:trHeight w:val="1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1 734,7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674,3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38,9</w:t>
            </w:r>
          </w:p>
        </w:tc>
      </w:tr>
      <w:tr w:rsidR="005E7DE6" w:rsidTr="002063A1">
        <w:trPr>
          <w:trHeight w:val="28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70,0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28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70,0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2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70,0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453,1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67,4</w:t>
            </w:r>
          </w:p>
        </w:tc>
      </w:tr>
      <w:tr w:rsidR="005E7DE6" w:rsidTr="002063A1">
        <w:trPr>
          <w:trHeight w:val="29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453,1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67,4</w:t>
            </w:r>
          </w:p>
        </w:tc>
      </w:tr>
      <w:tr w:rsidR="005E7DE6" w:rsidTr="002063A1">
        <w:trPr>
          <w:trHeight w:val="14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453,1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67,4</w:t>
            </w:r>
          </w:p>
        </w:tc>
      </w:tr>
      <w:tr w:rsidR="005E7DE6" w:rsidTr="002063A1">
        <w:trPr>
          <w:trHeight w:val="85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5E7DE6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5E7DE6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E7DE6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126,8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5E7DE6" w:rsidTr="002063A1">
        <w:trPr>
          <w:trHeight w:val="26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126,8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5E7DE6" w:rsidTr="002063A1">
        <w:trPr>
          <w:trHeight w:val="37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24,4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3,8</w:t>
            </w:r>
          </w:p>
        </w:tc>
      </w:tr>
      <w:tr w:rsidR="005E7DE6" w:rsidTr="002063A1">
        <w:trPr>
          <w:trHeight w:val="14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24,4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3,8</w:t>
            </w:r>
          </w:p>
        </w:tc>
      </w:tr>
      <w:tr w:rsidR="005E7DE6" w:rsidTr="002063A1">
        <w:trPr>
          <w:trHeight w:val="14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4028,5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7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4028,5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4028,5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5E7DE6" w:rsidTr="002063A1">
        <w:trPr>
          <w:trHeight w:val="1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5E7DE6" w:rsidTr="002063A1">
        <w:trPr>
          <w:trHeight w:val="20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sz w:val="16"/>
                <w:szCs w:val="16"/>
              </w:rPr>
            </w:pPr>
            <w:r w:rsidRPr="005E7DE6">
              <w:rPr>
                <w:b/>
                <w:bCs/>
                <w:sz w:val="16"/>
                <w:szCs w:val="16"/>
              </w:rPr>
              <w:t>41,7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5E7DE6" w:rsidTr="002063A1">
        <w:trPr>
          <w:trHeight w:val="25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5E7DE6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5E7DE6" w:rsidTr="002063A1">
        <w:trPr>
          <w:trHeight w:val="42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5E7DE6" w:rsidTr="002063A1">
        <w:trPr>
          <w:trHeight w:val="23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E7DE6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5E7DE6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sz w:val="16"/>
                <w:szCs w:val="16"/>
              </w:rPr>
            </w:pPr>
            <w:r w:rsidRPr="005E7DE6">
              <w:rPr>
                <w:sz w:val="16"/>
                <w:szCs w:val="16"/>
              </w:rPr>
              <w:t>41,7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31DE6" w:rsidRPr="005E7DE6" w:rsidRDefault="00431DE6" w:rsidP="00CB3CCA">
            <w:pPr>
              <w:jc w:val="right"/>
              <w:rPr>
                <w:color w:val="000000"/>
                <w:sz w:val="16"/>
                <w:szCs w:val="16"/>
              </w:rPr>
            </w:pPr>
            <w:r w:rsidRPr="005E7DE6">
              <w:rPr>
                <w:color w:val="000000"/>
                <w:sz w:val="16"/>
                <w:szCs w:val="16"/>
              </w:rPr>
              <w:t>59,6</w:t>
            </w:r>
          </w:p>
        </w:tc>
      </w:tr>
      <w:tr w:rsidR="005E7DE6" w:rsidTr="002063A1">
        <w:trPr>
          <w:trHeight w:val="312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DE6" w:rsidRDefault="00431DE6" w:rsidP="00CB3CCA">
            <w:pPr>
              <w:rPr>
                <w:rFonts w:ascii="Calibri" w:hAnsi="Calibri"/>
                <w:color w:val="000000"/>
              </w:rPr>
            </w:pPr>
          </w:p>
        </w:tc>
      </w:tr>
    </w:tbl>
    <w:p w:rsidR="002063A1" w:rsidRDefault="002063A1" w:rsidP="002063A1">
      <w:pPr>
        <w:rPr>
          <w:sz w:val="16"/>
          <w:szCs w:val="16"/>
        </w:rPr>
      </w:pPr>
    </w:p>
    <w:tbl>
      <w:tblPr>
        <w:tblW w:w="11279" w:type="dxa"/>
        <w:tblInd w:w="-318" w:type="dxa"/>
        <w:tblLayout w:type="fixed"/>
        <w:tblLook w:val="04A0"/>
      </w:tblPr>
      <w:tblGrid>
        <w:gridCol w:w="4962"/>
        <w:gridCol w:w="2835"/>
        <w:gridCol w:w="1134"/>
        <w:gridCol w:w="953"/>
        <w:gridCol w:w="181"/>
        <w:gridCol w:w="978"/>
        <w:gridCol w:w="156"/>
        <w:gridCol w:w="80"/>
      </w:tblGrid>
      <w:tr w:rsidR="002063A1" w:rsidRPr="002063A1" w:rsidTr="002063A1">
        <w:trPr>
          <w:gridAfter w:val="1"/>
          <w:wAfter w:w="80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bookmarkStart w:id="3" w:name="RANGE!A1:E18"/>
            <w:r w:rsidRPr="002063A1">
              <w:rPr>
                <w:color w:val="000000"/>
                <w:sz w:val="16"/>
                <w:szCs w:val="16"/>
              </w:rPr>
              <w:t>Приложение № 3</w:t>
            </w:r>
            <w:bookmarkEnd w:id="3"/>
          </w:p>
        </w:tc>
      </w:tr>
      <w:tr w:rsidR="002063A1" w:rsidRPr="002063A1" w:rsidTr="002063A1">
        <w:trPr>
          <w:gridAfter w:val="1"/>
          <w:wAfter w:w="80" w:type="dxa"/>
          <w:trHeight w:val="28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2063A1" w:rsidRPr="002063A1" w:rsidTr="002063A1">
        <w:trPr>
          <w:gridAfter w:val="1"/>
          <w:wAfter w:w="80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от 20.11.2012 № 44</w:t>
            </w:r>
          </w:p>
        </w:tc>
      </w:tr>
      <w:tr w:rsidR="002063A1" w:rsidRPr="002063A1" w:rsidTr="002063A1">
        <w:trPr>
          <w:trHeight w:val="300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</w:tr>
      <w:tr w:rsidR="002063A1" w:rsidRPr="002063A1" w:rsidTr="002063A1">
        <w:trPr>
          <w:gridAfter w:val="1"/>
          <w:wAfter w:w="80" w:type="dxa"/>
          <w:trHeight w:val="31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2063A1" w:rsidRPr="002063A1" w:rsidTr="002063A1">
        <w:trPr>
          <w:gridAfter w:val="1"/>
          <w:wAfter w:w="80" w:type="dxa"/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2063A1" w:rsidRPr="002063A1" w:rsidTr="002063A1">
        <w:trPr>
          <w:gridAfter w:val="1"/>
          <w:wAfter w:w="80" w:type="dxa"/>
          <w:trHeight w:val="1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Уточненный план на 2012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Исполнено за девять месяцев 2012 год,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2063A1" w:rsidRPr="002063A1" w:rsidTr="002063A1">
        <w:trPr>
          <w:gridAfter w:val="1"/>
          <w:wAfter w:w="80" w:type="dxa"/>
          <w:trHeight w:val="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</w:t>
            </w:r>
          </w:p>
        </w:tc>
      </w:tr>
      <w:tr w:rsidR="002063A1" w:rsidRPr="002063A1" w:rsidTr="002063A1">
        <w:trPr>
          <w:gridAfter w:val="1"/>
          <w:wAfter w:w="80" w:type="dxa"/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2063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897,9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32,6 </w:t>
            </w:r>
          </w:p>
        </w:tc>
      </w:tr>
      <w:tr w:rsidR="002063A1" w:rsidRPr="002063A1" w:rsidTr="002063A1">
        <w:trPr>
          <w:gridAfter w:val="1"/>
          <w:wAfter w:w="80" w:type="dxa"/>
          <w:trHeight w:val="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2063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897,9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32,6 </w:t>
            </w:r>
          </w:p>
        </w:tc>
      </w:tr>
      <w:tr w:rsidR="002063A1" w:rsidRPr="002063A1" w:rsidTr="002063A1">
        <w:trPr>
          <w:gridAfter w:val="1"/>
          <w:wAfter w:w="80" w:type="dxa"/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2063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-55 779,4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-35 722,7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-55 779,4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-35 722,7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2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-55 779,4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-35 722,7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-55 779,4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-35 722,7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2063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56 596,9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 xml:space="preserve">36 620,6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063A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lastRenderedPageBreak/>
              <w:t>Уменьшение 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56 596,9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36 620,6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2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56 596,9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36 620,6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gridAfter w:val="1"/>
          <w:wAfter w:w="80" w:type="dxa"/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56 596,94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36 620,6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063A1" w:rsidRDefault="002063A1" w:rsidP="002063A1">
      <w:pPr>
        <w:rPr>
          <w:sz w:val="16"/>
          <w:szCs w:val="16"/>
        </w:rPr>
      </w:pPr>
    </w:p>
    <w:tbl>
      <w:tblPr>
        <w:tblW w:w="11199" w:type="dxa"/>
        <w:tblInd w:w="-318" w:type="dxa"/>
        <w:tblLayout w:type="fixed"/>
        <w:tblLook w:val="04A0"/>
      </w:tblPr>
      <w:tblGrid>
        <w:gridCol w:w="1702"/>
        <w:gridCol w:w="4678"/>
        <w:gridCol w:w="692"/>
        <w:gridCol w:w="1576"/>
        <w:gridCol w:w="380"/>
        <w:gridCol w:w="1159"/>
        <w:gridCol w:w="1012"/>
      </w:tblGrid>
      <w:tr w:rsidR="002063A1" w:rsidRPr="002063A1" w:rsidTr="002063A1">
        <w:trPr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2063A1" w:rsidRPr="002063A1" w:rsidTr="002063A1">
        <w:trPr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к постановлению Администрации муниципального образования "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2063A1" w:rsidRPr="002063A1" w:rsidTr="002063A1">
        <w:trPr>
          <w:trHeight w:val="30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от 20.11.2012 № 44 </w:t>
            </w:r>
          </w:p>
        </w:tc>
      </w:tr>
      <w:tr w:rsidR="002063A1" w:rsidRPr="002063A1" w:rsidTr="002063A1">
        <w:trPr>
          <w:trHeight w:val="300"/>
        </w:trPr>
        <w:tc>
          <w:tcPr>
            <w:tcW w:w="7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                             Объем доходов и расходов от приносящей доход деятельности на 2012 год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</w:tr>
      <w:tr w:rsidR="002063A1" w:rsidRPr="002063A1" w:rsidTr="002063A1">
        <w:trPr>
          <w:trHeight w:val="555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2063A1" w:rsidRPr="002063A1" w:rsidTr="002063A1">
        <w:trPr>
          <w:trHeight w:val="300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</w:tr>
      <w:tr w:rsidR="002063A1" w:rsidRPr="002063A1" w:rsidTr="002063A1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Исполнено за девять месяцев 2012 год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2063A1" w:rsidRPr="002063A1" w:rsidTr="002063A1">
        <w:trPr>
          <w:trHeight w:val="47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</w:tr>
      <w:tr w:rsidR="002063A1" w:rsidRPr="002063A1" w:rsidTr="002063A1">
        <w:trPr>
          <w:trHeight w:val="116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</w:t>
            </w:r>
          </w:p>
        </w:tc>
      </w:tr>
      <w:tr w:rsidR="002063A1" w:rsidRPr="002063A1" w:rsidTr="002063A1">
        <w:trPr>
          <w:trHeight w:val="50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8C749C">
        <w:trPr>
          <w:trHeight w:val="17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37,6</w:t>
            </w:r>
          </w:p>
        </w:tc>
      </w:tr>
    </w:tbl>
    <w:p w:rsidR="002063A1" w:rsidRDefault="002063A1" w:rsidP="002063A1">
      <w:pPr>
        <w:rPr>
          <w:sz w:val="16"/>
          <w:szCs w:val="16"/>
        </w:rPr>
      </w:pPr>
    </w:p>
    <w:tbl>
      <w:tblPr>
        <w:tblW w:w="10490" w:type="dxa"/>
        <w:tblInd w:w="108" w:type="dxa"/>
        <w:tblLook w:val="04A0"/>
      </w:tblPr>
      <w:tblGrid>
        <w:gridCol w:w="2694"/>
        <w:gridCol w:w="6804"/>
        <w:gridCol w:w="992"/>
      </w:tblGrid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20"/>
                <w:szCs w:val="20"/>
              </w:rPr>
            </w:pPr>
            <w:bookmarkStart w:id="4" w:name="RANGE!A1:C75"/>
            <w:r w:rsidRPr="002063A1">
              <w:rPr>
                <w:color w:val="000000"/>
                <w:sz w:val="20"/>
                <w:szCs w:val="20"/>
              </w:rPr>
              <w:t>Приложение № 1 (приложение № 1)</w:t>
            </w:r>
            <w:bookmarkEnd w:id="4"/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20"/>
                <w:szCs w:val="20"/>
              </w:rPr>
            </w:pPr>
            <w:r w:rsidRPr="002063A1">
              <w:rPr>
                <w:color w:val="000000"/>
                <w:sz w:val="20"/>
                <w:szCs w:val="20"/>
              </w:rPr>
              <w:t>к решению Совета депутатов муниципального образования "</w:t>
            </w:r>
            <w:proofErr w:type="spellStart"/>
            <w:r w:rsidRPr="002063A1">
              <w:rPr>
                <w:color w:val="000000"/>
                <w:sz w:val="20"/>
                <w:szCs w:val="20"/>
              </w:rPr>
              <w:t>Канинский</w:t>
            </w:r>
            <w:proofErr w:type="spellEnd"/>
            <w:r w:rsidRPr="002063A1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20"/>
                <w:szCs w:val="20"/>
              </w:rPr>
            </w:pPr>
            <w:r w:rsidRPr="002063A1">
              <w:rPr>
                <w:color w:val="000000"/>
                <w:sz w:val="20"/>
                <w:szCs w:val="20"/>
              </w:rPr>
              <w:t xml:space="preserve">от 20.11.2012№ 45 </w:t>
            </w:r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местного бюджета по кодам классификации доходов бюджетов на 2012 год</w:t>
            </w:r>
          </w:p>
        </w:tc>
      </w:tr>
      <w:tr w:rsidR="002063A1" w:rsidRPr="002063A1" w:rsidTr="002063A1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2063A1" w:rsidRPr="002063A1" w:rsidTr="002063A1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2063A1" w:rsidRPr="002063A1" w:rsidTr="002063A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2 754,7</w:t>
            </w:r>
          </w:p>
        </w:tc>
      </w:tr>
      <w:tr w:rsidR="002063A1" w:rsidRPr="002063A1" w:rsidTr="002063A1">
        <w:trPr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1 854,1</w:t>
            </w:r>
          </w:p>
        </w:tc>
      </w:tr>
      <w:tr w:rsidR="002063A1" w:rsidRPr="002063A1" w:rsidTr="002063A1">
        <w:trPr>
          <w:trHeight w:val="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1 854,1</w:t>
            </w:r>
          </w:p>
        </w:tc>
      </w:tr>
      <w:tr w:rsidR="002063A1" w:rsidRPr="002063A1" w:rsidTr="002063A1">
        <w:trPr>
          <w:trHeight w:val="5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182 101 02010 01 0000 110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1 854,1</w:t>
            </w:r>
          </w:p>
        </w:tc>
      </w:tr>
      <w:tr w:rsidR="002063A1" w:rsidRPr="002063A1" w:rsidTr="002063A1">
        <w:trPr>
          <w:trHeight w:val="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</w:tr>
      <w:tr w:rsidR="002063A1" w:rsidRPr="002063A1" w:rsidTr="002063A1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063A1" w:rsidRPr="002063A1" w:rsidTr="002063A1">
        <w:trPr>
          <w:trHeight w:val="3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Налог на имущество физических лиц, взимаемый 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2063A1" w:rsidRPr="002063A1" w:rsidTr="002063A1">
        <w:trPr>
          <w:trHeight w:val="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182   1 06 06000 00 0000 110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563,0</w:t>
            </w:r>
          </w:p>
        </w:tc>
      </w:tr>
      <w:tr w:rsidR="002063A1" w:rsidRPr="002063A1" w:rsidTr="002063A1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182 106 06013 10 0000 110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1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263,0</w:t>
            </w:r>
          </w:p>
        </w:tc>
      </w:tr>
      <w:tr w:rsidR="002063A1" w:rsidRPr="002063A1" w:rsidTr="002063A1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182 106 06023 10 0000 110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Земельный   налог,   взимаемый    по    ставкам, установленным  в  соответствии  с  подпунктом  2 пункта   1   статьи   394   Налогового   кодекса Российской Федерации и  применяемым  к  объектам налогообложения,   расположенным   в   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2063A1" w:rsidRPr="002063A1" w:rsidTr="002063A1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</w:tr>
      <w:tr w:rsidR="002063A1" w:rsidRPr="002063A1" w:rsidTr="002063A1">
        <w:trPr>
          <w:trHeight w:val="3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Государственная    пошлина     за     совершение    нотариальных   действий   должностными    лицами органов         местного         самоуправления, уполномоченными      в      соответствии       с законодательными актами Российской Федерации 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58,7</w:t>
            </w:r>
          </w:p>
        </w:tc>
      </w:tr>
      <w:tr w:rsidR="002063A1" w:rsidRPr="002063A1" w:rsidTr="002063A1">
        <w:trPr>
          <w:trHeight w:val="3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2063A1" w:rsidRPr="002063A1" w:rsidTr="002063A1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2063A1" w:rsidRPr="002063A1" w:rsidTr="002063A1">
        <w:trPr>
          <w:trHeight w:val="4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430 111  09045 10 0000 120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2063A1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2063A1" w:rsidRPr="002063A1" w:rsidTr="002063A1">
        <w:trPr>
          <w:trHeight w:val="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186,1</w:t>
            </w:r>
          </w:p>
        </w:tc>
      </w:tr>
      <w:tr w:rsidR="002063A1" w:rsidRPr="002063A1" w:rsidTr="002063A1">
        <w:trPr>
          <w:trHeight w:val="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430 113 01995 10 0000 130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3A1" w:rsidRPr="002063A1" w:rsidRDefault="002063A1" w:rsidP="002063A1">
            <w:pPr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2063A1" w:rsidRPr="002063A1" w:rsidTr="002063A1">
        <w:trPr>
          <w:trHeight w:val="13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63A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2 754,7</w:t>
            </w:r>
          </w:p>
        </w:tc>
      </w:tr>
      <w:tr w:rsidR="002063A1" w:rsidRPr="002063A1" w:rsidTr="002063A1">
        <w:trPr>
          <w:trHeight w:val="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54 252,2</w:t>
            </w:r>
          </w:p>
        </w:tc>
      </w:tr>
      <w:tr w:rsidR="002063A1" w:rsidRPr="002063A1" w:rsidTr="002063A1">
        <w:trPr>
          <w:trHeight w:val="1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063A1" w:rsidRPr="002063A1" w:rsidTr="002063A1">
        <w:trPr>
          <w:trHeight w:val="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000 2 02 01000 00 0000 151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19 509,6</w:t>
            </w:r>
          </w:p>
        </w:tc>
      </w:tr>
      <w:tr w:rsidR="002063A1" w:rsidRPr="002063A1" w:rsidTr="002063A1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Дотация из областного фонда финансовой поддержки поселений (область)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15 652,6</w:t>
            </w:r>
          </w:p>
        </w:tc>
      </w:tr>
      <w:tr w:rsidR="002063A1" w:rsidRPr="002063A1" w:rsidTr="008C749C">
        <w:trPr>
          <w:trHeight w:val="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430 202 01001 10 0000 151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Дотация из районного бюджета на выравнивание бюджетной обеспеченности (район)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3 857,0</w:t>
            </w:r>
          </w:p>
        </w:tc>
      </w:tr>
      <w:tr w:rsidR="002063A1" w:rsidRPr="002063A1" w:rsidTr="002063A1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000 2 02 02999 10 0000 151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Прочие субсидии бюджетам поселений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14 304,4</w:t>
            </w:r>
          </w:p>
        </w:tc>
      </w:tr>
      <w:tr w:rsidR="002063A1" w:rsidRPr="002063A1" w:rsidTr="008C749C">
        <w:trPr>
          <w:trHeight w:val="6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lastRenderedPageBreak/>
              <w:t>430 202 02999 10 0000 151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субсидии бюджетам поселений (за счет округа) (Социальная поддержка неработающих граждан пожилого возраста, проживающих в НАО, в виде предоставления бесплатного посещения общественных бань)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2063A1" w:rsidRPr="002063A1" w:rsidTr="008C749C">
        <w:trPr>
          <w:trHeight w:val="5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Регионального фонда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в рамках ДЦП "Сохранение и развитие культуры Ненецкого автономного округа на 2011-2015 годы" субсидия за счет 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2063A1" w:rsidRPr="002063A1" w:rsidTr="008C749C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субсидии бюджетам поселений (за счет округа) (Субсидия на организацию благоустройства и озеленение территорий городского округа,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3 054,0</w:t>
            </w:r>
          </w:p>
        </w:tc>
      </w:tr>
      <w:tr w:rsidR="002063A1" w:rsidRPr="002063A1" w:rsidTr="008C749C">
        <w:trPr>
          <w:trHeight w:val="6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субсидии бюджетам поселений (за счет района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)(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 xml:space="preserve">На 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по содержанию имущества муниципальных образовательных учреждений и муниципальных учреждений культуры в части оплаты коммунальных услуг, содержания имущества, оплаты труда обслуживающего персонала)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2063A1" w:rsidRPr="002063A1" w:rsidTr="008C749C">
        <w:trPr>
          <w:trHeight w:val="3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субсидии бюджетам поселений (за счет района)  (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муниципального района в рамках ДЦП "Сохранение и развитие культуры Ненецкого автономного округа на 2011-2015 годы" субсидия за счет РБ)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2063A1" w:rsidRPr="002063A1" w:rsidTr="008C749C">
        <w:trPr>
          <w:trHeight w:val="76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Прочие субсидии бюджетам поселений (за счет округа) (Расходы муниципального района за счет субсидии из окружного бюджета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</w:t>
            </w:r>
            <w:proofErr w:type="gramStart"/>
            <w:r w:rsidRPr="002063A1">
              <w:rPr>
                <w:color w:val="000000"/>
                <w:sz w:val="16"/>
                <w:szCs w:val="16"/>
              </w:rPr>
              <w:t>ОБ</w:t>
            </w:r>
            <w:proofErr w:type="gramEnd"/>
            <w:r w:rsidRPr="002063A1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3 880,0</w:t>
            </w:r>
          </w:p>
        </w:tc>
      </w:tr>
      <w:tr w:rsidR="002063A1" w:rsidRPr="002063A1" w:rsidTr="008C749C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430 202 02999 10 0000 151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субсидии бюджетам поселений (за счет района) (</w:t>
            </w:r>
            <w:proofErr w:type="spellStart"/>
            <w:r w:rsidRPr="002063A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063A1">
              <w:rPr>
                <w:color w:val="000000"/>
                <w:sz w:val="16"/>
                <w:szCs w:val="16"/>
              </w:rPr>
              <w:t xml:space="preserve"> муниципального района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 за счет РБ)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2063A1" w:rsidRPr="002063A1" w:rsidTr="008C749C">
        <w:trPr>
          <w:trHeight w:val="10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(Расходы муниципального района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2063A1">
              <w:rPr>
                <w:sz w:val="16"/>
                <w:szCs w:val="16"/>
              </w:rPr>
              <w:t>внутрипоселковых</w:t>
            </w:r>
            <w:proofErr w:type="spellEnd"/>
            <w:r w:rsidRPr="002063A1">
              <w:rPr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2063A1">
              <w:rPr>
                <w:sz w:val="16"/>
                <w:szCs w:val="16"/>
              </w:rPr>
              <w:t>Несь</w:t>
            </w:r>
            <w:proofErr w:type="spellEnd"/>
            <w:r w:rsidRPr="002063A1">
              <w:rPr>
                <w:sz w:val="16"/>
                <w:szCs w:val="16"/>
              </w:rPr>
              <w:t>) (</w:t>
            </w:r>
            <w:proofErr w:type="gramStart"/>
            <w:r w:rsidRPr="002063A1">
              <w:rPr>
                <w:sz w:val="16"/>
                <w:szCs w:val="16"/>
              </w:rPr>
              <w:t>ОБ</w:t>
            </w:r>
            <w:proofErr w:type="gramEnd"/>
            <w:r w:rsidRPr="002063A1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2063A1" w:rsidRPr="002063A1" w:rsidTr="008C749C">
        <w:trPr>
          <w:trHeight w:val="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 межбюджетные  трансферты,   передаваемые бюджетам поселений (</w:t>
            </w:r>
            <w:proofErr w:type="spellStart"/>
            <w:r w:rsidRPr="002063A1">
              <w:rPr>
                <w:sz w:val="16"/>
                <w:szCs w:val="16"/>
              </w:rPr>
              <w:t>Софинансирование</w:t>
            </w:r>
            <w:proofErr w:type="spellEnd"/>
            <w:r w:rsidRPr="002063A1">
              <w:rPr>
                <w:sz w:val="16"/>
                <w:szCs w:val="16"/>
              </w:rPr>
              <w:t xml:space="preserve">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2063A1">
              <w:rPr>
                <w:sz w:val="16"/>
                <w:szCs w:val="16"/>
              </w:rPr>
              <w:t>внутрипоселковых</w:t>
            </w:r>
            <w:proofErr w:type="spellEnd"/>
            <w:r w:rsidRPr="002063A1">
              <w:rPr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2063A1">
              <w:rPr>
                <w:sz w:val="16"/>
                <w:szCs w:val="16"/>
              </w:rPr>
              <w:t>Несь</w:t>
            </w:r>
            <w:proofErr w:type="spellEnd"/>
            <w:r w:rsidRPr="002063A1">
              <w:rPr>
                <w:sz w:val="16"/>
                <w:szCs w:val="16"/>
              </w:rPr>
              <w:t>) (РБ)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2063A1" w:rsidRPr="002063A1" w:rsidTr="008C749C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(ДЦП "Развитие энергетического комплекса НАО, обеспечение энергосбережения и повышение </w:t>
            </w:r>
            <w:proofErr w:type="spellStart"/>
            <w:r w:rsidRPr="002063A1">
              <w:rPr>
                <w:sz w:val="16"/>
                <w:szCs w:val="16"/>
              </w:rPr>
              <w:t>энергоэффективности</w:t>
            </w:r>
            <w:proofErr w:type="spellEnd"/>
            <w:r w:rsidRPr="002063A1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2063A1">
              <w:rPr>
                <w:sz w:val="16"/>
                <w:szCs w:val="16"/>
              </w:rPr>
              <w:t>в</w:t>
            </w:r>
            <w:proofErr w:type="gramEnd"/>
            <w:r w:rsidRPr="002063A1">
              <w:rPr>
                <w:sz w:val="16"/>
                <w:szCs w:val="16"/>
              </w:rPr>
              <w:t xml:space="preserve"> с. </w:t>
            </w:r>
            <w:proofErr w:type="spellStart"/>
            <w:r w:rsidRPr="002063A1">
              <w:rPr>
                <w:sz w:val="16"/>
                <w:szCs w:val="16"/>
              </w:rPr>
              <w:t>Несь</w:t>
            </w:r>
            <w:proofErr w:type="spellEnd"/>
            <w:r w:rsidRPr="002063A1">
              <w:rPr>
                <w:sz w:val="16"/>
                <w:szCs w:val="16"/>
              </w:rPr>
              <w:t xml:space="preserve"> (за счет ОБ))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285,0</w:t>
            </w:r>
          </w:p>
        </w:tc>
      </w:tr>
      <w:tr w:rsidR="002063A1" w:rsidRPr="002063A1" w:rsidTr="008C749C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430 202 02999 10 0000 151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(ДЦП "Развитие энергетического комплекса НАО, обеспечение энергосбережения и повышение </w:t>
            </w:r>
            <w:proofErr w:type="spellStart"/>
            <w:r w:rsidRPr="002063A1">
              <w:rPr>
                <w:sz w:val="16"/>
                <w:szCs w:val="16"/>
              </w:rPr>
              <w:t>энергоэффективности</w:t>
            </w:r>
            <w:proofErr w:type="spellEnd"/>
            <w:r w:rsidRPr="002063A1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2063A1">
              <w:rPr>
                <w:sz w:val="16"/>
                <w:szCs w:val="16"/>
              </w:rPr>
              <w:t>в</w:t>
            </w:r>
            <w:proofErr w:type="gramEnd"/>
            <w:r w:rsidRPr="002063A1">
              <w:rPr>
                <w:sz w:val="16"/>
                <w:szCs w:val="16"/>
              </w:rPr>
              <w:t xml:space="preserve"> с. </w:t>
            </w:r>
            <w:proofErr w:type="spellStart"/>
            <w:r w:rsidRPr="002063A1">
              <w:rPr>
                <w:sz w:val="16"/>
                <w:szCs w:val="16"/>
              </w:rPr>
              <w:t>Несь</w:t>
            </w:r>
            <w:proofErr w:type="spellEnd"/>
            <w:r w:rsidRPr="002063A1">
              <w:rPr>
                <w:sz w:val="16"/>
                <w:szCs w:val="16"/>
              </w:rPr>
              <w:t xml:space="preserve"> (за счет РБ))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8,8</w:t>
            </w:r>
          </w:p>
        </w:tc>
      </w:tr>
      <w:tr w:rsidR="002063A1" w:rsidRPr="002063A1" w:rsidTr="008C749C">
        <w:trPr>
          <w:trHeight w:val="2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 xml:space="preserve">000  2 02 03000 00 0000 151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5 250,7</w:t>
            </w:r>
          </w:p>
        </w:tc>
      </w:tr>
      <w:tr w:rsidR="002063A1" w:rsidRPr="002063A1" w:rsidTr="008C749C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430 202 03015 10 0000 151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2063A1" w:rsidRPr="002063A1" w:rsidTr="008C749C">
        <w:trPr>
          <w:trHeight w:val="56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 (Социальная поддержка в виде ежемесячной компенсации абонентской платы за пользование квартирным телефоном лицам, постоянно проживающим в сельских населённых пунктах НАО)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2063A1" w:rsidRPr="002063A1" w:rsidTr="008C749C">
        <w:trPr>
          <w:trHeight w:val="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430 2 02 03024 10 0000 151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(Социальная поддержка специалистов, работающих и проживающих в сельских населенных пунктах НАО)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2063A1" w:rsidRPr="002063A1" w:rsidTr="008C749C">
        <w:trPr>
          <w:trHeight w:val="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430 202 03024 10 0000 151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Субвенция бюджетам поселений на выполнение передаваемых полномочий субъектов Российской Федерации (в сфере административных правонарушений)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2063A1" w:rsidRPr="002063A1" w:rsidTr="008C749C">
        <w:trPr>
          <w:trHeight w:val="5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430 202 03026 10 0000 151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Субвенция бюджетам поселений на выполнение передаваемых полномочий субъектов Российской Федерации (Обеспечение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4 028,5</w:t>
            </w:r>
          </w:p>
        </w:tc>
      </w:tr>
      <w:tr w:rsidR="002063A1" w:rsidRPr="002063A1" w:rsidTr="008C749C">
        <w:trPr>
          <w:trHeight w:val="1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000  2 02 04000 00 0000 151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15 187,5</w:t>
            </w:r>
          </w:p>
        </w:tc>
      </w:tr>
      <w:tr w:rsidR="002063A1" w:rsidRPr="002063A1" w:rsidTr="008C749C">
        <w:trPr>
          <w:trHeight w:val="7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430 202 04025 10 0000 151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 (Комплектование книжных фондов библиотек муниципальных образований и государственных библиотек Москвы и Санкт-Петербурга)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2063A1" w:rsidRPr="002063A1" w:rsidTr="008C749C">
        <w:trPr>
          <w:trHeight w:val="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sz w:val="16"/>
                <w:szCs w:val="16"/>
              </w:rPr>
            </w:pPr>
            <w:r w:rsidRPr="002063A1">
              <w:rPr>
                <w:b/>
                <w:bCs/>
                <w:sz w:val="16"/>
                <w:szCs w:val="16"/>
              </w:rPr>
              <w:t xml:space="preserve">000 202 04999 10 0000 151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063A1" w:rsidRPr="002063A1" w:rsidRDefault="002063A1" w:rsidP="002063A1">
            <w:pPr>
              <w:rPr>
                <w:b/>
                <w:bCs/>
                <w:sz w:val="16"/>
                <w:szCs w:val="16"/>
              </w:rPr>
            </w:pPr>
            <w:r w:rsidRPr="002063A1">
              <w:rPr>
                <w:b/>
                <w:bCs/>
                <w:sz w:val="16"/>
                <w:szCs w:val="16"/>
              </w:rPr>
              <w:t xml:space="preserve">Прочие  межбюджетные  трансферты,   передаваемые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sz w:val="16"/>
                <w:szCs w:val="16"/>
              </w:rPr>
            </w:pPr>
            <w:r w:rsidRPr="002063A1">
              <w:rPr>
                <w:b/>
                <w:bCs/>
                <w:sz w:val="16"/>
                <w:szCs w:val="16"/>
              </w:rPr>
              <w:t>15 150,0</w:t>
            </w:r>
          </w:p>
        </w:tc>
      </w:tr>
      <w:tr w:rsidR="002063A1" w:rsidRPr="002063A1" w:rsidTr="008C749C">
        <w:trPr>
          <w:trHeight w:val="3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 межбюджетные  трансферты,   передаваемые бюджетам поселений (Дотация из районного бюджета на обеспечение сбалансированности местных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12 484,9</w:t>
            </w:r>
          </w:p>
        </w:tc>
      </w:tr>
      <w:tr w:rsidR="002063A1" w:rsidRPr="002063A1" w:rsidTr="008C749C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(Контрольно-счетная палата) (Дотация из районного бюджета на обеспечение сбалансированности местных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2063A1" w:rsidRPr="002063A1" w:rsidTr="008C749C">
        <w:trPr>
          <w:trHeight w:val="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 xml:space="preserve">Прочие  межбюджетные  трансферты,   передаваемые бюджетам поселений (содержание Благовещенского храма в с. </w:t>
            </w:r>
            <w:proofErr w:type="spellStart"/>
            <w:r w:rsidRPr="002063A1">
              <w:rPr>
                <w:sz w:val="16"/>
                <w:szCs w:val="16"/>
              </w:rPr>
              <w:t>Несь</w:t>
            </w:r>
            <w:proofErr w:type="spellEnd"/>
            <w:r w:rsidRPr="002063A1">
              <w:rPr>
                <w:sz w:val="16"/>
                <w:szCs w:val="16"/>
              </w:rPr>
              <w:t xml:space="preserve"> (памятник культуры))  (Дотация из районного бюджета на обеспечение сбалансированности местных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2063A1" w:rsidRPr="002063A1" w:rsidTr="008C749C">
        <w:trPr>
          <w:trHeight w:val="6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 межбюджетные  трансферты,   передаваемые бюджетам поселений (доукомплектование материальных резервов, предназначенных для эвакуационных мероприятий и ликвидации чрезвычайных ситуаций, связанных с паводковыми явлениями) (Дотация из районного бюджета на обеспечение сбалансированности местных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361,0</w:t>
            </w:r>
          </w:p>
        </w:tc>
      </w:tr>
      <w:tr w:rsidR="002063A1" w:rsidRPr="002063A1" w:rsidTr="008C749C">
        <w:trPr>
          <w:trHeight w:val="5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lastRenderedPageBreak/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 межбюджетные  трансферты,   передаваемые бюджетам поселений (связи с вводом в эксплуатацию в 2012 году нового здания дома культуры в д. Чижа) (Дотация из районного бюджета на обеспечение сбалансированности местных бюджетов)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626,5</w:t>
            </w:r>
          </w:p>
        </w:tc>
      </w:tr>
      <w:tr w:rsidR="002063A1" w:rsidRPr="002063A1" w:rsidTr="008C749C">
        <w:trPr>
          <w:trHeight w:val="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2063A1" w:rsidRPr="002063A1" w:rsidTr="008C749C">
        <w:trPr>
          <w:trHeight w:val="4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(Муниципальная целевая программа "Сохранение и развитие культуры муниципального района "Заполярный район" Ненецкого автономного округа на 2011-2015 годы")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2063A1" w:rsidRPr="002063A1" w:rsidTr="008C749C">
        <w:trPr>
          <w:trHeight w:val="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A1" w:rsidRPr="002063A1" w:rsidRDefault="002063A1" w:rsidP="002063A1">
            <w:pPr>
              <w:jc w:val="both"/>
              <w:rPr>
                <w:sz w:val="16"/>
                <w:szCs w:val="16"/>
              </w:rPr>
            </w:pPr>
            <w:r w:rsidRPr="002063A1">
              <w:rPr>
                <w:sz w:val="16"/>
                <w:szCs w:val="16"/>
              </w:rPr>
              <w:t>Прочие  межбюджетные  трансферты,   передаваемые бюджетам поселений (МПЦ "Сохранение и развитие культуры муниципального района "Заполярный район" Ненецкого автономного округа на 2011-2015 годы" (участие в окружном празднике коми-культура "</w:t>
            </w:r>
            <w:proofErr w:type="spellStart"/>
            <w:r w:rsidRPr="002063A1">
              <w:rPr>
                <w:sz w:val="16"/>
                <w:szCs w:val="16"/>
              </w:rPr>
              <w:t>Визула</w:t>
            </w:r>
            <w:proofErr w:type="spellEnd"/>
            <w:r w:rsidRPr="002063A1">
              <w:rPr>
                <w:sz w:val="16"/>
                <w:szCs w:val="16"/>
              </w:rPr>
              <w:t xml:space="preserve"> </w:t>
            </w:r>
            <w:proofErr w:type="spellStart"/>
            <w:r w:rsidRPr="002063A1">
              <w:rPr>
                <w:sz w:val="16"/>
                <w:szCs w:val="16"/>
              </w:rPr>
              <w:t>ю</w:t>
            </w:r>
            <w:proofErr w:type="spellEnd"/>
            <w:r w:rsidRPr="002063A1">
              <w:rPr>
                <w:sz w:val="16"/>
                <w:szCs w:val="16"/>
              </w:rPr>
              <w:t xml:space="preserve">" и районном фестивале "Заполярная </w:t>
            </w:r>
            <w:proofErr w:type="spellStart"/>
            <w:r w:rsidRPr="002063A1">
              <w:rPr>
                <w:sz w:val="16"/>
                <w:szCs w:val="16"/>
              </w:rPr>
              <w:t>финноугория</w:t>
            </w:r>
            <w:proofErr w:type="spellEnd"/>
            <w:r w:rsidRPr="002063A1">
              <w:rPr>
                <w:sz w:val="16"/>
                <w:szCs w:val="16"/>
              </w:rPr>
              <w:t>"))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96,2</w:t>
            </w:r>
          </w:p>
        </w:tc>
      </w:tr>
      <w:tr w:rsidR="002063A1" w:rsidRPr="002063A1" w:rsidTr="008C749C">
        <w:trPr>
          <w:trHeight w:val="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 xml:space="preserve">430 202 04999 10 0000 151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3A1" w:rsidRPr="002063A1" w:rsidRDefault="002063A1" w:rsidP="002063A1">
            <w:pPr>
              <w:jc w:val="both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(Резервный фонд "Заполярный район")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color w:val="000000"/>
                <w:sz w:val="16"/>
                <w:szCs w:val="16"/>
              </w:rPr>
            </w:pPr>
            <w:r w:rsidRPr="002063A1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2063A1" w:rsidRPr="002063A1" w:rsidTr="008C749C">
        <w:trPr>
          <w:trHeight w:val="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063A1" w:rsidRPr="002063A1" w:rsidRDefault="002063A1" w:rsidP="002063A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063A1" w:rsidRPr="002063A1" w:rsidRDefault="002063A1" w:rsidP="002063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063A1">
              <w:rPr>
                <w:b/>
                <w:bCs/>
                <w:color w:val="000000"/>
                <w:sz w:val="16"/>
                <w:szCs w:val="16"/>
              </w:rPr>
              <w:t>57 006,9</w:t>
            </w:r>
          </w:p>
        </w:tc>
      </w:tr>
    </w:tbl>
    <w:p w:rsidR="002063A1" w:rsidRDefault="002063A1" w:rsidP="002063A1">
      <w:pPr>
        <w:rPr>
          <w:sz w:val="16"/>
          <w:szCs w:val="16"/>
        </w:rPr>
      </w:pPr>
    </w:p>
    <w:tbl>
      <w:tblPr>
        <w:tblW w:w="10640" w:type="dxa"/>
        <w:tblInd w:w="94" w:type="dxa"/>
        <w:tblLook w:val="04A0"/>
      </w:tblPr>
      <w:tblGrid>
        <w:gridCol w:w="580"/>
        <w:gridCol w:w="3200"/>
        <w:gridCol w:w="6860"/>
      </w:tblGrid>
      <w:tr w:rsidR="008C749C" w:rsidRPr="008C749C" w:rsidTr="008C749C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8C749C" w:rsidRPr="008C749C" w:rsidTr="008C749C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8C749C" w:rsidRPr="008C749C" w:rsidTr="008C749C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от 20.11.2012№ 45</w:t>
            </w:r>
          </w:p>
        </w:tc>
      </w:tr>
      <w:tr w:rsidR="008C749C" w:rsidRPr="008C749C" w:rsidTr="008C749C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749C" w:rsidRPr="008C749C" w:rsidTr="008C749C">
        <w:trPr>
          <w:trHeight w:val="33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8C749C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в 2012 году</w:t>
            </w:r>
          </w:p>
        </w:tc>
      </w:tr>
      <w:tr w:rsidR="008C749C" w:rsidRPr="008C749C" w:rsidTr="008C749C">
        <w:trPr>
          <w:trHeight w:val="300"/>
        </w:trPr>
        <w:tc>
          <w:tcPr>
            <w:tcW w:w="10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C749C" w:rsidRPr="008C749C" w:rsidTr="008C749C"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8C749C" w:rsidRPr="008C749C" w:rsidTr="008C749C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6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</w:tr>
      <w:tr w:rsidR="008C749C" w:rsidRPr="008C749C" w:rsidTr="008C749C">
        <w:trPr>
          <w:trHeight w:val="2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8C749C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сельсовет" </w:t>
            </w:r>
          </w:p>
        </w:tc>
      </w:tr>
      <w:tr w:rsidR="008C749C" w:rsidRPr="008C749C" w:rsidTr="008C749C">
        <w:trPr>
          <w:trHeight w:val="4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8C749C" w:rsidRPr="008C749C" w:rsidTr="008C749C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</w:tbl>
    <w:p w:rsidR="008C749C" w:rsidRDefault="008C749C" w:rsidP="002063A1">
      <w:pPr>
        <w:rPr>
          <w:sz w:val="16"/>
          <w:szCs w:val="16"/>
        </w:rPr>
      </w:pPr>
    </w:p>
    <w:tbl>
      <w:tblPr>
        <w:tblW w:w="10646" w:type="dxa"/>
        <w:tblInd w:w="94" w:type="dxa"/>
        <w:tblLayout w:type="fixed"/>
        <w:tblLook w:val="04A0"/>
      </w:tblPr>
      <w:tblGrid>
        <w:gridCol w:w="5684"/>
        <w:gridCol w:w="709"/>
        <w:gridCol w:w="567"/>
        <w:gridCol w:w="709"/>
        <w:gridCol w:w="992"/>
        <w:gridCol w:w="567"/>
        <w:gridCol w:w="1418"/>
      </w:tblGrid>
      <w:tr w:rsidR="008C749C" w:rsidRPr="008C749C" w:rsidTr="008C749C">
        <w:trPr>
          <w:trHeight w:val="300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bookmarkStart w:id="5" w:name="RANGE!A1:G207"/>
            <w:r w:rsidRPr="008C749C">
              <w:rPr>
                <w:color w:val="000000"/>
                <w:sz w:val="16"/>
                <w:szCs w:val="16"/>
              </w:rPr>
              <w:t>Приложение № 3 (приложение № 2)</w:t>
            </w:r>
            <w:bookmarkEnd w:id="5"/>
          </w:p>
        </w:tc>
      </w:tr>
      <w:tr w:rsidR="008C749C" w:rsidRPr="008C749C" w:rsidTr="008C749C">
        <w:trPr>
          <w:trHeight w:val="300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8C749C" w:rsidRPr="008C749C" w:rsidTr="008C749C">
        <w:trPr>
          <w:trHeight w:val="300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от 20.11.2012№ 45 </w:t>
            </w:r>
          </w:p>
        </w:tc>
      </w:tr>
      <w:tr w:rsidR="008C749C" w:rsidRPr="008C749C" w:rsidTr="008C749C">
        <w:trPr>
          <w:trHeight w:val="510"/>
        </w:trPr>
        <w:tc>
          <w:tcPr>
            <w:tcW w:w="106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2012 год</w:t>
            </w:r>
          </w:p>
        </w:tc>
      </w:tr>
      <w:tr w:rsidR="008C749C" w:rsidRPr="008C749C" w:rsidTr="004F7189">
        <w:trPr>
          <w:trHeight w:val="98"/>
        </w:trPr>
        <w:tc>
          <w:tcPr>
            <w:tcW w:w="106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8C749C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C749C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8C749C" w:rsidRPr="008C749C" w:rsidTr="008C749C">
        <w:trPr>
          <w:trHeight w:val="285"/>
        </w:trPr>
        <w:tc>
          <w:tcPr>
            <w:tcW w:w="5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Сумма      (тыс. рублей)</w:t>
            </w:r>
          </w:p>
        </w:tc>
      </w:tr>
      <w:tr w:rsidR="008C749C" w:rsidRPr="008C749C" w:rsidTr="004F7189">
        <w:trPr>
          <w:trHeight w:val="763"/>
        </w:trPr>
        <w:tc>
          <w:tcPr>
            <w:tcW w:w="5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</w:p>
        </w:tc>
      </w:tr>
      <w:tr w:rsidR="008C749C" w:rsidRPr="008C749C" w:rsidTr="004F7189">
        <w:trPr>
          <w:trHeight w:val="8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49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8C749C" w:rsidRPr="008C749C" w:rsidTr="004F7189">
        <w:trPr>
          <w:trHeight w:val="19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57 824,4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16 072,7</w:t>
            </w:r>
          </w:p>
        </w:tc>
      </w:tr>
      <w:tr w:rsidR="008C749C" w:rsidRPr="008C749C" w:rsidTr="004F7189">
        <w:trPr>
          <w:trHeight w:val="25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2 596,7</w:t>
            </w:r>
          </w:p>
        </w:tc>
      </w:tr>
      <w:tr w:rsidR="008C749C" w:rsidRPr="008C749C" w:rsidTr="004F7189">
        <w:trPr>
          <w:trHeight w:val="29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2 596,7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2 596,7</w:t>
            </w:r>
          </w:p>
        </w:tc>
      </w:tr>
      <w:tr w:rsidR="008C749C" w:rsidRPr="008C749C" w:rsidTr="004F7189">
        <w:trPr>
          <w:trHeight w:val="9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2 596,7</w:t>
            </w:r>
          </w:p>
        </w:tc>
      </w:tr>
      <w:tr w:rsidR="008C749C" w:rsidRPr="008C749C" w:rsidTr="004F7189">
        <w:trPr>
          <w:trHeight w:val="22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1 803,8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48,0</w:t>
            </w:r>
          </w:p>
        </w:tc>
      </w:tr>
      <w:tr w:rsidR="008C749C" w:rsidRPr="008C749C" w:rsidTr="004F7189">
        <w:trPr>
          <w:trHeight w:val="36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1 619,8</w:t>
            </w:r>
          </w:p>
        </w:tc>
      </w:tr>
      <w:tr w:rsidR="008C749C" w:rsidRPr="008C749C" w:rsidTr="004F7189">
        <w:trPr>
          <w:trHeight w:val="1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1 619,8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1 619,8</w:t>
            </w:r>
          </w:p>
        </w:tc>
      </w:tr>
      <w:tr w:rsidR="008C749C" w:rsidRPr="008C749C" w:rsidTr="004F7189">
        <w:trPr>
          <w:trHeight w:val="1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136,0</w:t>
            </w:r>
          </w:p>
        </w:tc>
      </w:tr>
      <w:tr w:rsidR="008C749C" w:rsidRPr="008C749C" w:rsidTr="004F7189">
        <w:trPr>
          <w:trHeight w:val="11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136,0</w:t>
            </w:r>
          </w:p>
        </w:tc>
      </w:tr>
      <w:tr w:rsidR="008C749C" w:rsidRPr="008C749C" w:rsidTr="004F7189">
        <w:trPr>
          <w:trHeight w:val="3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9 818,4</w:t>
            </w:r>
          </w:p>
        </w:tc>
      </w:tr>
      <w:tr w:rsidR="008C749C" w:rsidRPr="008C749C" w:rsidTr="004F7189">
        <w:trPr>
          <w:trHeight w:val="9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9 818,4</w:t>
            </w:r>
          </w:p>
        </w:tc>
      </w:tr>
      <w:tr w:rsidR="008C749C" w:rsidRPr="008C749C" w:rsidTr="004F7189">
        <w:trPr>
          <w:trHeight w:val="1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9 818,4</w:t>
            </w:r>
          </w:p>
        </w:tc>
      </w:tr>
      <w:tr w:rsidR="008C749C" w:rsidRPr="008C749C" w:rsidTr="004F7189">
        <w:trPr>
          <w:trHeight w:val="13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9 818,4</w:t>
            </w:r>
          </w:p>
        </w:tc>
      </w:tr>
      <w:tr w:rsidR="008C749C" w:rsidRPr="008C749C" w:rsidTr="004F7189">
        <w:trPr>
          <w:trHeight w:val="32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424,2</w:t>
            </w:r>
          </w:p>
        </w:tc>
      </w:tr>
      <w:tr w:rsidR="008C749C" w:rsidRPr="008C749C" w:rsidTr="004F7189">
        <w:trPr>
          <w:trHeight w:val="39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8C749C" w:rsidRPr="008C749C" w:rsidTr="004F7189">
        <w:trPr>
          <w:trHeight w:val="10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424,2</w:t>
            </w:r>
          </w:p>
        </w:tc>
      </w:tr>
      <w:tr w:rsidR="008C749C" w:rsidRPr="008C749C" w:rsidTr="004F7189">
        <w:trPr>
          <w:trHeight w:val="1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424,2</w:t>
            </w:r>
          </w:p>
        </w:tc>
      </w:tr>
      <w:tr w:rsidR="008C749C" w:rsidRPr="008C749C" w:rsidTr="004F7189">
        <w:trPr>
          <w:trHeight w:val="14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8C749C" w:rsidRPr="008C749C" w:rsidTr="004F7189">
        <w:trPr>
          <w:trHeight w:val="10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C749C" w:rsidRPr="008C749C" w:rsidTr="004F7189">
        <w:trPr>
          <w:trHeight w:val="11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8C749C" w:rsidRPr="008C749C" w:rsidTr="004F7189">
        <w:trPr>
          <w:trHeight w:val="17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1 429,6</w:t>
            </w:r>
          </w:p>
        </w:tc>
      </w:tr>
      <w:tr w:rsidR="008C749C" w:rsidRPr="008C749C" w:rsidTr="004F7189">
        <w:trPr>
          <w:trHeight w:val="14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Взносы в Ассоциацию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8C749C" w:rsidRPr="008C749C" w:rsidTr="004F7189">
        <w:trPr>
          <w:trHeight w:val="15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0920331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</w:tr>
      <w:tr w:rsidR="008C749C" w:rsidRPr="008C749C" w:rsidTr="004F7189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8C749C" w:rsidRPr="008C749C" w:rsidTr="004F7189">
        <w:trPr>
          <w:trHeight w:val="19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</w:tr>
      <w:tr w:rsidR="008C749C" w:rsidRPr="008C749C" w:rsidTr="004F7189">
        <w:trPr>
          <w:trHeight w:val="11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8C749C" w:rsidRPr="008C749C" w:rsidTr="004F7189">
        <w:trPr>
          <w:trHeight w:val="3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8C749C">
              <w:rPr>
                <w:color w:val="000000"/>
                <w:sz w:val="16"/>
                <w:szCs w:val="16"/>
              </w:rPr>
              <w:t>Эксплатуационные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и иные расходы по содержанию объектов, числящихся в казне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550,0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0920330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550,0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8C749C" w:rsidRPr="008C749C" w:rsidTr="004F7189">
        <w:trPr>
          <w:trHeight w:val="30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Содержание Благовещенского храма в с. </w:t>
            </w:r>
            <w:proofErr w:type="spellStart"/>
            <w:r w:rsidRPr="008C749C">
              <w:rPr>
                <w:sz w:val="16"/>
                <w:szCs w:val="16"/>
              </w:rPr>
              <w:t>Несь</w:t>
            </w:r>
            <w:proofErr w:type="spellEnd"/>
            <w:r w:rsidRPr="008C749C">
              <w:rPr>
                <w:sz w:val="16"/>
                <w:szCs w:val="16"/>
              </w:rPr>
              <w:t xml:space="preserve"> (памятник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8C749C" w:rsidRPr="008C749C" w:rsidTr="004F7189">
        <w:trPr>
          <w:trHeight w:val="18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0920332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8C749C" w:rsidRPr="008C749C" w:rsidTr="004F7189">
        <w:trPr>
          <w:trHeight w:val="10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81,9</w:t>
            </w:r>
          </w:p>
        </w:tc>
      </w:tr>
      <w:tr w:rsidR="008C749C" w:rsidRPr="008C749C" w:rsidTr="004F7189">
        <w:trPr>
          <w:trHeight w:val="7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8C749C">
              <w:rPr>
                <w:sz w:val="16"/>
                <w:szCs w:val="16"/>
              </w:rPr>
              <w:t>энергоэффективности</w:t>
            </w:r>
            <w:proofErr w:type="spellEnd"/>
            <w:r w:rsidRPr="008C749C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8C749C">
              <w:rPr>
                <w:sz w:val="16"/>
                <w:szCs w:val="16"/>
              </w:rPr>
              <w:t>в</w:t>
            </w:r>
            <w:proofErr w:type="gramEnd"/>
            <w:r w:rsidRPr="008C749C">
              <w:rPr>
                <w:sz w:val="16"/>
                <w:szCs w:val="16"/>
              </w:rPr>
              <w:t xml:space="preserve"> с. </w:t>
            </w:r>
            <w:proofErr w:type="spellStart"/>
            <w:r w:rsidRPr="008C749C">
              <w:rPr>
                <w:sz w:val="16"/>
                <w:szCs w:val="16"/>
              </w:rPr>
              <w:t>Несь</w:t>
            </w:r>
            <w:proofErr w:type="spellEnd"/>
            <w:r w:rsidRPr="008C749C">
              <w:rPr>
                <w:sz w:val="16"/>
                <w:szCs w:val="16"/>
              </w:rPr>
              <w:t xml:space="preserve"> </w:t>
            </w:r>
            <w:r w:rsidRPr="008C749C">
              <w:rPr>
                <w:b/>
                <w:bCs/>
                <w:sz w:val="16"/>
                <w:szCs w:val="16"/>
              </w:rPr>
              <w:t>(за счет ОБ)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81,9</w:t>
            </w:r>
          </w:p>
        </w:tc>
      </w:tr>
      <w:tr w:rsidR="008C749C" w:rsidRPr="008C749C" w:rsidTr="004F7189">
        <w:trPr>
          <w:trHeight w:val="18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81,9</w:t>
            </w:r>
          </w:p>
        </w:tc>
      </w:tr>
      <w:tr w:rsidR="008C749C" w:rsidRPr="008C749C" w:rsidTr="004F7189">
        <w:trPr>
          <w:trHeight w:val="9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C749C" w:rsidRPr="008C749C" w:rsidTr="004F7189">
        <w:trPr>
          <w:trHeight w:val="5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8C749C">
              <w:rPr>
                <w:sz w:val="16"/>
                <w:szCs w:val="16"/>
              </w:rPr>
              <w:t>энергоэффективности</w:t>
            </w:r>
            <w:proofErr w:type="spellEnd"/>
            <w:r w:rsidRPr="008C749C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8C749C">
              <w:rPr>
                <w:sz w:val="16"/>
                <w:szCs w:val="16"/>
              </w:rPr>
              <w:t>в</w:t>
            </w:r>
            <w:proofErr w:type="gramEnd"/>
            <w:r w:rsidRPr="008C749C">
              <w:rPr>
                <w:sz w:val="16"/>
                <w:szCs w:val="16"/>
              </w:rPr>
              <w:t xml:space="preserve"> с. </w:t>
            </w:r>
            <w:proofErr w:type="spellStart"/>
            <w:r w:rsidRPr="008C749C">
              <w:rPr>
                <w:sz w:val="16"/>
                <w:szCs w:val="16"/>
              </w:rPr>
              <w:t>Несь</w:t>
            </w:r>
            <w:proofErr w:type="spellEnd"/>
            <w:r w:rsidRPr="008C749C">
              <w:rPr>
                <w:sz w:val="16"/>
                <w:szCs w:val="16"/>
              </w:rPr>
              <w:t xml:space="preserve"> </w:t>
            </w:r>
            <w:r w:rsidRPr="008C749C">
              <w:rPr>
                <w:b/>
                <w:bCs/>
                <w:sz w:val="16"/>
                <w:szCs w:val="16"/>
              </w:rPr>
              <w:t>(за счет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8C749C" w:rsidRPr="008C749C" w:rsidTr="004F7189">
        <w:trPr>
          <w:trHeight w:val="22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2,5</w:t>
            </w:r>
          </w:p>
        </w:tc>
      </w:tr>
      <w:tr w:rsidR="008C749C" w:rsidRPr="008C749C" w:rsidTr="004F7189">
        <w:trPr>
          <w:trHeight w:val="1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sz w:val="16"/>
                <w:szCs w:val="16"/>
              </w:rPr>
            </w:pPr>
            <w:r w:rsidRPr="008C749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8C749C" w:rsidRPr="008C749C" w:rsidTr="004F7189">
        <w:trPr>
          <w:trHeight w:val="1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sz w:val="16"/>
                <w:szCs w:val="16"/>
              </w:rPr>
            </w:pPr>
            <w:r w:rsidRPr="008C749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150,3</w:t>
            </w:r>
          </w:p>
        </w:tc>
      </w:tr>
      <w:tr w:rsidR="008C749C" w:rsidRPr="008C749C" w:rsidTr="004F7189">
        <w:trPr>
          <w:trHeight w:val="40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8C749C">
              <w:rPr>
                <w:sz w:val="16"/>
                <w:szCs w:val="16"/>
              </w:rPr>
              <w:t>отсутстуют</w:t>
            </w:r>
            <w:proofErr w:type="spellEnd"/>
            <w:r w:rsidRPr="008C749C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8C749C" w:rsidRPr="008C749C" w:rsidTr="004F7189">
        <w:trPr>
          <w:trHeight w:val="34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8C749C" w:rsidRPr="008C749C" w:rsidTr="004F7189">
        <w:trPr>
          <w:trHeight w:val="20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150,3</w:t>
            </w:r>
          </w:p>
        </w:tc>
      </w:tr>
      <w:tr w:rsidR="008C749C" w:rsidRPr="008C749C" w:rsidTr="004F7189">
        <w:trPr>
          <w:trHeight w:val="18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8C749C" w:rsidRPr="008C749C" w:rsidTr="004F7189">
        <w:trPr>
          <w:trHeight w:val="1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361,0</w:t>
            </w:r>
          </w:p>
        </w:tc>
      </w:tr>
      <w:tr w:rsidR="008C749C" w:rsidRPr="008C749C" w:rsidTr="004F7189">
        <w:trPr>
          <w:trHeight w:val="39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361,0</w:t>
            </w:r>
          </w:p>
        </w:tc>
      </w:tr>
      <w:tr w:rsidR="008C749C" w:rsidRPr="008C749C" w:rsidTr="004F7189">
        <w:trPr>
          <w:trHeight w:val="4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361,0</w:t>
            </w:r>
          </w:p>
        </w:tc>
      </w:tr>
      <w:tr w:rsidR="008C749C" w:rsidRPr="008C749C" w:rsidTr="004F7189">
        <w:trPr>
          <w:trHeight w:val="16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361,0</w:t>
            </w:r>
          </w:p>
        </w:tc>
      </w:tr>
      <w:tr w:rsidR="008C749C" w:rsidRPr="008C749C" w:rsidTr="004F7189">
        <w:trPr>
          <w:trHeight w:val="19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sz w:val="16"/>
                <w:szCs w:val="16"/>
              </w:rPr>
            </w:pPr>
            <w:r w:rsidRPr="008C749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285,0</w:t>
            </w:r>
          </w:p>
        </w:tc>
      </w:tr>
      <w:tr w:rsidR="008C749C" w:rsidRPr="008C749C" w:rsidTr="004F7189">
        <w:trPr>
          <w:trHeight w:val="14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285,0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285,0</w:t>
            </w:r>
          </w:p>
        </w:tc>
      </w:tr>
      <w:tr w:rsidR="008C749C" w:rsidRPr="008C749C" w:rsidTr="004F7189">
        <w:trPr>
          <w:trHeight w:val="8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285,0</w:t>
            </w:r>
          </w:p>
        </w:tc>
      </w:tr>
      <w:tr w:rsidR="008C749C" w:rsidRPr="008C749C" w:rsidTr="004F7189">
        <w:trPr>
          <w:trHeight w:val="1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sz w:val="16"/>
                <w:szCs w:val="16"/>
              </w:rPr>
            </w:pPr>
            <w:r w:rsidRPr="008C749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sz w:val="16"/>
                <w:szCs w:val="16"/>
              </w:rPr>
            </w:pPr>
            <w:r w:rsidRPr="008C749C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507,2</w:t>
            </w:r>
          </w:p>
        </w:tc>
      </w:tr>
      <w:tr w:rsidR="008C749C" w:rsidRPr="008C749C" w:rsidTr="004F7189">
        <w:trPr>
          <w:trHeight w:val="2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8C749C" w:rsidRPr="008C749C" w:rsidTr="004F7189">
        <w:trPr>
          <w:trHeight w:val="36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Межбюджетные трансферты бюджетам поселений </w:t>
            </w:r>
            <w:proofErr w:type="gramStart"/>
            <w:r w:rsidRPr="008C749C">
              <w:rPr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8C749C" w:rsidRPr="008C749C" w:rsidTr="004F7189">
        <w:trPr>
          <w:trHeight w:val="2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7951100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</w:tr>
      <w:tr w:rsidR="008C749C" w:rsidRPr="008C749C" w:rsidTr="004F7189">
        <w:trPr>
          <w:trHeight w:val="21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17 740,6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</w:tr>
      <w:tr w:rsidR="008C749C" w:rsidRPr="008C749C" w:rsidTr="004F7189">
        <w:trPr>
          <w:trHeight w:val="2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8C749C" w:rsidRPr="008C749C" w:rsidTr="004F7189">
        <w:trPr>
          <w:trHeight w:val="5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Передача полномочий в рамках долгосрочной программы "Строительство специализированного жилищного фонда и жилых помещений, предоставляемых по договорам социального найма долгосрочной целевой программы "Жилище на 2011-2022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8C749C" w:rsidRPr="008C749C" w:rsidTr="004F7189">
        <w:trPr>
          <w:trHeight w:val="2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</w:tr>
      <w:tr w:rsidR="008C749C" w:rsidRPr="008C749C" w:rsidTr="004F7189">
        <w:trPr>
          <w:trHeight w:val="19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3 600,0</w:t>
            </w:r>
          </w:p>
        </w:tc>
      </w:tr>
      <w:tr w:rsidR="008C749C" w:rsidRPr="008C749C" w:rsidTr="004F7189">
        <w:trPr>
          <w:trHeight w:val="2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3 600,0</w:t>
            </w:r>
          </w:p>
        </w:tc>
      </w:tr>
      <w:tr w:rsidR="008C749C" w:rsidRPr="008C749C" w:rsidTr="004F7189">
        <w:trPr>
          <w:trHeight w:val="10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Субсидии юридическим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3 600,0</w:t>
            </w:r>
          </w:p>
        </w:tc>
      </w:tr>
      <w:tr w:rsidR="008C749C" w:rsidRPr="008C749C" w:rsidTr="004F7189">
        <w:trPr>
          <w:trHeight w:val="25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6 602,7</w:t>
            </w:r>
          </w:p>
        </w:tc>
      </w:tr>
      <w:tr w:rsidR="008C749C" w:rsidRPr="008C749C" w:rsidTr="004F7189">
        <w:trPr>
          <w:trHeight w:val="8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8C749C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8C749C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(ремонт тротуаров)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928,0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928,0</w:t>
            </w:r>
          </w:p>
        </w:tc>
      </w:tr>
      <w:tr w:rsidR="008C749C" w:rsidRPr="008C749C" w:rsidTr="004F7189">
        <w:trPr>
          <w:trHeight w:val="28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8C749C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8C749C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 (строительство тротуаров)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2 126,0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2 126,0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3 148,7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3 148,7</w:t>
            </w:r>
          </w:p>
        </w:tc>
      </w:tr>
      <w:tr w:rsidR="008C749C" w:rsidRPr="008C749C" w:rsidTr="004F7189">
        <w:trPr>
          <w:trHeight w:val="15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3 148,7</w:t>
            </w:r>
          </w:p>
        </w:tc>
      </w:tr>
      <w:tr w:rsidR="008C749C" w:rsidRPr="008C749C" w:rsidTr="004F7189">
        <w:trPr>
          <w:trHeight w:val="31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8C749C" w:rsidRPr="008C749C" w:rsidTr="004F7189">
        <w:trPr>
          <w:trHeight w:val="25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8C749C" w:rsidRPr="008C749C" w:rsidTr="004F7189">
        <w:trPr>
          <w:trHeight w:val="10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8C749C" w:rsidRPr="008C749C" w:rsidTr="004F7189">
        <w:trPr>
          <w:trHeight w:val="2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3 537,9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8C749C" w:rsidRPr="008C749C" w:rsidTr="004F7189">
        <w:trPr>
          <w:trHeight w:val="8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proofErr w:type="gramStart"/>
            <w:r w:rsidRPr="008C749C">
              <w:rPr>
                <w:color w:val="000000"/>
                <w:sz w:val="16"/>
                <w:szCs w:val="16"/>
              </w:rPr>
              <w:t xml:space="preserve">Расходы за счет субсидии из окружного бюджета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>)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3 431,8</w:t>
            </w:r>
          </w:p>
        </w:tc>
      </w:tr>
      <w:tr w:rsidR="008C749C" w:rsidRPr="008C749C" w:rsidTr="004F7189">
        <w:trPr>
          <w:trHeight w:val="20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3 431,8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8C749C" w:rsidRPr="008C749C" w:rsidTr="004F7189">
        <w:trPr>
          <w:trHeight w:val="4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C749C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из бюджета муниципального района в рамках подпрограммы "Обеспечение земельных участков коммунальной и транспортной инфраструктурами в целях жилищного строительства" ДЦП "Жилище" на 2011-2012 годы") (мероприятие-строительство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внутрипоселковых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дорог с разработкой ПСД с.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) 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>(за счет РБ)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106,1</w:t>
            </w:r>
          </w:p>
        </w:tc>
      </w:tr>
      <w:tr w:rsidR="008C749C" w:rsidRPr="008C749C" w:rsidTr="004F7189">
        <w:trPr>
          <w:trHeight w:val="7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106,1</w:t>
            </w:r>
          </w:p>
        </w:tc>
      </w:tr>
      <w:tr w:rsidR="008C749C" w:rsidRPr="008C749C" w:rsidTr="004F7189">
        <w:trPr>
          <w:trHeight w:val="10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</w:tr>
      <w:tr w:rsidR="008C749C" w:rsidRPr="008C749C" w:rsidTr="004F7189">
        <w:trPr>
          <w:trHeight w:val="1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251,0</w:t>
            </w:r>
          </w:p>
        </w:tc>
      </w:tr>
      <w:tr w:rsidR="008C749C" w:rsidRPr="008C749C" w:rsidTr="004F7189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251,0</w:t>
            </w:r>
          </w:p>
        </w:tc>
      </w:tr>
      <w:tr w:rsidR="008C749C" w:rsidRPr="008C749C" w:rsidTr="004F7189">
        <w:trPr>
          <w:trHeight w:val="18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251,0</w:t>
            </w:r>
          </w:p>
        </w:tc>
      </w:tr>
      <w:tr w:rsidR="008C749C" w:rsidRPr="008C749C" w:rsidTr="004F7189">
        <w:trPr>
          <w:trHeight w:val="2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251,0</w:t>
            </w:r>
          </w:p>
        </w:tc>
      </w:tr>
      <w:tr w:rsidR="008C749C" w:rsidRPr="008C749C" w:rsidTr="004F7189">
        <w:trPr>
          <w:trHeight w:val="2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14 752,4</w:t>
            </w:r>
          </w:p>
        </w:tc>
      </w:tr>
      <w:tr w:rsidR="008C749C" w:rsidRPr="008C749C" w:rsidTr="004F7189">
        <w:trPr>
          <w:trHeight w:val="14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14 366,8</w:t>
            </w:r>
          </w:p>
        </w:tc>
      </w:tr>
      <w:tr w:rsidR="008C749C" w:rsidRPr="008C749C" w:rsidTr="004F7189">
        <w:trPr>
          <w:trHeight w:val="16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7 476,4</w:t>
            </w:r>
          </w:p>
        </w:tc>
      </w:tr>
      <w:tr w:rsidR="008C749C" w:rsidRPr="008C749C" w:rsidTr="004F7189">
        <w:trPr>
          <w:trHeight w:val="18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Дом народного творчества»)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7 476,4</w:t>
            </w:r>
          </w:p>
        </w:tc>
      </w:tr>
      <w:tr w:rsidR="008C749C" w:rsidRPr="008C749C" w:rsidTr="004F7189">
        <w:trPr>
          <w:trHeight w:val="10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7 476,4</w:t>
            </w:r>
          </w:p>
        </w:tc>
      </w:tr>
      <w:tr w:rsidR="008C749C" w:rsidRPr="008C749C" w:rsidTr="004F7189">
        <w:trPr>
          <w:trHeight w:val="2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3 455,7</w:t>
            </w:r>
          </w:p>
        </w:tc>
      </w:tr>
      <w:tr w:rsidR="008C749C" w:rsidRPr="008C749C" w:rsidTr="004F7189">
        <w:trPr>
          <w:trHeight w:val="61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(Муниципальное казенное учреждение «Централизованная библиотечная система муниципального образования «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сельсовет» Ненецкого автономного округа»)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3 455,7</w:t>
            </w:r>
          </w:p>
        </w:tc>
      </w:tr>
      <w:tr w:rsidR="008C749C" w:rsidRPr="008C749C" w:rsidTr="004F7189">
        <w:trPr>
          <w:trHeight w:val="18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3 455,7</w:t>
            </w:r>
          </w:p>
        </w:tc>
      </w:tr>
      <w:tr w:rsidR="008C749C" w:rsidRPr="008C749C" w:rsidTr="004F7189">
        <w:trPr>
          <w:trHeight w:val="2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Библиотеки (связи с вводом в эксплуатацию в 2012 году нового здания дома культуры в д. Чижа)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626,5</w:t>
            </w:r>
          </w:p>
        </w:tc>
      </w:tr>
      <w:tr w:rsidR="008C749C" w:rsidRPr="008C749C" w:rsidTr="004F7189">
        <w:trPr>
          <w:trHeight w:val="25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626,5</w:t>
            </w:r>
          </w:p>
        </w:tc>
      </w:tr>
      <w:tr w:rsidR="008C749C" w:rsidRPr="008C749C" w:rsidTr="004F7189">
        <w:trPr>
          <w:trHeight w:val="20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626,5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Учреждения культуры и 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37,5</w:t>
            </w:r>
          </w:p>
        </w:tc>
      </w:tr>
      <w:tr w:rsidR="008C749C" w:rsidRPr="008C749C" w:rsidTr="008C749C">
        <w:trPr>
          <w:trHeight w:val="21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8C749C" w:rsidRPr="008C749C" w:rsidTr="008C749C">
        <w:trPr>
          <w:trHeight w:val="65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Субсидии на содержание имущества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мунципальных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образовательных учреждений и муниципальных учреждений культуры в части оплаты коммунальных услуг, текущего ремонта, оплаты труда обслуживающего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2 588,7</w:t>
            </w:r>
          </w:p>
        </w:tc>
      </w:tr>
      <w:tr w:rsidR="008C749C" w:rsidRPr="008C749C" w:rsidTr="008C749C">
        <w:trPr>
          <w:trHeight w:val="20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Обеспечение функций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2 588,7</w:t>
            </w:r>
          </w:p>
        </w:tc>
      </w:tr>
      <w:tr w:rsidR="008C749C" w:rsidRPr="008C749C" w:rsidTr="008C749C">
        <w:trPr>
          <w:trHeight w:val="22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8C749C" w:rsidRPr="008C749C" w:rsidTr="008C749C">
        <w:trPr>
          <w:trHeight w:val="3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ДЦП "Сохранение и развитие культуры Ненецкого автономного округа на 2011-2015 годы"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8C749C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8C749C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163,8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163,8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8C749C" w:rsidRPr="008C749C" w:rsidTr="008C749C">
        <w:trPr>
          <w:trHeight w:val="2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ДЦП "Сохранение и развитие культуры Ненецкого автономного округа на 2011-2015 годы" </w:t>
            </w:r>
            <w:r w:rsidRPr="008C749C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8C749C" w:rsidRPr="008C749C" w:rsidTr="008C749C">
        <w:trPr>
          <w:trHeight w:val="24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8C749C" w:rsidRPr="008C749C" w:rsidTr="008C749C">
        <w:trPr>
          <w:trHeight w:val="7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385,6</w:t>
            </w:r>
          </w:p>
        </w:tc>
      </w:tr>
      <w:tr w:rsidR="008C749C" w:rsidRPr="008C749C" w:rsidTr="008C749C">
        <w:trPr>
          <w:trHeight w:val="45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8C749C" w:rsidRPr="008C749C" w:rsidTr="008C749C">
        <w:trPr>
          <w:trHeight w:val="3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8C749C" w:rsidRPr="008C749C" w:rsidTr="008C749C">
        <w:trPr>
          <w:trHeight w:val="63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Муниципальная целевая программа "Сохранение и развитие культуры муниципального района "Заполярный район" Ненецкого автономного округа на 2011-2015 годы" (участие в окружном празднике коми-культура "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Визула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ю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" и районном фестивале "Заполярная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финноугория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>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96,2</w:t>
            </w:r>
          </w:p>
        </w:tc>
      </w:tr>
      <w:tr w:rsidR="008C749C" w:rsidRPr="008C749C" w:rsidTr="008C749C">
        <w:trPr>
          <w:trHeight w:val="43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культуры, искусства, кинематографии, средств массовой информации 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96,2</w:t>
            </w:r>
          </w:p>
        </w:tc>
      </w:tr>
      <w:tr w:rsidR="008C749C" w:rsidRPr="008C749C" w:rsidTr="008C749C">
        <w:trPr>
          <w:trHeight w:val="12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203,1</w:t>
            </w:r>
          </w:p>
        </w:tc>
      </w:tr>
      <w:tr w:rsidR="008C749C" w:rsidRPr="008C749C" w:rsidTr="008C749C">
        <w:trPr>
          <w:trHeight w:val="82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8C749C">
              <w:rPr>
                <w:sz w:val="16"/>
                <w:szCs w:val="16"/>
              </w:rPr>
              <w:t>энергоэффективности</w:t>
            </w:r>
            <w:proofErr w:type="spellEnd"/>
            <w:r w:rsidRPr="008C749C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8C749C">
              <w:rPr>
                <w:sz w:val="16"/>
                <w:szCs w:val="16"/>
              </w:rPr>
              <w:t>в</w:t>
            </w:r>
            <w:proofErr w:type="gramEnd"/>
            <w:r w:rsidRPr="008C749C">
              <w:rPr>
                <w:sz w:val="16"/>
                <w:szCs w:val="16"/>
              </w:rPr>
              <w:t xml:space="preserve"> с. </w:t>
            </w:r>
            <w:proofErr w:type="spellStart"/>
            <w:r w:rsidRPr="008C749C">
              <w:rPr>
                <w:sz w:val="16"/>
                <w:szCs w:val="16"/>
              </w:rPr>
              <w:t>Несь</w:t>
            </w:r>
            <w:proofErr w:type="spellEnd"/>
            <w:r w:rsidRPr="008C749C">
              <w:rPr>
                <w:sz w:val="16"/>
                <w:szCs w:val="16"/>
              </w:rPr>
              <w:t xml:space="preserve"> </w:t>
            </w:r>
            <w:r w:rsidRPr="008C749C">
              <w:rPr>
                <w:b/>
                <w:bCs/>
                <w:sz w:val="16"/>
                <w:szCs w:val="16"/>
              </w:rPr>
              <w:t>(за счет ОБ)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203,1</w:t>
            </w:r>
          </w:p>
        </w:tc>
      </w:tr>
      <w:tr w:rsidR="008C749C" w:rsidRPr="008C749C" w:rsidTr="008C749C">
        <w:trPr>
          <w:trHeight w:val="2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203,1</w:t>
            </w:r>
          </w:p>
        </w:tc>
      </w:tr>
      <w:tr w:rsidR="008C749C" w:rsidRPr="008C749C" w:rsidTr="008C749C">
        <w:trPr>
          <w:trHeight w:val="17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Региональные целевые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8C749C" w:rsidRPr="008C749C" w:rsidTr="008C749C">
        <w:trPr>
          <w:trHeight w:val="87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sz w:val="16"/>
                <w:szCs w:val="16"/>
              </w:rPr>
            </w:pPr>
            <w:r w:rsidRPr="008C749C">
              <w:rPr>
                <w:sz w:val="16"/>
                <w:szCs w:val="16"/>
              </w:rPr>
              <w:lastRenderedPageBreak/>
              <w:t xml:space="preserve">ДЦП "Развитие энергетического комплекса НАО, обеспечение энергосбережения и повышение </w:t>
            </w:r>
            <w:proofErr w:type="spellStart"/>
            <w:r w:rsidRPr="008C749C">
              <w:rPr>
                <w:sz w:val="16"/>
                <w:szCs w:val="16"/>
              </w:rPr>
              <w:t>энергоэффективности</w:t>
            </w:r>
            <w:proofErr w:type="spellEnd"/>
            <w:r w:rsidRPr="008C749C">
              <w:rPr>
                <w:sz w:val="16"/>
                <w:szCs w:val="16"/>
              </w:rPr>
              <w:t xml:space="preserve"> региональной экономики на 2010-2015 г.", мероприятие-субсидия на проведение первого обязательного энергетического обследования бюджетных учреждений </w:t>
            </w:r>
            <w:proofErr w:type="gramStart"/>
            <w:r w:rsidRPr="008C749C">
              <w:rPr>
                <w:sz w:val="16"/>
                <w:szCs w:val="16"/>
              </w:rPr>
              <w:t>в</w:t>
            </w:r>
            <w:proofErr w:type="gramEnd"/>
            <w:r w:rsidRPr="008C749C">
              <w:rPr>
                <w:sz w:val="16"/>
                <w:szCs w:val="16"/>
              </w:rPr>
              <w:t xml:space="preserve"> с. </w:t>
            </w:r>
            <w:proofErr w:type="spellStart"/>
            <w:r w:rsidRPr="008C749C">
              <w:rPr>
                <w:sz w:val="16"/>
                <w:szCs w:val="16"/>
              </w:rPr>
              <w:t>Несь</w:t>
            </w:r>
            <w:proofErr w:type="spellEnd"/>
            <w:r w:rsidRPr="008C749C">
              <w:rPr>
                <w:sz w:val="16"/>
                <w:szCs w:val="16"/>
              </w:rPr>
              <w:t xml:space="preserve"> </w:t>
            </w:r>
            <w:r w:rsidRPr="008C749C">
              <w:rPr>
                <w:b/>
                <w:bCs/>
                <w:sz w:val="16"/>
                <w:szCs w:val="16"/>
              </w:rPr>
              <w:t>(за счет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5225900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6,3</w:t>
            </w:r>
          </w:p>
        </w:tc>
      </w:tr>
      <w:tr w:rsidR="008C749C" w:rsidRPr="008C749C" w:rsidTr="008C749C">
        <w:trPr>
          <w:trHeight w:val="1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sz w:val="16"/>
                <w:szCs w:val="16"/>
              </w:rPr>
            </w:pPr>
            <w:r w:rsidRPr="008C749C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6,3</w:t>
            </w:r>
          </w:p>
        </w:tc>
      </w:tr>
      <w:tr w:rsidR="008C749C" w:rsidRPr="008C749C" w:rsidTr="008C749C">
        <w:trPr>
          <w:trHeight w:val="17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7 634,2</w:t>
            </w:r>
          </w:p>
        </w:tc>
      </w:tr>
      <w:tr w:rsidR="008C749C" w:rsidRPr="008C749C" w:rsidTr="008C749C">
        <w:trPr>
          <w:trHeight w:val="17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1 721,0</w:t>
            </w:r>
          </w:p>
        </w:tc>
      </w:tr>
      <w:tr w:rsidR="008C749C" w:rsidRPr="008C749C" w:rsidTr="008C749C">
        <w:trPr>
          <w:trHeight w:val="19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proofErr w:type="gramStart"/>
            <w:r w:rsidRPr="008C749C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8C749C" w:rsidRPr="008C749C" w:rsidTr="008C749C">
        <w:trPr>
          <w:trHeight w:val="1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1 721,0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1 721,0</w:t>
            </w:r>
          </w:p>
        </w:tc>
      </w:tr>
      <w:tr w:rsidR="008C749C" w:rsidRPr="008C749C" w:rsidTr="008C749C">
        <w:trPr>
          <w:trHeight w:val="11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1 884,7</w:t>
            </w:r>
          </w:p>
        </w:tc>
      </w:tr>
      <w:tr w:rsidR="008C749C" w:rsidRPr="008C749C" w:rsidTr="008C749C">
        <w:trPr>
          <w:trHeight w:val="1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8C749C" w:rsidRPr="008C749C" w:rsidTr="008C749C">
        <w:trPr>
          <w:trHeight w:val="1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Мероприятия в области социальной политики за счет ЗР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8C749C" w:rsidRPr="008C749C" w:rsidTr="008C749C">
        <w:trPr>
          <w:trHeight w:val="1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</w:tr>
      <w:tr w:rsidR="008C749C" w:rsidRPr="008C749C" w:rsidTr="008C749C">
        <w:trPr>
          <w:trHeight w:val="8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5058600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8C749C" w:rsidRPr="008C749C" w:rsidTr="008C749C">
        <w:trPr>
          <w:trHeight w:val="15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8C749C" w:rsidRPr="008C749C" w:rsidTr="008C749C">
        <w:trPr>
          <w:trHeight w:val="12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5058605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672,0</w:t>
            </w:r>
          </w:p>
        </w:tc>
      </w:tr>
      <w:tr w:rsidR="008C749C" w:rsidRPr="008C749C" w:rsidTr="008C749C">
        <w:trPr>
          <w:trHeight w:val="8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8C749C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8C749C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8C749C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8C749C" w:rsidRPr="008C749C" w:rsidTr="008C749C">
        <w:trPr>
          <w:trHeight w:val="9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5058606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344,7</w:t>
            </w:r>
          </w:p>
        </w:tc>
      </w:tr>
      <w:tr w:rsidR="008C749C" w:rsidRPr="008C749C" w:rsidTr="008C749C">
        <w:trPr>
          <w:trHeight w:val="41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648,0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648,0</w:t>
            </w:r>
          </w:p>
        </w:tc>
      </w:tr>
      <w:tr w:rsidR="008C749C" w:rsidRPr="008C749C" w:rsidTr="008C749C">
        <w:trPr>
          <w:trHeight w:val="6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4 028,5</w:t>
            </w:r>
          </w:p>
        </w:tc>
      </w:tr>
      <w:tr w:rsidR="008C749C" w:rsidRPr="008C749C" w:rsidTr="008C749C">
        <w:trPr>
          <w:trHeight w:val="66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5053600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4 028,5</w:t>
            </w:r>
          </w:p>
        </w:tc>
      </w:tr>
      <w:tr w:rsidR="008C749C" w:rsidRPr="008C749C" w:rsidTr="008C749C">
        <w:trPr>
          <w:trHeight w:val="9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4 028,5</w:t>
            </w:r>
          </w:p>
        </w:tc>
      </w:tr>
      <w:tr w:rsidR="008C749C" w:rsidRPr="008C749C" w:rsidTr="008C749C">
        <w:trPr>
          <w:trHeight w:val="22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8C749C" w:rsidRPr="008C749C" w:rsidTr="008C749C">
        <w:trPr>
          <w:trHeight w:val="20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8C749C" w:rsidRPr="008C749C" w:rsidTr="008C749C">
        <w:trPr>
          <w:trHeight w:val="22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8C749C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8C749C" w:rsidRPr="008C749C" w:rsidTr="008C749C">
        <w:trPr>
          <w:trHeight w:val="18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color w:val="000000"/>
                <w:sz w:val="16"/>
                <w:szCs w:val="16"/>
              </w:rPr>
            </w:pPr>
            <w:r w:rsidRPr="008C749C">
              <w:rPr>
                <w:color w:val="000000"/>
                <w:sz w:val="16"/>
                <w:szCs w:val="16"/>
              </w:rPr>
              <w:t>70,0</w:t>
            </w:r>
          </w:p>
        </w:tc>
      </w:tr>
      <w:tr w:rsidR="008C749C" w:rsidRPr="008C749C" w:rsidTr="008C749C">
        <w:trPr>
          <w:trHeight w:val="13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749C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49C" w:rsidRPr="008C749C" w:rsidRDefault="008C749C" w:rsidP="008C749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8C749C">
              <w:rPr>
                <w:i/>
                <w:iCs/>
                <w:color w:val="000000"/>
                <w:sz w:val="16"/>
                <w:szCs w:val="16"/>
              </w:rPr>
              <w:t>70,0</w:t>
            </w:r>
          </w:p>
        </w:tc>
      </w:tr>
    </w:tbl>
    <w:p w:rsidR="008C749C" w:rsidRDefault="008C749C" w:rsidP="002063A1">
      <w:pPr>
        <w:rPr>
          <w:sz w:val="16"/>
          <w:szCs w:val="16"/>
        </w:rPr>
      </w:pPr>
    </w:p>
    <w:tbl>
      <w:tblPr>
        <w:tblW w:w="10504" w:type="dxa"/>
        <w:tblInd w:w="94" w:type="dxa"/>
        <w:tblLayout w:type="fixed"/>
        <w:tblLook w:val="04A0"/>
      </w:tblPr>
      <w:tblGrid>
        <w:gridCol w:w="1432"/>
        <w:gridCol w:w="2060"/>
        <w:gridCol w:w="7012"/>
      </w:tblGrid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4F7189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F7189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от 20.11.2012№ 45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7189">
        <w:trPr>
          <w:trHeight w:val="585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4F7189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</w:t>
            </w:r>
            <w:proofErr w:type="spellStart"/>
            <w:r w:rsidRPr="004F7189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7189">
        <w:trPr>
          <w:trHeight w:val="30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4F7189" w:rsidRPr="004F7189" w:rsidTr="004F7189">
        <w:trPr>
          <w:trHeight w:val="28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7189">
        <w:trPr>
          <w:trHeight w:val="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4F7189">
              <w:rPr>
                <w:b/>
                <w:bCs/>
                <w:color w:val="000000"/>
                <w:sz w:val="16"/>
                <w:szCs w:val="16"/>
              </w:rPr>
              <w:t>Канинский</w:t>
            </w:r>
            <w:proofErr w:type="spellEnd"/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 сельсовет"</w:t>
            </w:r>
          </w:p>
        </w:tc>
      </w:tr>
      <w:tr w:rsidR="004F7189" w:rsidRPr="004F7189" w:rsidTr="004F7189">
        <w:trPr>
          <w:trHeight w:val="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7189" w:rsidRPr="004F7189" w:rsidTr="004F7189">
        <w:trPr>
          <w:trHeight w:val="43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111 05025 10 0000 120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</w:tr>
      <w:tr w:rsidR="004F7189" w:rsidRPr="004F7189" w:rsidTr="004F7189">
        <w:trPr>
          <w:trHeight w:val="332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111 09045 10 0000 120</w:t>
            </w:r>
          </w:p>
        </w:tc>
        <w:tc>
          <w:tcPr>
            <w:tcW w:w="7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</w:tr>
      <w:tr w:rsidR="004F7189" w:rsidRPr="004F7189" w:rsidTr="004F7189">
        <w:trPr>
          <w:trHeight w:val="603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108 04020 01 0000 110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</w:tr>
      <w:tr w:rsidR="004F7189" w:rsidRPr="004F7189" w:rsidTr="004F7189">
        <w:trPr>
          <w:trHeight w:val="17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4F7189" w:rsidRPr="004F7189" w:rsidTr="004F7189">
        <w:trPr>
          <w:trHeight w:val="26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202 01003 10 0000 151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F7189" w:rsidRPr="004F7189" w:rsidTr="004F7189">
        <w:trPr>
          <w:trHeight w:val="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202 03024 10 1000 151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4F7189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4F718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4F7189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4F7189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7189" w:rsidRPr="004F7189" w:rsidTr="004F7189">
        <w:trPr>
          <w:trHeight w:val="54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202 03026 10 1000 151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4F7189" w:rsidRPr="004F7189" w:rsidTr="004F7189">
        <w:trPr>
          <w:trHeight w:val="20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4F7189" w:rsidRPr="004F7189" w:rsidTr="004F7189">
        <w:trPr>
          <w:trHeight w:val="7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4F7189" w:rsidRPr="004F7189" w:rsidTr="004F7189">
        <w:trPr>
          <w:trHeight w:val="33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4F7189" w:rsidRPr="004F7189" w:rsidTr="004F7189">
        <w:trPr>
          <w:trHeight w:val="21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4F7189" w:rsidRPr="004F7189" w:rsidTr="004F7189">
        <w:trPr>
          <w:trHeight w:val="324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4F7189" w:rsidRPr="004F7189" w:rsidTr="004F7189">
        <w:trPr>
          <w:trHeight w:val="19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302 01050 10 0000 130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</w:tr>
      <w:tr w:rsidR="004F7189" w:rsidRPr="004F7189" w:rsidTr="004F7189">
        <w:trPr>
          <w:trHeight w:val="36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116 90050 10 0000 140</w:t>
            </w:r>
          </w:p>
        </w:tc>
        <w:tc>
          <w:tcPr>
            <w:tcW w:w="7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</w:tr>
      <w:tr w:rsidR="004F7189" w:rsidRPr="004F7189" w:rsidTr="004F7189">
        <w:trPr>
          <w:trHeight w:val="276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</w:tr>
      <w:tr w:rsidR="004F7189" w:rsidRPr="004F7189" w:rsidTr="004F7189">
        <w:trPr>
          <w:trHeight w:val="32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117 05050 10 0000 180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</w:tr>
    </w:tbl>
    <w:p w:rsidR="004F7189" w:rsidRDefault="004F7189" w:rsidP="002063A1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1596"/>
        <w:gridCol w:w="2387"/>
        <w:gridCol w:w="6521"/>
      </w:tblGrid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Приложение № 5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4F7189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F7189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от 20.11.2012№ 45</w:t>
            </w:r>
          </w:p>
        </w:tc>
      </w:tr>
      <w:tr w:rsidR="004F7189" w:rsidRPr="004F7189" w:rsidTr="004F7189">
        <w:trPr>
          <w:trHeight w:val="30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7189">
        <w:trPr>
          <w:trHeight w:val="750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Перечень администраторов доходов местного </w:t>
            </w:r>
            <w:proofErr w:type="spellStart"/>
            <w:proofErr w:type="gramStart"/>
            <w:r w:rsidRPr="004F7189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4F7189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4F7189" w:rsidRPr="004F7189" w:rsidTr="004F2CDA">
        <w:trPr>
          <w:trHeight w:val="75"/>
        </w:trPr>
        <w:tc>
          <w:tcPr>
            <w:tcW w:w="10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7189">
        <w:trPr>
          <w:trHeight w:val="300"/>
        </w:trPr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4F7189" w:rsidRPr="004F7189" w:rsidTr="004F2CDA">
        <w:trPr>
          <w:trHeight w:val="12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</w:p>
        </w:tc>
      </w:tr>
      <w:tr w:rsidR="004F7189" w:rsidRPr="004F7189" w:rsidTr="004F2CDA">
        <w:trPr>
          <w:trHeight w:val="16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4F7189" w:rsidRPr="004F7189" w:rsidTr="004F2CDA">
        <w:trPr>
          <w:trHeight w:val="48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4F7189" w:rsidRPr="004F7189" w:rsidTr="004F2CDA">
        <w:trPr>
          <w:trHeight w:val="19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финансов Муниципального района "Заполярный район"</w:t>
            </w:r>
          </w:p>
        </w:tc>
      </w:tr>
      <w:tr w:rsidR="004F7189" w:rsidRPr="004F7189" w:rsidTr="004F2CDA">
        <w:trPr>
          <w:trHeight w:val="14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4F7189" w:rsidRPr="004F7189" w:rsidTr="004F2CDA">
        <w:trPr>
          <w:trHeight w:val="9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4F7189" w:rsidRPr="004F7189" w:rsidTr="004F2CDA">
        <w:trPr>
          <w:trHeight w:val="17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4F7189" w:rsidRPr="004F7189" w:rsidTr="004F2CDA">
        <w:trPr>
          <w:trHeight w:val="226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4F7189" w:rsidRPr="004F7189" w:rsidTr="004F2CDA">
        <w:trPr>
          <w:trHeight w:val="22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4F7189" w:rsidRPr="004F7189" w:rsidTr="004F2CDA">
        <w:trPr>
          <w:trHeight w:val="28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4F7189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4F718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4F7189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4F7189">
              <w:rPr>
                <w:color w:val="000000"/>
                <w:sz w:val="16"/>
                <w:szCs w:val="16"/>
              </w:rPr>
              <w:t>)</w:t>
            </w:r>
          </w:p>
        </w:tc>
      </w:tr>
      <w:tr w:rsidR="004F7189" w:rsidRPr="004F7189" w:rsidTr="004F2CDA">
        <w:trPr>
          <w:trHeight w:val="61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202 03026 10 0000 151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4F7189" w:rsidRPr="004F7189" w:rsidTr="004F2CDA">
        <w:trPr>
          <w:trHeight w:val="11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Департамент финансов Архангельской области</w:t>
            </w:r>
          </w:p>
        </w:tc>
      </w:tr>
      <w:tr w:rsidR="004F7189" w:rsidRPr="004F7189" w:rsidTr="004F2CDA">
        <w:trPr>
          <w:trHeight w:val="21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4F7189" w:rsidRPr="004F7189" w:rsidTr="004F2CDA">
        <w:trPr>
          <w:trHeight w:val="13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4F7189" w:rsidRPr="004F7189" w:rsidTr="004F2CDA">
        <w:trPr>
          <w:trHeight w:val="78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4F7189" w:rsidRPr="004F7189" w:rsidTr="004F2CDA">
        <w:trPr>
          <w:trHeight w:val="30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4F7189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4F7189" w:rsidRPr="004F7189" w:rsidTr="004F2CDA">
        <w:trPr>
          <w:trHeight w:val="57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 xml:space="preserve">101 02010 01 0000 110 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 228 Налогового кодекса Российской Федерации</w:t>
            </w:r>
          </w:p>
        </w:tc>
      </w:tr>
      <w:tr w:rsidR="004F7189" w:rsidRPr="004F7189" w:rsidTr="004F2CDA">
        <w:trPr>
          <w:trHeight w:val="65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F7189" w:rsidRPr="004F7189" w:rsidTr="004F2CDA">
        <w:trPr>
          <w:trHeight w:val="12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4F7189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4F7189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4F7189" w:rsidRPr="004F7189" w:rsidTr="004F2CDA">
        <w:trPr>
          <w:trHeight w:val="449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189" w:rsidRPr="004F7189" w:rsidRDefault="004F7189" w:rsidP="004F7189">
            <w:pPr>
              <w:jc w:val="center"/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89" w:rsidRPr="004F7189" w:rsidRDefault="004F7189" w:rsidP="004F7189">
            <w:pPr>
              <w:rPr>
                <w:color w:val="000000"/>
                <w:sz w:val="16"/>
                <w:szCs w:val="16"/>
              </w:rPr>
            </w:pPr>
            <w:r w:rsidRPr="004F7189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4F7189" w:rsidRDefault="004F7189" w:rsidP="002063A1">
      <w:pPr>
        <w:rPr>
          <w:sz w:val="16"/>
          <w:szCs w:val="16"/>
        </w:rPr>
      </w:pPr>
    </w:p>
    <w:tbl>
      <w:tblPr>
        <w:tblW w:w="10504" w:type="dxa"/>
        <w:tblInd w:w="94" w:type="dxa"/>
        <w:tblLook w:val="04A0"/>
      </w:tblPr>
      <w:tblGrid>
        <w:gridCol w:w="1715"/>
        <w:gridCol w:w="4945"/>
        <w:gridCol w:w="1859"/>
        <w:gridCol w:w="1985"/>
      </w:tblGrid>
      <w:tr w:rsidR="004F2CDA" w:rsidRPr="004F2CDA" w:rsidTr="004F2CDA">
        <w:trPr>
          <w:trHeight w:val="300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bookmarkStart w:id="6" w:name="RANGE!A1:C12"/>
            <w:r w:rsidRPr="004F2CDA">
              <w:rPr>
                <w:color w:val="000000"/>
                <w:sz w:val="16"/>
                <w:szCs w:val="16"/>
              </w:rPr>
              <w:t xml:space="preserve">Приложение № 6 </w:t>
            </w:r>
            <w:bookmarkEnd w:id="6"/>
          </w:p>
        </w:tc>
      </w:tr>
      <w:tr w:rsidR="004F2CDA" w:rsidRPr="004F2CDA" w:rsidTr="004F2CDA">
        <w:trPr>
          <w:trHeight w:val="300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F2CDA" w:rsidRPr="004F2CDA" w:rsidTr="004F2CDA">
        <w:trPr>
          <w:trHeight w:val="300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от 20.11.2012№ 45</w:t>
            </w:r>
          </w:p>
        </w:tc>
      </w:tr>
      <w:tr w:rsidR="004F2CDA" w:rsidRPr="004F2CDA" w:rsidTr="004F2CDA">
        <w:trPr>
          <w:trHeight w:val="300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F2CDA" w:rsidRPr="004F2CDA" w:rsidTr="004F2CDA">
        <w:trPr>
          <w:trHeight w:val="555"/>
        </w:trPr>
        <w:tc>
          <w:tcPr>
            <w:tcW w:w="10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приносящей доход деятельности на 2012 год</w:t>
            </w:r>
          </w:p>
        </w:tc>
      </w:tr>
      <w:tr w:rsidR="004F2CDA" w:rsidRPr="004F2CDA" w:rsidTr="004F2CDA">
        <w:trPr>
          <w:trHeight w:val="142"/>
        </w:trPr>
        <w:tc>
          <w:tcPr>
            <w:tcW w:w="10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4F2CD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4F2CDA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F2CDA" w:rsidRPr="004F2CDA" w:rsidTr="004F2CDA">
        <w:trPr>
          <w:trHeight w:val="300"/>
        </w:trPr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4F2CDA" w:rsidRPr="004F2CDA" w:rsidTr="004F2CDA">
        <w:trPr>
          <w:trHeight w:val="196"/>
        </w:trPr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</w:p>
        </w:tc>
      </w:tr>
      <w:tr w:rsidR="004F2CDA" w:rsidRPr="004F2CDA" w:rsidTr="004F2CDA">
        <w:trPr>
          <w:trHeight w:val="2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Администрация Муниципального образования "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F2CD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146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F2CDA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22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МКУ 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Несский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Дом народного творчества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F2CDA">
              <w:rPr>
                <w:rFonts w:ascii="Calibri" w:hAnsi="Calibri"/>
                <w:color w:val="000000"/>
                <w:sz w:val="16"/>
                <w:szCs w:val="16"/>
              </w:rPr>
              <w:t>186,1</w:t>
            </w:r>
          </w:p>
        </w:tc>
      </w:tr>
      <w:tr w:rsidR="004F2CDA" w:rsidRPr="004F2CDA" w:rsidTr="004F2CDA">
        <w:trPr>
          <w:trHeight w:val="300"/>
        </w:trPr>
        <w:tc>
          <w:tcPr>
            <w:tcW w:w="8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4F2CDA" w:rsidRDefault="004F2CDA" w:rsidP="002063A1">
      <w:pPr>
        <w:rPr>
          <w:sz w:val="16"/>
          <w:szCs w:val="16"/>
        </w:rPr>
      </w:pPr>
    </w:p>
    <w:p w:rsidR="004F2CDA" w:rsidRDefault="004F2CDA" w:rsidP="002063A1">
      <w:pPr>
        <w:rPr>
          <w:sz w:val="16"/>
          <w:szCs w:val="16"/>
        </w:rPr>
      </w:pPr>
    </w:p>
    <w:p w:rsidR="004F2CDA" w:rsidRDefault="004F2CDA" w:rsidP="002063A1">
      <w:pPr>
        <w:rPr>
          <w:sz w:val="16"/>
          <w:szCs w:val="16"/>
        </w:rPr>
      </w:pPr>
    </w:p>
    <w:p w:rsidR="004F2CDA" w:rsidRDefault="004F2CDA" w:rsidP="002063A1">
      <w:pPr>
        <w:rPr>
          <w:sz w:val="16"/>
          <w:szCs w:val="16"/>
        </w:rPr>
      </w:pPr>
    </w:p>
    <w:p w:rsidR="004F2CDA" w:rsidRDefault="004F2CDA" w:rsidP="002063A1">
      <w:pPr>
        <w:rPr>
          <w:sz w:val="16"/>
          <w:szCs w:val="16"/>
        </w:rPr>
      </w:pPr>
    </w:p>
    <w:tbl>
      <w:tblPr>
        <w:tblW w:w="10362" w:type="dxa"/>
        <w:tblInd w:w="94" w:type="dxa"/>
        <w:tblLook w:val="04A0"/>
      </w:tblPr>
      <w:tblGrid>
        <w:gridCol w:w="5117"/>
        <w:gridCol w:w="2694"/>
        <w:gridCol w:w="716"/>
        <w:gridCol w:w="134"/>
        <w:gridCol w:w="1701"/>
      </w:tblGrid>
      <w:tr w:rsidR="004F2CDA" w:rsidRPr="004F2CDA" w:rsidTr="004F2CDA">
        <w:trPr>
          <w:trHeight w:val="300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lastRenderedPageBreak/>
              <w:t>Приложение № 7 (приложение № 3)</w:t>
            </w:r>
          </w:p>
        </w:tc>
      </w:tr>
      <w:tr w:rsidR="004F2CDA" w:rsidRPr="004F2CDA" w:rsidTr="004F2CDA">
        <w:trPr>
          <w:trHeight w:val="285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Канинский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сельсовет" НАО</w:t>
            </w:r>
          </w:p>
        </w:tc>
      </w:tr>
      <w:tr w:rsidR="004F2CDA" w:rsidRPr="004F2CDA" w:rsidTr="004F2CDA">
        <w:trPr>
          <w:trHeight w:val="300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от 20.11.2012№ 45</w:t>
            </w:r>
          </w:p>
        </w:tc>
      </w:tr>
      <w:tr w:rsidR="004F2CDA" w:rsidRPr="004F2CDA" w:rsidTr="004F2CDA">
        <w:trPr>
          <w:trHeight w:val="300"/>
        </w:trPr>
        <w:tc>
          <w:tcPr>
            <w:tcW w:w="8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</w:p>
        </w:tc>
      </w:tr>
      <w:tr w:rsidR="004F2CDA" w:rsidRPr="004F2CDA" w:rsidTr="004F2CDA">
        <w:trPr>
          <w:trHeight w:val="315"/>
        </w:trPr>
        <w:tc>
          <w:tcPr>
            <w:tcW w:w="10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местного бюджета на 2012 год</w:t>
            </w:r>
          </w:p>
        </w:tc>
      </w:tr>
      <w:tr w:rsidR="004F2CDA" w:rsidRPr="004F2CDA" w:rsidTr="004F2CDA">
        <w:trPr>
          <w:trHeight w:val="300"/>
        </w:trPr>
        <w:tc>
          <w:tcPr>
            <w:tcW w:w="103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4F2CD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4F2CDA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F2CDA" w:rsidRPr="004F2CDA" w:rsidTr="004F2CDA">
        <w:trPr>
          <w:trHeight w:val="733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4F2CDA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Прогнозируемый дефицит местного бюджета </w:t>
            </w:r>
            <w:proofErr w:type="gramStart"/>
            <w:r w:rsidRPr="004F2CDA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4F2CDA">
              <w:rPr>
                <w:color w:val="000000"/>
                <w:sz w:val="16"/>
                <w:szCs w:val="16"/>
              </w:rPr>
              <w:t xml:space="preserve"> %</w:t>
            </w:r>
          </w:p>
        </w:tc>
      </w:tr>
      <w:tr w:rsidR="004F2CDA" w:rsidRPr="004F2CDA" w:rsidTr="004F2CDA">
        <w:trPr>
          <w:trHeight w:val="9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</w:t>
            </w:r>
          </w:p>
        </w:tc>
      </w:tr>
      <w:tr w:rsidR="004F2CDA" w:rsidRPr="004F2CDA" w:rsidTr="004F2CDA">
        <w:trPr>
          <w:trHeight w:val="22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430 01 00 </w:t>
            </w:r>
            <w:proofErr w:type="spellStart"/>
            <w:r w:rsidRPr="004F2CDA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2CDA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2CDA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29,7 </w:t>
            </w:r>
          </w:p>
        </w:tc>
      </w:tr>
      <w:tr w:rsidR="004F2CDA" w:rsidRPr="004F2CDA" w:rsidTr="004F2CDA">
        <w:trPr>
          <w:trHeight w:val="1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4F2CDA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2CDA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817,5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F2CDA">
              <w:rPr>
                <w:b/>
                <w:bCs/>
                <w:color w:val="000000"/>
                <w:sz w:val="16"/>
                <w:szCs w:val="16"/>
              </w:rPr>
              <w:t xml:space="preserve">29,7 </w:t>
            </w:r>
          </w:p>
        </w:tc>
      </w:tr>
      <w:tr w:rsidR="004F2CDA" w:rsidRPr="004F2CDA" w:rsidTr="004F2CDA">
        <w:trPr>
          <w:trHeight w:val="86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4F2CDA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2CDA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-57 006,9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-57 006,9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12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-57 006,9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22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-57 006,9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114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4F2CDA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2CDA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 xml:space="preserve">57 824,4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F2CD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20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4F2CD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4F2CD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57 824,4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57 824,4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F2CDA" w:rsidRPr="004F2CDA" w:rsidTr="004F2CDA">
        <w:trPr>
          <w:trHeight w:val="222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center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 xml:space="preserve">57 824,4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CDA" w:rsidRPr="004F2CDA" w:rsidRDefault="004F2CDA" w:rsidP="004F2CDA">
            <w:pPr>
              <w:jc w:val="right"/>
              <w:rPr>
                <w:color w:val="000000"/>
                <w:sz w:val="16"/>
                <w:szCs w:val="16"/>
              </w:rPr>
            </w:pPr>
            <w:r w:rsidRPr="004F2CD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F2CDA" w:rsidRDefault="004F2CDA" w:rsidP="002063A1">
      <w:pPr>
        <w:rPr>
          <w:sz w:val="16"/>
          <w:szCs w:val="16"/>
        </w:rPr>
      </w:pPr>
    </w:p>
    <w:p w:rsidR="004F2CDA" w:rsidRPr="004F2CDA" w:rsidRDefault="004F2CDA" w:rsidP="004F2CDA">
      <w:pPr>
        <w:rPr>
          <w:sz w:val="16"/>
          <w:szCs w:val="16"/>
        </w:rPr>
      </w:pPr>
    </w:p>
    <w:p w:rsidR="004F2CDA" w:rsidRDefault="004F2CDA" w:rsidP="004F2CDA">
      <w:pPr>
        <w:rPr>
          <w:sz w:val="16"/>
          <w:szCs w:val="16"/>
        </w:rPr>
      </w:pPr>
    </w:p>
    <w:p w:rsidR="004F2CDA" w:rsidRDefault="004F2CDA" w:rsidP="004F2CDA">
      <w:pPr>
        <w:rPr>
          <w:sz w:val="16"/>
          <w:szCs w:val="16"/>
        </w:rPr>
      </w:pPr>
    </w:p>
    <w:p w:rsidR="004F2CDA" w:rsidRDefault="004F2CDA" w:rsidP="004F2CDA">
      <w:pPr>
        <w:tabs>
          <w:tab w:val="left" w:pos="969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F2CDA" w:rsidRPr="004F2CDA" w:rsidRDefault="004F2CDA" w:rsidP="004F2CDA">
      <w:pPr>
        <w:tabs>
          <w:tab w:val="left" w:pos="969"/>
        </w:tabs>
        <w:rPr>
          <w:sz w:val="16"/>
          <w:szCs w:val="16"/>
        </w:rPr>
      </w:pPr>
    </w:p>
    <w:sectPr w:rsidR="004F2CDA" w:rsidRPr="004F2CDA" w:rsidSect="00830180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78B" w:rsidRDefault="0097078B" w:rsidP="00CF2C2E">
      <w:r>
        <w:separator/>
      </w:r>
    </w:p>
  </w:endnote>
  <w:endnote w:type="continuationSeparator" w:id="0">
    <w:p w:rsidR="0097078B" w:rsidRDefault="0097078B" w:rsidP="00CF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78B" w:rsidRDefault="0097078B" w:rsidP="00CF2C2E">
      <w:r>
        <w:separator/>
      </w:r>
    </w:p>
  </w:footnote>
  <w:footnote w:type="continuationSeparator" w:id="0">
    <w:p w:rsidR="0097078B" w:rsidRDefault="0097078B" w:rsidP="00CF2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563E60"/>
    <w:multiLevelType w:val="hybridMultilevel"/>
    <w:tmpl w:val="FD52E1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180"/>
    <w:rsid w:val="00002EE0"/>
    <w:rsid w:val="000078A3"/>
    <w:rsid w:val="00007D4B"/>
    <w:rsid w:val="00012F14"/>
    <w:rsid w:val="00013082"/>
    <w:rsid w:val="00016C2A"/>
    <w:rsid w:val="00035185"/>
    <w:rsid w:val="00043225"/>
    <w:rsid w:val="00063198"/>
    <w:rsid w:val="00083FE4"/>
    <w:rsid w:val="00087571"/>
    <w:rsid w:val="000B11FE"/>
    <w:rsid w:val="000D50A9"/>
    <w:rsid w:val="000F201D"/>
    <w:rsid w:val="000F54E6"/>
    <w:rsid w:val="001132B2"/>
    <w:rsid w:val="00127401"/>
    <w:rsid w:val="001318FB"/>
    <w:rsid w:val="00132F56"/>
    <w:rsid w:val="00136ED0"/>
    <w:rsid w:val="001400DE"/>
    <w:rsid w:val="00144332"/>
    <w:rsid w:val="00146E75"/>
    <w:rsid w:val="001555F7"/>
    <w:rsid w:val="00156683"/>
    <w:rsid w:val="001578C5"/>
    <w:rsid w:val="001664F6"/>
    <w:rsid w:val="001733C0"/>
    <w:rsid w:val="00173DB1"/>
    <w:rsid w:val="00177F33"/>
    <w:rsid w:val="00180936"/>
    <w:rsid w:val="001862C6"/>
    <w:rsid w:val="001A67E1"/>
    <w:rsid w:val="001B21D8"/>
    <w:rsid w:val="001B2891"/>
    <w:rsid w:val="001B58D9"/>
    <w:rsid w:val="001C4443"/>
    <w:rsid w:val="001C6CE8"/>
    <w:rsid w:val="001D635A"/>
    <w:rsid w:val="001E62AE"/>
    <w:rsid w:val="001F36CA"/>
    <w:rsid w:val="00205709"/>
    <w:rsid w:val="002063A1"/>
    <w:rsid w:val="00207CCA"/>
    <w:rsid w:val="00217B25"/>
    <w:rsid w:val="002209CF"/>
    <w:rsid w:val="00225A71"/>
    <w:rsid w:val="00237193"/>
    <w:rsid w:val="002523E2"/>
    <w:rsid w:val="00253C7C"/>
    <w:rsid w:val="00261D7C"/>
    <w:rsid w:val="002706D3"/>
    <w:rsid w:val="002738A0"/>
    <w:rsid w:val="002A3770"/>
    <w:rsid w:val="002A3986"/>
    <w:rsid w:val="002B2B80"/>
    <w:rsid w:val="002B7DCC"/>
    <w:rsid w:val="002C5533"/>
    <w:rsid w:val="002D2BBD"/>
    <w:rsid w:val="002D2C20"/>
    <w:rsid w:val="002D68AE"/>
    <w:rsid w:val="002E18B8"/>
    <w:rsid w:val="0031342D"/>
    <w:rsid w:val="003134D7"/>
    <w:rsid w:val="00314B5E"/>
    <w:rsid w:val="003168FB"/>
    <w:rsid w:val="0032082F"/>
    <w:rsid w:val="00320DA4"/>
    <w:rsid w:val="00330907"/>
    <w:rsid w:val="00333B00"/>
    <w:rsid w:val="00341352"/>
    <w:rsid w:val="0034337C"/>
    <w:rsid w:val="0034445A"/>
    <w:rsid w:val="00351460"/>
    <w:rsid w:val="003602E6"/>
    <w:rsid w:val="0036142E"/>
    <w:rsid w:val="00364312"/>
    <w:rsid w:val="00366B5B"/>
    <w:rsid w:val="00372A37"/>
    <w:rsid w:val="003827ED"/>
    <w:rsid w:val="00396417"/>
    <w:rsid w:val="003A3279"/>
    <w:rsid w:val="003A366E"/>
    <w:rsid w:val="003A5C0D"/>
    <w:rsid w:val="003B74A0"/>
    <w:rsid w:val="00412ED5"/>
    <w:rsid w:val="0042270C"/>
    <w:rsid w:val="00424A4A"/>
    <w:rsid w:val="00431DE6"/>
    <w:rsid w:val="0043230B"/>
    <w:rsid w:val="004A7462"/>
    <w:rsid w:val="004B356A"/>
    <w:rsid w:val="004E0777"/>
    <w:rsid w:val="004E5F72"/>
    <w:rsid w:val="004F01AC"/>
    <w:rsid w:val="004F2CDA"/>
    <w:rsid w:val="004F6638"/>
    <w:rsid w:val="004F7189"/>
    <w:rsid w:val="0052209A"/>
    <w:rsid w:val="005365DC"/>
    <w:rsid w:val="0055122C"/>
    <w:rsid w:val="00561402"/>
    <w:rsid w:val="00563EFA"/>
    <w:rsid w:val="00585EE6"/>
    <w:rsid w:val="005905EB"/>
    <w:rsid w:val="005A26C6"/>
    <w:rsid w:val="005A713D"/>
    <w:rsid w:val="005A71FC"/>
    <w:rsid w:val="005C5A8F"/>
    <w:rsid w:val="005D096C"/>
    <w:rsid w:val="005D423C"/>
    <w:rsid w:val="005E2023"/>
    <w:rsid w:val="005E54CC"/>
    <w:rsid w:val="005E7DE6"/>
    <w:rsid w:val="006022EF"/>
    <w:rsid w:val="006025FB"/>
    <w:rsid w:val="00623C17"/>
    <w:rsid w:val="0062453A"/>
    <w:rsid w:val="0063058C"/>
    <w:rsid w:val="00641398"/>
    <w:rsid w:val="0064419E"/>
    <w:rsid w:val="00657E3B"/>
    <w:rsid w:val="006717F1"/>
    <w:rsid w:val="006731B0"/>
    <w:rsid w:val="006965E4"/>
    <w:rsid w:val="0069782E"/>
    <w:rsid w:val="006C22A2"/>
    <w:rsid w:val="006D0261"/>
    <w:rsid w:val="006D649A"/>
    <w:rsid w:val="006F440A"/>
    <w:rsid w:val="0070158A"/>
    <w:rsid w:val="0070711E"/>
    <w:rsid w:val="00716B21"/>
    <w:rsid w:val="00732461"/>
    <w:rsid w:val="007369E3"/>
    <w:rsid w:val="007521BD"/>
    <w:rsid w:val="007777B1"/>
    <w:rsid w:val="00782A51"/>
    <w:rsid w:val="0078400C"/>
    <w:rsid w:val="00785F8C"/>
    <w:rsid w:val="00787E4F"/>
    <w:rsid w:val="007937CD"/>
    <w:rsid w:val="00793B31"/>
    <w:rsid w:val="00793D4D"/>
    <w:rsid w:val="007A4989"/>
    <w:rsid w:val="007A4CE7"/>
    <w:rsid w:val="007B6564"/>
    <w:rsid w:val="007B68FE"/>
    <w:rsid w:val="007C4F45"/>
    <w:rsid w:val="007C7CB8"/>
    <w:rsid w:val="007D2BC9"/>
    <w:rsid w:val="007E395E"/>
    <w:rsid w:val="007E53EA"/>
    <w:rsid w:val="007F5675"/>
    <w:rsid w:val="007F7DFB"/>
    <w:rsid w:val="00812CB7"/>
    <w:rsid w:val="008224CE"/>
    <w:rsid w:val="00830180"/>
    <w:rsid w:val="00831EF5"/>
    <w:rsid w:val="00833E4A"/>
    <w:rsid w:val="00840628"/>
    <w:rsid w:val="00843628"/>
    <w:rsid w:val="0085160A"/>
    <w:rsid w:val="0085455D"/>
    <w:rsid w:val="00856C6B"/>
    <w:rsid w:val="008660AC"/>
    <w:rsid w:val="00894539"/>
    <w:rsid w:val="00895737"/>
    <w:rsid w:val="008959EA"/>
    <w:rsid w:val="008A259A"/>
    <w:rsid w:val="008A6348"/>
    <w:rsid w:val="008C37E9"/>
    <w:rsid w:val="008C749C"/>
    <w:rsid w:val="008E2D63"/>
    <w:rsid w:val="008F18E5"/>
    <w:rsid w:val="008F37A3"/>
    <w:rsid w:val="008F528E"/>
    <w:rsid w:val="0091248F"/>
    <w:rsid w:val="00913039"/>
    <w:rsid w:val="009504F2"/>
    <w:rsid w:val="0097078B"/>
    <w:rsid w:val="009745FC"/>
    <w:rsid w:val="00986690"/>
    <w:rsid w:val="009B15E1"/>
    <w:rsid w:val="009B6125"/>
    <w:rsid w:val="009B778C"/>
    <w:rsid w:val="009C2E1E"/>
    <w:rsid w:val="009C6721"/>
    <w:rsid w:val="009D0813"/>
    <w:rsid w:val="009D69C6"/>
    <w:rsid w:val="009D7E15"/>
    <w:rsid w:val="009E2D71"/>
    <w:rsid w:val="00A008CC"/>
    <w:rsid w:val="00A225E0"/>
    <w:rsid w:val="00A358C1"/>
    <w:rsid w:val="00A36F13"/>
    <w:rsid w:val="00A44BE2"/>
    <w:rsid w:val="00A45D3B"/>
    <w:rsid w:val="00A526EC"/>
    <w:rsid w:val="00A5480B"/>
    <w:rsid w:val="00A56C3C"/>
    <w:rsid w:val="00A82D30"/>
    <w:rsid w:val="00A84283"/>
    <w:rsid w:val="00A921AF"/>
    <w:rsid w:val="00A97CD7"/>
    <w:rsid w:val="00AA052B"/>
    <w:rsid w:val="00AA1634"/>
    <w:rsid w:val="00AB56EF"/>
    <w:rsid w:val="00AC1AAD"/>
    <w:rsid w:val="00AC3B73"/>
    <w:rsid w:val="00AC65D3"/>
    <w:rsid w:val="00AD576D"/>
    <w:rsid w:val="00AE3189"/>
    <w:rsid w:val="00AE5544"/>
    <w:rsid w:val="00B02355"/>
    <w:rsid w:val="00B142B5"/>
    <w:rsid w:val="00B34BA8"/>
    <w:rsid w:val="00B35A79"/>
    <w:rsid w:val="00B36BE7"/>
    <w:rsid w:val="00B5425A"/>
    <w:rsid w:val="00B62BF1"/>
    <w:rsid w:val="00B66E8B"/>
    <w:rsid w:val="00B74839"/>
    <w:rsid w:val="00B97261"/>
    <w:rsid w:val="00BC0C6D"/>
    <w:rsid w:val="00BC388E"/>
    <w:rsid w:val="00BD0C1F"/>
    <w:rsid w:val="00C172A7"/>
    <w:rsid w:val="00C2209B"/>
    <w:rsid w:val="00C25800"/>
    <w:rsid w:val="00C32FEA"/>
    <w:rsid w:val="00C36796"/>
    <w:rsid w:val="00C4087E"/>
    <w:rsid w:val="00C5533B"/>
    <w:rsid w:val="00C603A7"/>
    <w:rsid w:val="00C6554D"/>
    <w:rsid w:val="00C809DC"/>
    <w:rsid w:val="00C86A7B"/>
    <w:rsid w:val="00C90EE9"/>
    <w:rsid w:val="00CA0814"/>
    <w:rsid w:val="00CB3CCA"/>
    <w:rsid w:val="00CB6B8A"/>
    <w:rsid w:val="00CC6E71"/>
    <w:rsid w:val="00CD28C9"/>
    <w:rsid w:val="00CE4886"/>
    <w:rsid w:val="00CE51A5"/>
    <w:rsid w:val="00CF2C2E"/>
    <w:rsid w:val="00CF6C5B"/>
    <w:rsid w:val="00D02D78"/>
    <w:rsid w:val="00D232EC"/>
    <w:rsid w:val="00D2737E"/>
    <w:rsid w:val="00D353C3"/>
    <w:rsid w:val="00D50617"/>
    <w:rsid w:val="00D6309E"/>
    <w:rsid w:val="00D87B90"/>
    <w:rsid w:val="00D91846"/>
    <w:rsid w:val="00D9338C"/>
    <w:rsid w:val="00DB1D9A"/>
    <w:rsid w:val="00DB3EED"/>
    <w:rsid w:val="00DC02FF"/>
    <w:rsid w:val="00DC42DE"/>
    <w:rsid w:val="00DC7759"/>
    <w:rsid w:val="00DD1B2D"/>
    <w:rsid w:val="00DD370B"/>
    <w:rsid w:val="00E10509"/>
    <w:rsid w:val="00E209FE"/>
    <w:rsid w:val="00E25A91"/>
    <w:rsid w:val="00E26DDE"/>
    <w:rsid w:val="00E35081"/>
    <w:rsid w:val="00E35130"/>
    <w:rsid w:val="00E35BF6"/>
    <w:rsid w:val="00E41028"/>
    <w:rsid w:val="00E46670"/>
    <w:rsid w:val="00E54CB5"/>
    <w:rsid w:val="00E67863"/>
    <w:rsid w:val="00E7581A"/>
    <w:rsid w:val="00EA006C"/>
    <w:rsid w:val="00EA2CEE"/>
    <w:rsid w:val="00ED2DB8"/>
    <w:rsid w:val="00EE24B1"/>
    <w:rsid w:val="00EE42D1"/>
    <w:rsid w:val="00EF0B0C"/>
    <w:rsid w:val="00EF2815"/>
    <w:rsid w:val="00F22FCF"/>
    <w:rsid w:val="00F23CFE"/>
    <w:rsid w:val="00F346AC"/>
    <w:rsid w:val="00F34D72"/>
    <w:rsid w:val="00F50082"/>
    <w:rsid w:val="00F552D6"/>
    <w:rsid w:val="00F573EB"/>
    <w:rsid w:val="00F84D78"/>
    <w:rsid w:val="00F9537B"/>
    <w:rsid w:val="00F96EDD"/>
    <w:rsid w:val="00FA6F6C"/>
    <w:rsid w:val="00FC1931"/>
    <w:rsid w:val="00FC466D"/>
    <w:rsid w:val="00FD329B"/>
    <w:rsid w:val="00FD502E"/>
    <w:rsid w:val="00FF2FAC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0180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18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1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1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630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30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630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D630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2C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2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F2C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2C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EA283F7C4D7E0648C6446CA642070F3C426106311D8BB9C6190B5A31FB83DF7C79BC785139753BWCZ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A283F7C4D7E0648C65A61B02E50003B483702341380E69846500766F289883B36E53A15347D33C96F39WD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21</Pages>
  <Words>14642</Words>
  <Characters>83466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dcterms:created xsi:type="dcterms:W3CDTF">2013-01-24T05:28:00Z</dcterms:created>
  <dcterms:modified xsi:type="dcterms:W3CDTF">2013-01-24T07:46:00Z</dcterms:modified>
</cp:coreProperties>
</file>