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6732" w:rsidRDefault="00CC07A3" w:rsidP="00226732">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032" type="#_x0000_t152" style="position:absolute;margin-left:-35.3pt;margin-top:-15pt;width:530.25pt;height:68.25pt;z-index:251660288;mso-position-horizontal-relative:text;mso-position-vertical-relative:text" o:allowoverlap="f" adj="8717" fillcolor="gray" strokeweight="1pt">
            <v:fill r:id="rId9" o:title="Частый вертикальный" color2="yellow" type="pattern"/>
            <v:shadow on="t" opacity="52429f" offset="3pt"/>
            <v:textpath style="font-family:&quot;Arial&quot;;font-style:italic;v-text-kern:t" trim="t" fitpath="t" xscale="f" string="Канинский ВЕСТНИК"/>
            <w10:wrap type="square"/>
          </v:shape>
        </w:pict>
      </w:r>
    </w:p>
    <w:p w:rsidR="00226732" w:rsidRPr="00F27EE0" w:rsidRDefault="00CC07A3" w:rsidP="00226732">
      <w: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i1043" type="#_x0000_t144" style="width:468pt;height:8.25pt" fillcolor="black">
            <v:shadow color="#868686"/>
            <v:textpath style="font-family:&quot;Arial&quot;" fitshape="t" trim="t" string="Администрациии и Совета депутатов МО &quot;Канинский сельсовет&quot; НАО"/>
          </v:shape>
        </w:pict>
      </w:r>
      <w:r>
        <w:rPr>
          <w:noProof/>
        </w:rPr>
        <w:pict>
          <v:shapetype id="_x0000_t175" coordsize="21600,21600" o:spt="175" adj="3086" path="m,qy10800@0,21600,m0@1qy10800,21600,21600@1e">
            <v:formulas>
              <v:f eqn="val #0"/>
              <v:f eqn="sum 21600 0 #0"/>
              <v:f eqn="prod @1 1 2"/>
              <v:f eqn="sum @2 10800 0"/>
            </v:formulas>
            <v:path textpathok="t" o:connecttype="custom" o:connectlocs="10800,@0;0,@2;10800,21600;21600,@2" o:connectangles="270,180,90,0"/>
            <v:textpath on="t" fitshape="t"/>
            <v:handles>
              <v:h position="center,#0" yrange="0,7200"/>
            </v:handles>
            <o:lock v:ext="edit" text="t" shapetype="t"/>
          </v:shapetype>
          <v:shape id="_x0000_s1027" type="#_x0000_t175" style="position:absolute;margin-left:-40.25pt;margin-top:5.25pt;width:531pt;height:18pt;z-index:251658240;mso-position-horizontal-relative:text;mso-position-vertical-relative:text" adj="2084" fillcolor="black">
            <v:shadow color="#868686"/>
            <v:textpath style="font-family:&quot;Times New Roman&quot;;v-text-kern:t" trim="t" fitpath="t" string="информационный бюллетень"/>
            <w10:wrap type="square"/>
          </v:shape>
        </w:pict>
      </w:r>
    </w:p>
    <w:p w:rsidR="00CC07A3" w:rsidRDefault="00CC07A3" w:rsidP="00226732">
      <w:pPr>
        <w:pStyle w:val="1"/>
        <w:jc w:val="left"/>
        <w:rPr>
          <w:b/>
          <w:sz w:val="32"/>
          <w:szCs w:val="16"/>
        </w:rPr>
      </w:pPr>
    </w:p>
    <w:p w:rsidR="00226732" w:rsidRDefault="00226732" w:rsidP="00226732">
      <w:pPr>
        <w:pStyle w:val="1"/>
        <w:jc w:val="left"/>
        <w:rPr>
          <w:b/>
          <w:sz w:val="32"/>
          <w:szCs w:val="16"/>
        </w:rPr>
      </w:pPr>
      <w:r>
        <w:rPr>
          <w:b/>
          <w:sz w:val="32"/>
          <w:szCs w:val="16"/>
        </w:rPr>
        <w:t xml:space="preserve">№ </w:t>
      </w:r>
      <w:r w:rsidR="006D224D">
        <w:rPr>
          <w:b/>
          <w:sz w:val="32"/>
          <w:szCs w:val="16"/>
        </w:rPr>
        <w:t>6</w:t>
      </w:r>
      <w:r>
        <w:rPr>
          <w:b/>
          <w:sz w:val="32"/>
          <w:szCs w:val="16"/>
        </w:rPr>
        <w:t xml:space="preserve"> от </w:t>
      </w:r>
      <w:r w:rsidR="006D224D">
        <w:rPr>
          <w:b/>
          <w:sz w:val="32"/>
          <w:szCs w:val="16"/>
        </w:rPr>
        <w:t>23</w:t>
      </w:r>
      <w:r w:rsidR="00FF4F03">
        <w:rPr>
          <w:b/>
          <w:sz w:val="32"/>
          <w:szCs w:val="16"/>
        </w:rPr>
        <w:t>.</w:t>
      </w:r>
      <w:r w:rsidR="00507A3A">
        <w:rPr>
          <w:b/>
          <w:sz w:val="32"/>
          <w:szCs w:val="16"/>
        </w:rPr>
        <w:t>03</w:t>
      </w:r>
      <w:r w:rsidR="00524260">
        <w:rPr>
          <w:b/>
          <w:sz w:val="32"/>
          <w:szCs w:val="16"/>
        </w:rPr>
        <w:t>.201</w:t>
      </w:r>
      <w:r w:rsidR="00401719">
        <w:rPr>
          <w:b/>
          <w:sz w:val="32"/>
          <w:szCs w:val="16"/>
        </w:rPr>
        <w:t>8</w:t>
      </w:r>
    </w:p>
    <w:p w:rsidR="00D45C26" w:rsidRPr="00A96AEF" w:rsidRDefault="00D45C26" w:rsidP="00D45C26">
      <w:pPr>
        <w:rPr>
          <w:sz w:val="16"/>
          <w:szCs w:val="16"/>
        </w:rPr>
      </w:pPr>
    </w:p>
    <w:p w:rsidR="006D224D" w:rsidRPr="006D224D" w:rsidRDefault="006D224D" w:rsidP="006D224D">
      <w:pPr>
        <w:jc w:val="center"/>
        <w:rPr>
          <w:b/>
          <w:sz w:val="16"/>
          <w:szCs w:val="16"/>
        </w:rPr>
      </w:pPr>
      <w:r w:rsidRPr="006D224D">
        <w:rPr>
          <w:b/>
          <w:sz w:val="16"/>
          <w:szCs w:val="16"/>
        </w:rPr>
        <w:t>СОВЕТ  ДЕПУТАТОВ  МУНИЦИПАЛЬНОГО ОБРАЗОВАНИЯ</w:t>
      </w:r>
    </w:p>
    <w:p w:rsidR="006D224D" w:rsidRPr="006D224D" w:rsidRDefault="006D224D" w:rsidP="006D224D">
      <w:pPr>
        <w:jc w:val="center"/>
        <w:rPr>
          <w:b/>
          <w:sz w:val="16"/>
          <w:szCs w:val="16"/>
        </w:rPr>
      </w:pPr>
      <w:r w:rsidRPr="006D224D">
        <w:rPr>
          <w:b/>
          <w:sz w:val="16"/>
          <w:szCs w:val="16"/>
        </w:rPr>
        <w:t>«КАНИНСКИЙ СЕЛЬСОВЕТ» НЕНЕЦКОГО АВТОНОМНОГО ОКРУГА</w:t>
      </w:r>
    </w:p>
    <w:p w:rsidR="006D224D" w:rsidRPr="006D224D" w:rsidRDefault="006D224D" w:rsidP="006D224D">
      <w:pPr>
        <w:jc w:val="center"/>
        <w:rPr>
          <w:b/>
          <w:sz w:val="16"/>
          <w:szCs w:val="16"/>
        </w:rPr>
      </w:pPr>
    </w:p>
    <w:p w:rsidR="006D224D" w:rsidRPr="006D224D" w:rsidRDefault="006D224D" w:rsidP="006D224D">
      <w:pPr>
        <w:jc w:val="center"/>
        <w:rPr>
          <w:sz w:val="16"/>
          <w:szCs w:val="16"/>
        </w:rPr>
      </w:pPr>
      <w:r w:rsidRPr="006D224D">
        <w:rPr>
          <w:sz w:val="16"/>
          <w:szCs w:val="16"/>
        </w:rPr>
        <w:t>58-е заседание 26-го созыва</w:t>
      </w:r>
    </w:p>
    <w:p w:rsidR="006D224D" w:rsidRPr="006D224D" w:rsidRDefault="006D224D" w:rsidP="006D224D">
      <w:pPr>
        <w:jc w:val="center"/>
        <w:rPr>
          <w:b/>
          <w:sz w:val="16"/>
          <w:szCs w:val="16"/>
        </w:rPr>
      </w:pPr>
    </w:p>
    <w:p w:rsidR="006D224D" w:rsidRPr="006D224D" w:rsidRDefault="006D224D" w:rsidP="006D224D">
      <w:pPr>
        <w:jc w:val="center"/>
        <w:rPr>
          <w:b/>
          <w:sz w:val="16"/>
          <w:szCs w:val="16"/>
        </w:rPr>
      </w:pPr>
      <w:r w:rsidRPr="006D224D">
        <w:rPr>
          <w:b/>
          <w:sz w:val="16"/>
          <w:szCs w:val="16"/>
        </w:rPr>
        <w:t>РЕШЕНИЕ</w:t>
      </w:r>
    </w:p>
    <w:p w:rsidR="006D224D" w:rsidRPr="006D224D" w:rsidRDefault="006D224D" w:rsidP="006D224D">
      <w:pPr>
        <w:jc w:val="center"/>
        <w:rPr>
          <w:sz w:val="16"/>
          <w:szCs w:val="16"/>
        </w:rPr>
      </w:pPr>
      <w:r w:rsidRPr="006D224D">
        <w:rPr>
          <w:sz w:val="16"/>
          <w:szCs w:val="16"/>
        </w:rPr>
        <w:t>от  21 марта 2018 г. № 06</w:t>
      </w:r>
    </w:p>
    <w:p w:rsidR="006D224D" w:rsidRPr="006D224D" w:rsidRDefault="006D224D" w:rsidP="006D224D">
      <w:pPr>
        <w:rPr>
          <w:sz w:val="16"/>
          <w:szCs w:val="16"/>
        </w:rPr>
      </w:pPr>
    </w:p>
    <w:p w:rsidR="006D224D" w:rsidRPr="006D224D" w:rsidRDefault="006D224D" w:rsidP="006D224D">
      <w:pPr>
        <w:rPr>
          <w:b/>
          <w:sz w:val="16"/>
          <w:szCs w:val="16"/>
        </w:rPr>
      </w:pPr>
    </w:p>
    <w:p w:rsidR="006D224D" w:rsidRPr="006D224D" w:rsidRDefault="006D224D" w:rsidP="006D224D">
      <w:pPr>
        <w:rPr>
          <w:b/>
          <w:sz w:val="16"/>
          <w:szCs w:val="16"/>
        </w:rPr>
      </w:pPr>
      <w:r w:rsidRPr="006D224D">
        <w:rPr>
          <w:b/>
          <w:sz w:val="16"/>
          <w:szCs w:val="16"/>
        </w:rPr>
        <w:t xml:space="preserve">         Об отчете  участкового уполномоченного полиции в муниципальном образовании «Канинский сельсовет» Ненецкого автономного округа за  2017 год.</w:t>
      </w:r>
    </w:p>
    <w:p w:rsidR="006D224D" w:rsidRPr="006D224D" w:rsidRDefault="006D224D" w:rsidP="006D224D">
      <w:pPr>
        <w:rPr>
          <w:b/>
          <w:sz w:val="16"/>
          <w:szCs w:val="16"/>
        </w:rPr>
      </w:pPr>
    </w:p>
    <w:p w:rsidR="006D224D" w:rsidRPr="006D224D" w:rsidRDefault="006D224D" w:rsidP="006D224D">
      <w:pPr>
        <w:rPr>
          <w:sz w:val="16"/>
          <w:szCs w:val="16"/>
        </w:rPr>
      </w:pPr>
      <w:r w:rsidRPr="006D224D">
        <w:rPr>
          <w:b/>
          <w:sz w:val="16"/>
          <w:szCs w:val="16"/>
        </w:rPr>
        <w:t xml:space="preserve">        </w:t>
      </w:r>
      <w:r w:rsidRPr="006D224D">
        <w:rPr>
          <w:sz w:val="16"/>
          <w:szCs w:val="16"/>
        </w:rPr>
        <w:t>В соответствии с Уставом МО «Канинский сельсовет» НАО, пунктом 3 статьи 8 Федерального закона от 07.02.2011№3-ФЗ «О полиции», приказом Министерства внутренних дел Российской Федерации от 30.08.2011№975 «Об организации и проведении отчетов должностных лиц территориальных органов МВД России», Совет депутатов  МО «Канинский сельсовет» НАО РЕШИЛ</w:t>
      </w:r>
      <w:proofErr w:type="gramStart"/>
      <w:r w:rsidRPr="006D224D">
        <w:rPr>
          <w:sz w:val="16"/>
          <w:szCs w:val="16"/>
        </w:rPr>
        <w:t xml:space="preserve"> :</w:t>
      </w:r>
      <w:proofErr w:type="gramEnd"/>
    </w:p>
    <w:p w:rsidR="006D224D" w:rsidRPr="006D224D" w:rsidRDefault="006D224D" w:rsidP="006D224D">
      <w:pPr>
        <w:rPr>
          <w:sz w:val="16"/>
          <w:szCs w:val="16"/>
        </w:rPr>
      </w:pPr>
    </w:p>
    <w:p w:rsidR="006D224D" w:rsidRPr="006D224D" w:rsidRDefault="006D224D" w:rsidP="006D224D">
      <w:pPr>
        <w:rPr>
          <w:sz w:val="16"/>
          <w:szCs w:val="16"/>
        </w:rPr>
      </w:pPr>
    </w:p>
    <w:p w:rsidR="006D224D" w:rsidRPr="006D224D" w:rsidRDefault="006D224D" w:rsidP="00731DB4">
      <w:pPr>
        <w:numPr>
          <w:ilvl w:val="0"/>
          <w:numId w:val="1"/>
        </w:numPr>
        <w:rPr>
          <w:sz w:val="16"/>
          <w:szCs w:val="16"/>
        </w:rPr>
      </w:pPr>
      <w:r w:rsidRPr="006D224D">
        <w:rPr>
          <w:sz w:val="16"/>
          <w:szCs w:val="16"/>
        </w:rPr>
        <w:t xml:space="preserve">Принять к сведению отчет  о деятельности участкового уполномоченного </w:t>
      </w:r>
    </w:p>
    <w:p w:rsidR="006D224D" w:rsidRPr="006D224D" w:rsidRDefault="006D224D" w:rsidP="006D224D">
      <w:pPr>
        <w:ind w:left="420"/>
        <w:rPr>
          <w:sz w:val="16"/>
          <w:szCs w:val="16"/>
        </w:rPr>
      </w:pPr>
      <w:r w:rsidRPr="006D224D">
        <w:rPr>
          <w:sz w:val="16"/>
          <w:szCs w:val="16"/>
        </w:rPr>
        <w:t xml:space="preserve">     полиции  по укреплению  общественного порядка  и общественной безопасности</w:t>
      </w:r>
    </w:p>
    <w:p w:rsidR="006D224D" w:rsidRPr="006D224D" w:rsidRDefault="006D224D" w:rsidP="006D224D">
      <w:pPr>
        <w:ind w:left="420"/>
        <w:rPr>
          <w:sz w:val="16"/>
          <w:szCs w:val="16"/>
        </w:rPr>
      </w:pPr>
      <w:r w:rsidRPr="006D224D">
        <w:rPr>
          <w:sz w:val="16"/>
          <w:szCs w:val="16"/>
        </w:rPr>
        <w:t xml:space="preserve">     на территории  МО «Канинский сельсовет» НАО за 2017 год.</w:t>
      </w:r>
    </w:p>
    <w:p w:rsidR="006D224D" w:rsidRPr="006D224D" w:rsidRDefault="006D224D" w:rsidP="006D224D">
      <w:pPr>
        <w:ind w:left="420"/>
        <w:rPr>
          <w:sz w:val="16"/>
          <w:szCs w:val="16"/>
        </w:rPr>
      </w:pPr>
    </w:p>
    <w:p w:rsidR="006D224D" w:rsidRPr="006D224D" w:rsidRDefault="006D224D" w:rsidP="00731DB4">
      <w:pPr>
        <w:numPr>
          <w:ilvl w:val="0"/>
          <w:numId w:val="1"/>
        </w:numPr>
        <w:rPr>
          <w:sz w:val="16"/>
          <w:szCs w:val="16"/>
        </w:rPr>
      </w:pPr>
      <w:r w:rsidRPr="006D224D">
        <w:rPr>
          <w:sz w:val="16"/>
          <w:szCs w:val="16"/>
        </w:rPr>
        <w:t>Опубликовать  отчет  о  проделанной работе,  участкового уполномоченного</w:t>
      </w:r>
    </w:p>
    <w:p w:rsidR="006D224D" w:rsidRPr="006D224D" w:rsidRDefault="006D224D" w:rsidP="006D224D">
      <w:pPr>
        <w:ind w:left="780"/>
        <w:rPr>
          <w:sz w:val="16"/>
          <w:szCs w:val="16"/>
        </w:rPr>
      </w:pPr>
      <w:r w:rsidRPr="006D224D">
        <w:rPr>
          <w:sz w:val="16"/>
          <w:szCs w:val="16"/>
        </w:rPr>
        <w:t xml:space="preserve">  полиции,  за  2017 год   в информационном  бюллетене « Канинский вестник» и  на сайте администрации МО «Канинский сельсовет» НАО.</w:t>
      </w:r>
    </w:p>
    <w:p w:rsidR="006D224D" w:rsidRPr="006D224D" w:rsidRDefault="006D224D" w:rsidP="006D224D">
      <w:pPr>
        <w:ind w:left="420"/>
        <w:rPr>
          <w:sz w:val="16"/>
          <w:szCs w:val="16"/>
        </w:rPr>
      </w:pPr>
    </w:p>
    <w:p w:rsidR="006D224D" w:rsidRPr="006D224D" w:rsidRDefault="006D224D" w:rsidP="006D224D">
      <w:pPr>
        <w:ind w:left="420"/>
        <w:rPr>
          <w:sz w:val="16"/>
          <w:szCs w:val="16"/>
        </w:rPr>
      </w:pPr>
    </w:p>
    <w:p w:rsidR="006D224D" w:rsidRPr="006D224D" w:rsidRDefault="006D224D" w:rsidP="006D224D">
      <w:pPr>
        <w:ind w:left="420"/>
        <w:rPr>
          <w:sz w:val="16"/>
          <w:szCs w:val="16"/>
        </w:rPr>
      </w:pPr>
    </w:p>
    <w:p w:rsidR="006D224D" w:rsidRPr="006D224D" w:rsidRDefault="006D224D" w:rsidP="006D224D">
      <w:pPr>
        <w:ind w:left="420"/>
        <w:rPr>
          <w:sz w:val="16"/>
          <w:szCs w:val="16"/>
        </w:rPr>
      </w:pPr>
      <w:r w:rsidRPr="006D224D">
        <w:rPr>
          <w:sz w:val="16"/>
          <w:szCs w:val="16"/>
        </w:rPr>
        <w:t xml:space="preserve">Председатель Совета депутатов                                    Глава </w:t>
      </w:r>
    </w:p>
    <w:p w:rsidR="006D224D" w:rsidRPr="006D224D" w:rsidRDefault="006D224D" w:rsidP="006D224D">
      <w:pPr>
        <w:ind w:left="420"/>
        <w:rPr>
          <w:sz w:val="16"/>
          <w:szCs w:val="16"/>
        </w:rPr>
      </w:pPr>
      <w:r w:rsidRPr="006D224D">
        <w:rPr>
          <w:sz w:val="16"/>
          <w:szCs w:val="16"/>
        </w:rPr>
        <w:t>МО «Канинский сельсовет» НАО:                                МО «Канинский сельсовет» НАО</w:t>
      </w:r>
    </w:p>
    <w:p w:rsidR="006D224D" w:rsidRPr="006D224D" w:rsidRDefault="006D224D" w:rsidP="006D224D">
      <w:pPr>
        <w:ind w:left="420"/>
        <w:rPr>
          <w:sz w:val="16"/>
          <w:szCs w:val="16"/>
        </w:rPr>
      </w:pPr>
      <w:r w:rsidRPr="006D224D">
        <w:rPr>
          <w:sz w:val="16"/>
          <w:szCs w:val="16"/>
        </w:rPr>
        <w:t>__________________</w:t>
      </w:r>
      <w:proofErr w:type="spellStart"/>
      <w:r w:rsidRPr="006D224D">
        <w:rPr>
          <w:sz w:val="16"/>
          <w:szCs w:val="16"/>
        </w:rPr>
        <w:t>Т.Н.Панева</w:t>
      </w:r>
      <w:proofErr w:type="spellEnd"/>
      <w:r w:rsidRPr="006D224D">
        <w:rPr>
          <w:sz w:val="16"/>
          <w:szCs w:val="16"/>
        </w:rPr>
        <w:t xml:space="preserve">                                   _______________</w:t>
      </w:r>
      <w:proofErr w:type="spellStart"/>
      <w:r w:rsidRPr="006D224D">
        <w:rPr>
          <w:sz w:val="16"/>
          <w:szCs w:val="16"/>
        </w:rPr>
        <w:t>Г.А.Варницына</w:t>
      </w:r>
      <w:proofErr w:type="spellEnd"/>
      <w:r w:rsidRPr="006D224D">
        <w:rPr>
          <w:sz w:val="16"/>
          <w:szCs w:val="16"/>
        </w:rPr>
        <w:t xml:space="preserve">  </w:t>
      </w:r>
    </w:p>
    <w:p w:rsidR="006D224D" w:rsidRPr="006D224D" w:rsidRDefault="006D224D" w:rsidP="006D224D">
      <w:pPr>
        <w:ind w:left="420"/>
        <w:rPr>
          <w:sz w:val="16"/>
          <w:szCs w:val="16"/>
        </w:rPr>
      </w:pPr>
    </w:p>
    <w:p w:rsidR="006D224D" w:rsidRPr="006D224D" w:rsidRDefault="006D224D" w:rsidP="006D224D">
      <w:pPr>
        <w:ind w:left="420"/>
        <w:rPr>
          <w:sz w:val="16"/>
          <w:szCs w:val="16"/>
        </w:rPr>
      </w:pPr>
    </w:p>
    <w:p w:rsidR="006D224D" w:rsidRPr="006D224D" w:rsidRDefault="006D224D" w:rsidP="006D224D">
      <w:pPr>
        <w:ind w:left="420"/>
        <w:rPr>
          <w:sz w:val="16"/>
          <w:szCs w:val="16"/>
        </w:rPr>
      </w:pPr>
    </w:p>
    <w:p w:rsidR="006D224D" w:rsidRPr="006D224D" w:rsidRDefault="006D224D" w:rsidP="006D224D">
      <w:pPr>
        <w:rPr>
          <w:sz w:val="16"/>
          <w:szCs w:val="16"/>
        </w:rPr>
      </w:pPr>
      <w:r w:rsidRPr="006D224D">
        <w:rPr>
          <w:sz w:val="16"/>
          <w:szCs w:val="16"/>
        </w:rPr>
        <w:t xml:space="preserve"> </w:t>
      </w:r>
      <w:proofErr w:type="spellStart"/>
      <w:r w:rsidRPr="006D224D">
        <w:rPr>
          <w:sz w:val="16"/>
          <w:szCs w:val="16"/>
        </w:rPr>
        <w:t>с</w:t>
      </w:r>
      <w:proofErr w:type="gramStart"/>
      <w:r w:rsidRPr="006D224D">
        <w:rPr>
          <w:sz w:val="16"/>
          <w:szCs w:val="16"/>
        </w:rPr>
        <w:t>.Н</w:t>
      </w:r>
      <w:proofErr w:type="gramEnd"/>
      <w:r w:rsidRPr="006D224D">
        <w:rPr>
          <w:sz w:val="16"/>
          <w:szCs w:val="16"/>
        </w:rPr>
        <w:t>есь</w:t>
      </w:r>
      <w:proofErr w:type="spellEnd"/>
      <w:r w:rsidRPr="006D224D">
        <w:rPr>
          <w:sz w:val="16"/>
          <w:szCs w:val="16"/>
        </w:rPr>
        <w:t xml:space="preserve"> </w:t>
      </w:r>
    </w:p>
    <w:p w:rsidR="006D224D" w:rsidRPr="006D224D" w:rsidRDefault="006D224D" w:rsidP="006D224D">
      <w:pPr>
        <w:rPr>
          <w:sz w:val="16"/>
          <w:szCs w:val="16"/>
        </w:rPr>
      </w:pPr>
    </w:p>
    <w:p w:rsidR="006D224D" w:rsidRPr="006D224D" w:rsidRDefault="006D224D" w:rsidP="006D224D">
      <w:pPr>
        <w:pStyle w:val="ConsPlusNormal"/>
        <w:jc w:val="right"/>
        <w:rPr>
          <w:rFonts w:ascii="Times New Roman" w:hAnsi="Times New Roman" w:cs="Times New Roman"/>
          <w:sz w:val="16"/>
          <w:szCs w:val="16"/>
        </w:rPr>
      </w:pPr>
      <w:r w:rsidRPr="006D224D">
        <w:rPr>
          <w:rFonts w:ascii="Times New Roman" w:hAnsi="Times New Roman" w:cs="Times New Roman"/>
          <w:sz w:val="16"/>
          <w:szCs w:val="16"/>
        </w:rPr>
        <w:t xml:space="preserve">Приложение </w:t>
      </w:r>
    </w:p>
    <w:p w:rsidR="006D224D" w:rsidRPr="006D224D" w:rsidRDefault="006D224D" w:rsidP="006D224D">
      <w:pPr>
        <w:pStyle w:val="ConsPlusNormal"/>
        <w:jc w:val="right"/>
        <w:rPr>
          <w:rFonts w:ascii="Times New Roman" w:hAnsi="Times New Roman" w:cs="Times New Roman"/>
          <w:sz w:val="16"/>
          <w:szCs w:val="16"/>
        </w:rPr>
      </w:pPr>
      <w:r w:rsidRPr="006D224D">
        <w:rPr>
          <w:rFonts w:ascii="Times New Roman" w:hAnsi="Times New Roman" w:cs="Times New Roman"/>
          <w:sz w:val="16"/>
          <w:szCs w:val="16"/>
        </w:rPr>
        <w:t>к Решению Совета депутатов</w:t>
      </w:r>
    </w:p>
    <w:p w:rsidR="006D224D" w:rsidRPr="006D224D" w:rsidRDefault="006D224D" w:rsidP="006D224D">
      <w:pPr>
        <w:pStyle w:val="ConsPlusNormal"/>
        <w:jc w:val="right"/>
        <w:rPr>
          <w:rFonts w:ascii="Times New Roman" w:hAnsi="Times New Roman" w:cs="Times New Roman"/>
          <w:sz w:val="16"/>
          <w:szCs w:val="16"/>
        </w:rPr>
      </w:pPr>
      <w:r w:rsidRPr="006D224D">
        <w:rPr>
          <w:rFonts w:ascii="Times New Roman" w:hAnsi="Times New Roman" w:cs="Times New Roman"/>
          <w:sz w:val="16"/>
          <w:szCs w:val="16"/>
        </w:rPr>
        <w:t>МО «Канинский сельсовет» НАО</w:t>
      </w:r>
    </w:p>
    <w:p w:rsidR="006D224D" w:rsidRPr="006D224D" w:rsidRDefault="006D224D" w:rsidP="006D224D">
      <w:pPr>
        <w:jc w:val="right"/>
        <w:rPr>
          <w:sz w:val="16"/>
          <w:szCs w:val="16"/>
        </w:rPr>
      </w:pPr>
      <w:r w:rsidRPr="006D224D">
        <w:rPr>
          <w:sz w:val="16"/>
          <w:szCs w:val="16"/>
        </w:rPr>
        <w:t xml:space="preserve">                                                                                                                         от  21.03.2018  № 06</w:t>
      </w:r>
    </w:p>
    <w:p w:rsidR="006D224D" w:rsidRPr="006D224D" w:rsidRDefault="006D224D" w:rsidP="006D224D">
      <w:pPr>
        <w:rPr>
          <w:sz w:val="16"/>
          <w:szCs w:val="16"/>
        </w:rPr>
      </w:pPr>
    </w:p>
    <w:p w:rsidR="006D224D" w:rsidRPr="006D224D" w:rsidRDefault="006D224D" w:rsidP="006D224D">
      <w:pPr>
        <w:rPr>
          <w:sz w:val="16"/>
          <w:szCs w:val="16"/>
        </w:rPr>
      </w:pPr>
    </w:p>
    <w:p w:rsidR="006D224D" w:rsidRPr="006D224D" w:rsidRDefault="006D224D" w:rsidP="006D224D">
      <w:pPr>
        <w:pStyle w:val="af7"/>
        <w:spacing w:after="0"/>
        <w:ind w:left="40" w:firstLine="527"/>
        <w:jc w:val="center"/>
        <w:rPr>
          <w:sz w:val="16"/>
          <w:szCs w:val="16"/>
        </w:rPr>
      </w:pPr>
      <w:r w:rsidRPr="006D224D">
        <w:rPr>
          <w:rStyle w:val="13"/>
          <w:color w:val="000000"/>
          <w:sz w:val="16"/>
          <w:szCs w:val="16"/>
        </w:rPr>
        <w:t>ИНФОРМАЦИОННО АНАЛИТИЧЕСКАЯ ЗАПИСКА К ОТЧЕТУ</w:t>
      </w:r>
    </w:p>
    <w:p w:rsidR="006D224D" w:rsidRPr="006D224D" w:rsidRDefault="006D224D" w:rsidP="006D224D">
      <w:pPr>
        <w:pStyle w:val="af7"/>
        <w:spacing w:after="0"/>
        <w:ind w:left="40" w:hanging="40"/>
        <w:jc w:val="center"/>
        <w:rPr>
          <w:rStyle w:val="13"/>
          <w:color w:val="000000"/>
          <w:sz w:val="16"/>
          <w:szCs w:val="16"/>
        </w:rPr>
      </w:pPr>
      <w:r w:rsidRPr="006D224D">
        <w:rPr>
          <w:rStyle w:val="13"/>
          <w:color w:val="000000"/>
          <w:sz w:val="16"/>
          <w:szCs w:val="16"/>
        </w:rPr>
        <w:t>УЧАСТКОВОГО УПОЛНОМОЧЕННОГО ПОЛИЦИИ ПЕРЕД НАСЕЛЕНИЕМ АДМИНИСТРАТИВНОГО УЧАСТКА №19</w:t>
      </w:r>
      <w:r w:rsidRPr="006D224D">
        <w:rPr>
          <w:rStyle w:val="13"/>
          <w:color w:val="000000"/>
          <w:sz w:val="16"/>
          <w:szCs w:val="16"/>
        </w:rPr>
        <w:br/>
        <w:t>МО «Канинский сельсовет»</w:t>
      </w:r>
      <w:r>
        <w:rPr>
          <w:rStyle w:val="13"/>
          <w:color w:val="000000"/>
          <w:sz w:val="16"/>
          <w:szCs w:val="16"/>
        </w:rPr>
        <w:t xml:space="preserve"> </w:t>
      </w:r>
      <w:r w:rsidRPr="006D224D">
        <w:rPr>
          <w:rStyle w:val="13"/>
          <w:color w:val="000000"/>
          <w:sz w:val="16"/>
          <w:szCs w:val="16"/>
        </w:rPr>
        <w:t>НАО</w:t>
      </w:r>
    </w:p>
    <w:p w:rsidR="006D224D" w:rsidRPr="006D224D" w:rsidRDefault="006D224D" w:rsidP="006D224D">
      <w:pPr>
        <w:ind w:firstLine="709"/>
        <w:jc w:val="both"/>
        <w:rPr>
          <w:sz w:val="16"/>
          <w:szCs w:val="16"/>
        </w:rPr>
      </w:pPr>
    </w:p>
    <w:p w:rsidR="006D224D" w:rsidRPr="006D224D" w:rsidRDefault="006D224D" w:rsidP="006D224D">
      <w:pPr>
        <w:ind w:firstLine="709"/>
        <w:jc w:val="both"/>
        <w:rPr>
          <w:sz w:val="16"/>
          <w:szCs w:val="16"/>
        </w:rPr>
      </w:pPr>
      <w:r w:rsidRPr="006D224D">
        <w:rPr>
          <w:sz w:val="16"/>
          <w:szCs w:val="16"/>
        </w:rPr>
        <w:t xml:space="preserve">Мной, участковым уполномоченным полиции УМВД России по Ненецкому автономному округу, капитаном полиции Колесниченко Владимиром Борисовичем, в целях реализации права граждан на получение достоверной информации о деятельности полиции, установленного Федеральным законом от 7 февраля 2011 г. № 3-ФЗ «О полиции», проводится отчет перед населением административного участка № 19 МО «Канинский сельсовет». </w:t>
      </w:r>
    </w:p>
    <w:p w:rsidR="006D224D" w:rsidRPr="006D224D" w:rsidRDefault="006D224D" w:rsidP="006D224D">
      <w:pPr>
        <w:ind w:firstLine="709"/>
        <w:jc w:val="both"/>
        <w:rPr>
          <w:sz w:val="16"/>
          <w:szCs w:val="16"/>
        </w:rPr>
      </w:pPr>
      <w:r w:rsidRPr="006D224D">
        <w:rPr>
          <w:sz w:val="16"/>
          <w:szCs w:val="16"/>
        </w:rPr>
        <w:t xml:space="preserve">В состав территории муниципального образования входят село </w:t>
      </w:r>
      <w:proofErr w:type="spellStart"/>
      <w:r w:rsidRPr="006D224D">
        <w:rPr>
          <w:sz w:val="16"/>
          <w:szCs w:val="16"/>
        </w:rPr>
        <w:t>Несь</w:t>
      </w:r>
      <w:proofErr w:type="spellEnd"/>
      <w:r w:rsidRPr="006D224D">
        <w:rPr>
          <w:sz w:val="16"/>
          <w:szCs w:val="16"/>
        </w:rPr>
        <w:t xml:space="preserve">, деревня Мгла и деревня Чижа. Проживает 1580 жителей (фактически проживающих - 1300 человек). </w:t>
      </w:r>
    </w:p>
    <w:p w:rsidR="006D224D" w:rsidRPr="006D224D" w:rsidRDefault="006D224D" w:rsidP="006D224D">
      <w:pPr>
        <w:ind w:firstLine="709"/>
        <w:jc w:val="both"/>
        <w:rPr>
          <w:sz w:val="16"/>
          <w:szCs w:val="16"/>
        </w:rPr>
      </w:pPr>
      <w:r w:rsidRPr="006D224D">
        <w:rPr>
          <w:sz w:val="16"/>
          <w:szCs w:val="16"/>
        </w:rPr>
        <w:t>Вашему вниманию будет представлена информация об оперативной обстановке и проделанной работе за 2017 года.</w:t>
      </w:r>
    </w:p>
    <w:p w:rsidR="006D224D" w:rsidRPr="006D224D" w:rsidRDefault="006D224D" w:rsidP="006D224D">
      <w:pPr>
        <w:ind w:firstLine="709"/>
        <w:jc w:val="both"/>
        <w:rPr>
          <w:sz w:val="16"/>
          <w:szCs w:val="16"/>
        </w:rPr>
      </w:pPr>
      <w:r w:rsidRPr="006D224D">
        <w:rPr>
          <w:sz w:val="16"/>
          <w:szCs w:val="16"/>
        </w:rPr>
        <w:t>Моя работа как участкового уполномоченного  полиции строится в соответствии с Инструкцией по организации деятельности участкового уполномоченного полиции, утвержденной приказом Министерства Внутренних дел РФ  и другими нормативными актами. Основными направлениями деятельности  моей работы за отчетный период являлись: изучение и анализ складывающейся оперативной обстановке на административном участке, охрана общественного порядка и обеспечение общественной безопасности, предупреждение, раскрытие  преступлений и  административных  правонарушений.</w:t>
      </w:r>
    </w:p>
    <w:p w:rsidR="006D224D" w:rsidRPr="006D224D" w:rsidRDefault="006D224D" w:rsidP="006D224D">
      <w:pPr>
        <w:ind w:firstLine="709"/>
        <w:jc w:val="both"/>
        <w:rPr>
          <w:spacing w:val="-6"/>
          <w:sz w:val="16"/>
          <w:szCs w:val="16"/>
        </w:rPr>
      </w:pPr>
      <w:r w:rsidRPr="006D224D">
        <w:rPr>
          <w:sz w:val="16"/>
          <w:szCs w:val="16"/>
        </w:rPr>
        <w:t xml:space="preserve">Криминологическая обстановка умеренная. За 12 месяцев 2017 года на территории МО «Канинский сельсовет», по заявлениям и сообщениям граждан было рассмотрено 30 материалов проверки, зарегистрировано 2 преступления </w:t>
      </w:r>
      <w:r w:rsidRPr="006D224D">
        <w:rPr>
          <w:spacing w:val="-6"/>
          <w:sz w:val="16"/>
          <w:szCs w:val="16"/>
        </w:rPr>
        <w:t>против жизни и здоровья (ч.1 ст. 111 УК РФ – 1, ч. 1 ст. 119 УК РФ – 1);</w:t>
      </w:r>
    </w:p>
    <w:p w:rsidR="006D224D" w:rsidRPr="006D224D" w:rsidRDefault="006D224D" w:rsidP="006D224D">
      <w:pPr>
        <w:ind w:firstLine="709"/>
        <w:jc w:val="both"/>
        <w:rPr>
          <w:sz w:val="16"/>
          <w:szCs w:val="16"/>
        </w:rPr>
      </w:pPr>
      <w:r w:rsidRPr="006D224D">
        <w:rPr>
          <w:sz w:val="16"/>
          <w:szCs w:val="16"/>
        </w:rPr>
        <w:t xml:space="preserve">За аналогичный период 2016 года совершено  5 преступлений  по разным статьям, на снижение  преступлений повлияла слаженная работа всего состава Управления Министерства Внутренних дел по Ненецкому автономному округу. Так же, на снижение роста преступлений  и нарушения правопорядка послужила слаженная работа членов Администрации  муниципального образования, </w:t>
      </w:r>
      <w:r w:rsidRPr="006D224D">
        <w:rPr>
          <w:sz w:val="16"/>
          <w:szCs w:val="16"/>
        </w:rPr>
        <w:lastRenderedPageBreak/>
        <w:t xml:space="preserve">это своевременное оказание содействия полиции, при проведении работы с гражданами, участие в  профилактических беседах, посещение на дому лиц и семей, склонных к распитию спиртных напитков.  </w:t>
      </w:r>
    </w:p>
    <w:p w:rsidR="006D224D" w:rsidRPr="006D224D" w:rsidRDefault="006D224D" w:rsidP="006D224D">
      <w:pPr>
        <w:ind w:firstLine="709"/>
        <w:jc w:val="both"/>
        <w:rPr>
          <w:sz w:val="16"/>
          <w:szCs w:val="16"/>
        </w:rPr>
      </w:pPr>
      <w:r w:rsidRPr="006D224D">
        <w:rPr>
          <w:sz w:val="16"/>
          <w:szCs w:val="16"/>
        </w:rPr>
        <w:t xml:space="preserve">Вместе с тем, необходимо учитывать, что на состояние преступности значительное влияние оказывают социально-экономические или иные факторы. </w:t>
      </w:r>
      <w:proofErr w:type="gramStart"/>
      <w:r w:rsidRPr="006D224D">
        <w:rPr>
          <w:sz w:val="16"/>
          <w:szCs w:val="16"/>
        </w:rPr>
        <w:t>Снижение жизненного уровня населения все шире распространяющаяся безработица, коммерциализация сферы досуга и отдыха, резкое ослабление или полное прекращение воспитательной работы среди подростков по месту жительства, безудержное распространение пьянства и алкоголизма, пропаганда с теле- и киноэкранов насилия и жестокости, норм поведения, которые противоречат общественной морали, все это негативно влияет на эффективность работы по укреплению правопорядка.</w:t>
      </w:r>
      <w:proofErr w:type="gramEnd"/>
    </w:p>
    <w:p w:rsidR="006D224D" w:rsidRPr="006D224D" w:rsidRDefault="006D224D" w:rsidP="006D224D">
      <w:pPr>
        <w:pStyle w:val="af7"/>
        <w:spacing w:after="0"/>
        <w:ind w:firstLine="709"/>
        <w:jc w:val="both"/>
        <w:rPr>
          <w:color w:val="000000"/>
          <w:sz w:val="16"/>
          <w:szCs w:val="16"/>
        </w:rPr>
      </w:pPr>
      <w:r w:rsidRPr="006D224D">
        <w:rPr>
          <w:color w:val="000000"/>
          <w:sz w:val="16"/>
          <w:szCs w:val="16"/>
        </w:rPr>
        <w:t xml:space="preserve">На обслуживаемом административном участке за отчетный период в 2017 году на профилактических учетах состояли 11 человек. Из них: лиц, ранее судимых, освобожденных из мест лишения свободы — 5;  лиц осужденных к мерам наказания без лишения свободы - 2; лиц, допускающих правонарушения в семейно-бытовой сфере - 2; несовершеннолетних лиц состоящих на учете в ОДН УМВД РФ по НАО – 2. Следует отметить, что мной систематически проводится индивидуальная профилактическая работа в отношении указанных лиц, направленная на недопущение совершения данными лицами повторных преступлений. В частности данные лица проверяются по месту жительства. Кроме того с лицами данной категории проводятся индивидуальные профилактические беседы о недопущении совершения административных правонарушений и преступлений. На данных лиц собирается характеризующий материал по месту жительства, учебы, работы. </w:t>
      </w:r>
    </w:p>
    <w:p w:rsidR="006D224D" w:rsidRPr="006D224D" w:rsidRDefault="006D224D" w:rsidP="006D224D">
      <w:pPr>
        <w:ind w:firstLine="709"/>
        <w:jc w:val="both"/>
        <w:rPr>
          <w:sz w:val="16"/>
          <w:szCs w:val="16"/>
        </w:rPr>
      </w:pPr>
      <w:r w:rsidRPr="006D224D">
        <w:rPr>
          <w:sz w:val="16"/>
          <w:szCs w:val="16"/>
        </w:rPr>
        <w:t>Так же на административном участке проживают 233 граждан являющихся владельцами гладкоствольного, нарезного и оружия самообороны у которых ежегодно осуществляется проверка условий хранения огнестрельного оружия. В ходе проведения данных проверок, за отчетный период, было выявлено 2 факта нарушений. Изъято 2 единицы оружия.</w:t>
      </w:r>
    </w:p>
    <w:p w:rsidR="006D224D" w:rsidRPr="006D224D" w:rsidRDefault="006D224D" w:rsidP="006D224D">
      <w:pPr>
        <w:ind w:firstLine="709"/>
        <w:jc w:val="both"/>
        <w:rPr>
          <w:sz w:val="16"/>
          <w:szCs w:val="16"/>
        </w:rPr>
      </w:pPr>
      <w:r w:rsidRPr="006D224D">
        <w:rPr>
          <w:sz w:val="16"/>
          <w:szCs w:val="16"/>
        </w:rPr>
        <w:t xml:space="preserve">На территории административного участка ведется активная работа по предупреждению и пресечению правонарушений в области административного законодательства, за 2017 год выявлено 36 административных правонарушение, из них </w:t>
      </w:r>
      <w:r w:rsidRPr="006D224D">
        <w:rPr>
          <w:bCs/>
          <w:sz w:val="16"/>
          <w:szCs w:val="16"/>
        </w:rPr>
        <w:t>в области безопасности дорожного движения – 6; за неисполнение родителями обязанностей по содержанию и воспитанию несовершеннолетних (ст. 5.35 КоАП РФ</w:t>
      </w:r>
      <w:proofErr w:type="gramStart"/>
      <w:r w:rsidRPr="006D224D">
        <w:rPr>
          <w:bCs/>
          <w:sz w:val="16"/>
          <w:szCs w:val="16"/>
        </w:rPr>
        <w:t xml:space="preserve"> )</w:t>
      </w:r>
      <w:proofErr w:type="gramEnd"/>
      <w:r w:rsidRPr="006D224D">
        <w:rPr>
          <w:bCs/>
          <w:sz w:val="16"/>
          <w:szCs w:val="16"/>
        </w:rPr>
        <w:t xml:space="preserve"> – 4; </w:t>
      </w:r>
      <w:r w:rsidRPr="006D224D">
        <w:rPr>
          <w:sz w:val="16"/>
          <w:szCs w:val="16"/>
        </w:rPr>
        <w:t xml:space="preserve">за проживание без документа, удостоверяющего личность гражданина (паспорта) (ст. </w:t>
      </w:r>
      <w:r w:rsidRPr="006D224D">
        <w:rPr>
          <w:bCs/>
          <w:sz w:val="16"/>
          <w:szCs w:val="16"/>
        </w:rPr>
        <w:t>19.15 КоАП РФ)</w:t>
      </w:r>
      <w:r w:rsidRPr="006D224D">
        <w:rPr>
          <w:sz w:val="16"/>
          <w:szCs w:val="16"/>
        </w:rPr>
        <w:t xml:space="preserve">– 2; </w:t>
      </w:r>
      <w:proofErr w:type="gramStart"/>
      <w:r w:rsidRPr="006D224D">
        <w:rPr>
          <w:sz w:val="16"/>
          <w:szCs w:val="16"/>
        </w:rPr>
        <w:t>нарушение условий хранения оружия (ст. 20.8 КоАП РФ) – 2; за нарушение общественного порядка и общественной безопасности  - 23: (мелкое хулиганство ст. 20.1 КоАП РФ – 3, появление в общественных состоянии опьянения ст. 20.21 КоАП РФ - 19, нахождение в состоянии опьянения несовершеннолетних, потребление (распития) ими алкогольной и спиртосодержащей продукции ст. 20.22 – 1).</w:t>
      </w:r>
      <w:proofErr w:type="gramEnd"/>
      <w:r w:rsidRPr="006D224D">
        <w:rPr>
          <w:sz w:val="16"/>
          <w:szCs w:val="16"/>
        </w:rPr>
        <w:t xml:space="preserve">   Наказание за данные виды правонарушений понесли правонарушители в виде административного штрафа.</w:t>
      </w:r>
    </w:p>
    <w:p w:rsidR="006D224D" w:rsidRPr="006D224D" w:rsidRDefault="006D224D" w:rsidP="006D224D">
      <w:pPr>
        <w:ind w:firstLine="709"/>
        <w:jc w:val="both"/>
        <w:rPr>
          <w:sz w:val="16"/>
          <w:szCs w:val="16"/>
        </w:rPr>
      </w:pPr>
      <w:r w:rsidRPr="006D224D">
        <w:rPr>
          <w:sz w:val="16"/>
          <w:szCs w:val="16"/>
        </w:rPr>
        <w:t xml:space="preserve"> В связи с угрозой проведения террористических актов на территории Российской Федерации проводятся специальные мероприятия антитеррористической направленности. Обследуются детские сады, общеобразовательные учреждения, места массового скопления граждан, жилые дома, учреждения здравоохранения. Так, на территории поселка, были проверены: школа, детский сад, почта, места массового скопления граждан. Одними из факторов, существенно влияющих на повышение </w:t>
      </w:r>
      <w:proofErr w:type="gramStart"/>
      <w:r w:rsidRPr="006D224D">
        <w:rPr>
          <w:sz w:val="16"/>
          <w:szCs w:val="16"/>
        </w:rPr>
        <w:t>криминогенной обстановки</w:t>
      </w:r>
      <w:proofErr w:type="gramEnd"/>
      <w:r w:rsidRPr="006D224D">
        <w:rPr>
          <w:sz w:val="16"/>
          <w:szCs w:val="16"/>
        </w:rPr>
        <w:t>, по-прежнему является пьянство. Количество преступлений, совершенных в состоянии алкогольного опьянения, остается на высоком уровне. Проводится профилактическая работа с лицами, злоупотребляющими спиртными напитками. Каждый такой гражданин состоит на особом контроле в ОП, каждого из них я периодически посещаю, провожу с ними профилактическую работу, что дает определенный результат. Выход у таких категорий населения из того тупика, куда они себя загоняют, всегда имеется.</w:t>
      </w:r>
    </w:p>
    <w:p w:rsidR="006D224D" w:rsidRPr="006D224D" w:rsidRDefault="006D224D" w:rsidP="006D224D">
      <w:pPr>
        <w:ind w:firstLine="709"/>
        <w:jc w:val="both"/>
        <w:rPr>
          <w:sz w:val="16"/>
          <w:szCs w:val="16"/>
        </w:rPr>
      </w:pPr>
      <w:r w:rsidRPr="006D224D">
        <w:rPr>
          <w:sz w:val="16"/>
          <w:szCs w:val="16"/>
        </w:rPr>
        <w:t xml:space="preserve">Для Вас и для меня необходима постоянная связь и взаимная информированность, потому что, роль общественности по пресечению и предупреждению правонарушений и преступлений важна. </w:t>
      </w:r>
      <w:r w:rsidRPr="006D224D">
        <w:rPr>
          <w:sz w:val="16"/>
          <w:szCs w:val="16"/>
          <w:shd w:val="clear" w:color="auto" w:fill="FFFFFF"/>
        </w:rPr>
        <w:t>Поэтому, в завершении хотелось призвать граждан, быть бдительными, в случае обнаружения совершения преступления, незамедлительно сообщать в дежурную часть УМВД России Ненецкому АО (818)-53-42126, «02» или в службу  экстренных вызовов 112</w:t>
      </w:r>
      <w:r w:rsidRPr="006D224D">
        <w:rPr>
          <w:sz w:val="16"/>
          <w:szCs w:val="16"/>
        </w:rPr>
        <w:t xml:space="preserve">, а также ко мне </w:t>
      </w:r>
      <w:proofErr w:type="gramStart"/>
      <w:r w:rsidRPr="006D224D">
        <w:rPr>
          <w:sz w:val="16"/>
          <w:szCs w:val="16"/>
        </w:rPr>
        <w:t>на</w:t>
      </w:r>
      <w:proofErr w:type="gramEnd"/>
      <w:r w:rsidRPr="006D224D">
        <w:rPr>
          <w:sz w:val="16"/>
          <w:szCs w:val="16"/>
        </w:rPr>
        <w:t xml:space="preserve"> прямую по телефону:</w:t>
      </w:r>
    </w:p>
    <w:p w:rsidR="006D224D" w:rsidRPr="006D224D" w:rsidRDefault="006D224D" w:rsidP="006D224D">
      <w:pPr>
        <w:ind w:firstLine="709"/>
        <w:jc w:val="both"/>
        <w:rPr>
          <w:sz w:val="16"/>
          <w:szCs w:val="16"/>
        </w:rPr>
      </w:pPr>
      <w:r w:rsidRPr="006D224D">
        <w:rPr>
          <w:sz w:val="16"/>
          <w:szCs w:val="16"/>
        </w:rPr>
        <w:t xml:space="preserve"> 8-911-650-73-66.</w:t>
      </w:r>
    </w:p>
    <w:p w:rsidR="006D224D" w:rsidRPr="006D224D" w:rsidRDefault="006D224D" w:rsidP="006D224D">
      <w:pPr>
        <w:pStyle w:val="af7"/>
        <w:spacing w:after="0"/>
        <w:ind w:left="40" w:firstLine="527"/>
        <w:jc w:val="both"/>
        <w:rPr>
          <w:sz w:val="16"/>
          <w:szCs w:val="16"/>
        </w:rPr>
      </w:pPr>
    </w:p>
    <w:p w:rsidR="006D224D" w:rsidRPr="006D224D" w:rsidRDefault="006D224D" w:rsidP="006D224D">
      <w:pPr>
        <w:spacing w:line="25" w:lineRule="atLeast"/>
        <w:rPr>
          <w:sz w:val="16"/>
          <w:szCs w:val="16"/>
        </w:rPr>
      </w:pPr>
      <w:r w:rsidRPr="006D224D">
        <w:rPr>
          <w:sz w:val="16"/>
          <w:szCs w:val="16"/>
        </w:rPr>
        <w:t>Участковый уполномоченный полиции</w:t>
      </w:r>
    </w:p>
    <w:p w:rsidR="006D224D" w:rsidRPr="006D224D" w:rsidRDefault="006D224D" w:rsidP="006D224D">
      <w:pPr>
        <w:spacing w:line="25" w:lineRule="atLeast"/>
        <w:rPr>
          <w:sz w:val="16"/>
          <w:szCs w:val="16"/>
        </w:rPr>
      </w:pPr>
      <w:r w:rsidRPr="006D224D">
        <w:rPr>
          <w:sz w:val="16"/>
          <w:szCs w:val="16"/>
        </w:rPr>
        <w:t>ОУУП УМВД России по Ненецкому АО</w:t>
      </w:r>
    </w:p>
    <w:p w:rsidR="006D224D" w:rsidRPr="006D224D" w:rsidRDefault="006D224D" w:rsidP="006D224D">
      <w:pPr>
        <w:tabs>
          <w:tab w:val="right" w:pos="9072"/>
        </w:tabs>
        <w:spacing w:line="25" w:lineRule="atLeast"/>
        <w:rPr>
          <w:sz w:val="16"/>
          <w:szCs w:val="16"/>
        </w:rPr>
      </w:pPr>
      <w:r w:rsidRPr="006D224D">
        <w:rPr>
          <w:sz w:val="16"/>
          <w:szCs w:val="16"/>
        </w:rPr>
        <w:t xml:space="preserve">капитан полиции </w:t>
      </w:r>
      <w:r w:rsidRPr="006D224D">
        <w:rPr>
          <w:sz w:val="16"/>
          <w:szCs w:val="16"/>
        </w:rPr>
        <w:tab/>
        <w:t xml:space="preserve">                                                                  В.Б. Колесниченко </w:t>
      </w:r>
    </w:p>
    <w:p w:rsidR="006D224D" w:rsidRPr="006D224D" w:rsidRDefault="006D224D" w:rsidP="006D224D">
      <w:pPr>
        <w:tabs>
          <w:tab w:val="right" w:pos="9072"/>
        </w:tabs>
        <w:spacing w:line="25" w:lineRule="atLeast"/>
        <w:rPr>
          <w:sz w:val="16"/>
          <w:szCs w:val="16"/>
        </w:rPr>
      </w:pPr>
    </w:p>
    <w:p w:rsidR="006D224D" w:rsidRPr="006D224D" w:rsidRDefault="006D224D" w:rsidP="006D224D">
      <w:pPr>
        <w:tabs>
          <w:tab w:val="right" w:pos="9072"/>
        </w:tabs>
        <w:spacing w:line="25" w:lineRule="atLeast"/>
        <w:rPr>
          <w:sz w:val="16"/>
          <w:szCs w:val="16"/>
        </w:rPr>
      </w:pPr>
      <w:r w:rsidRPr="006D224D">
        <w:rPr>
          <w:sz w:val="16"/>
          <w:szCs w:val="16"/>
        </w:rPr>
        <w:t>15.03.2018</w:t>
      </w:r>
    </w:p>
    <w:p w:rsidR="006D224D" w:rsidRDefault="006D224D" w:rsidP="006D224D"/>
    <w:p w:rsidR="00C45507" w:rsidRPr="00C45507" w:rsidRDefault="00C45507" w:rsidP="00CC07A3">
      <w:pPr>
        <w:jc w:val="center"/>
        <w:rPr>
          <w:b/>
          <w:sz w:val="16"/>
          <w:szCs w:val="16"/>
        </w:rPr>
      </w:pPr>
      <w:r w:rsidRPr="00C45507">
        <w:rPr>
          <w:b/>
          <w:sz w:val="16"/>
          <w:szCs w:val="16"/>
        </w:rPr>
        <w:t>СОВЕТ ДЕПУТАТОВ  МУНИЦИПАЛЬНОГО ОБРАЗОВАНИЯ</w:t>
      </w:r>
    </w:p>
    <w:p w:rsidR="00C45507" w:rsidRPr="00C45507" w:rsidRDefault="00C45507" w:rsidP="00CC07A3">
      <w:pPr>
        <w:jc w:val="center"/>
        <w:rPr>
          <w:b/>
          <w:sz w:val="16"/>
          <w:szCs w:val="16"/>
        </w:rPr>
      </w:pPr>
      <w:r w:rsidRPr="00C45507">
        <w:rPr>
          <w:b/>
          <w:sz w:val="16"/>
          <w:szCs w:val="16"/>
        </w:rPr>
        <w:t>«КАНИНСКИЙ  СЕЛЬСОВЕТ»  НЕНЕЦКОГО АВТОНОМНОГО ОКРУГА</w:t>
      </w:r>
    </w:p>
    <w:p w:rsidR="00C45507" w:rsidRPr="00C45507" w:rsidRDefault="00C45507" w:rsidP="00C45507">
      <w:pPr>
        <w:rPr>
          <w:b/>
          <w:sz w:val="16"/>
          <w:szCs w:val="16"/>
        </w:rPr>
      </w:pPr>
    </w:p>
    <w:p w:rsidR="00C45507" w:rsidRPr="00C45507" w:rsidRDefault="00C45507" w:rsidP="00C45507">
      <w:pPr>
        <w:jc w:val="center"/>
        <w:rPr>
          <w:sz w:val="16"/>
          <w:szCs w:val="16"/>
        </w:rPr>
      </w:pPr>
      <w:r w:rsidRPr="00C45507">
        <w:rPr>
          <w:sz w:val="16"/>
          <w:szCs w:val="16"/>
        </w:rPr>
        <w:t>58- е заседание   26-го созыва</w:t>
      </w:r>
    </w:p>
    <w:p w:rsidR="00C45507" w:rsidRPr="00C45507" w:rsidRDefault="00C45507" w:rsidP="00C45507">
      <w:pPr>
        <w:jc w:val="center"/>
        <w:rPr>
          <w:sz w:val="16"/>
          <w:szCs w:val="16"/>
        </w:rPr>
      </w:pPr>
    </w:p>
    <w:p w:rsidR="00C45507" w:rsidRPr="00C45507" w:rsidRDefault="00C45507" w:rsidP="00C45507">
      <w:pPr>
        <w:jc w:val="center"/>
        <w:rPr>
          <w:b/>
          <w:sz w:val="16"/>
          <w:szCs w:val="16"/>
        </w:rPr>
      </w:pPr>
      <w:r w:rsidRPr="00C45507">
        <w:rPr>
          <w:b/>
          <w:sz w:val="16"/>
          <w:szCs w:val="16"/>
        </w:rPr>
        <w:t>РЕШЕНИЕ</w:t>
      </w:r>
    </w:p>
    <w:p w:rsidR="00C45507" w:rsidRPr="00C45507" w:rsidRDefault="00C45507" w:rsidP="00C45507">
      <w:pPr>
        <w:jc w:val="center"/>
        <w:rPr>
          <w:sz w:val="16"/>
          <w:szCs w:val="16"/>
        </w:rPr>
      </w:pPr>
      <w:r w:rsidRPr="00C45507">
        <w:rPr>
          <w:sz w:val="16"/>
          <w:szCs w:val="16"/>
        </w:rPr>
        <w:t>от  21 марта 2018 года № 07</w:t>
      </w:r>
    </w:p>
    <w:p w:rsidR="00C45507" w:rsidRPr="00C45507" w:rsidRDefault="00C45507" w:rsidP="00C45507">
      <w:pPr>
        <w:jc w:val="center"/>
        <w:rPr>
          <w:sz w:val="16"/>
          <w:szCs w:val="16"/>
        </w:rPr>
      </w:pPr>
    </w:p>
    <w:p w:rsidR="00C45507" w:rsidRPr="00C45507" w:rsidRDefault="00C45507" w:rsidP="00C45507">
      <w:pPr>
        <w:jc w:val="center"/>
        <w:rPr>
          <w:b/>
          <w:sz w:val="16"/>
          <w:szCs w:val="16"/>
        </w:rPr>
      </w:pPr>
    </w:p>
    <w:p w:rsidR="00C45507" w:rsidRPr="00C45507" w:rsidRDefault="00C45507" w:rsidP="00C45507">
      <w:pPr>
        <w:jc w:val="center"/>
        <w:rPr>
          <w:b/>
          <w:sz w:val="16"/>
          <w:szCs w:val="16"/>
        </w:rPr>
      </w:pPr>
      <w:r w:rsidRPr="00C45507">
        <w:rPr>
          <w:b/>
          <w:sz w:val="16"/>
          <w:szCs w:val="16"/>
        </w:rPr>
        <w:t xml:space="preserve">О  проекте Решения «О внесении изменений и дополнений </w:t>
      </w:r>
      <w:proofErr w:type="gramStart"/>
      <w:r w:rsidRPr="00C45507">
        <w:rPr>
          <w:b/>
          <w:sz w:val="16"/>
          <w:szCs w:val="16"/>
        </w:rPr>
        <w:t>в</w:t>
      </w:r>
      <w:proofErr w:type="gramEnd"/>
      <w:r w:rsidRPr="00C45507">
        <w:rPr>
          <w:b/>
          <w:sz w:val="16"/>
          <w:szCs w:val="16"/>
        </w:rPr>
        <w:t xml:space="preserve"> </w:t>
      </w:r>
    </w:p>
    <w:p w:rsidR="00C45507" w:rsidRPr="00C45507" w:rsidRDefault="00C45507" w:rsidP="00C45507">
      <w:pPr>
        <w:jc w:val="center"/>
        <w:rPr>
          <w:b/>
          <w:sz w:val="16"/>
          <w:szCs w:val="16"/>
        </w:rPr>
      </w:pPr>
      <w:r w:rsidRPr="00C45507">
        <w:rPr>
          <w:b/>
          <w:sz w:val="16"/>
          <w:szCs w:val="16"/>
        </w:rPr>
        <w:t xml:space="preserve">Устав муниципального образования «Канинский сельсовет»  </w:t>
      </w:r>
    </w:p>
    <w:p w:rsidR="00C45507" w:rsidRPr="00C45507" w:rsidRDefault="00C45507" w:rsidP="00C45507">
      <w:pPr>
        <w:jc w:val="center"/>
        <w:rPr>
          <w:b/>
          <w:sz w:val="16"/>
          <w:szCs w:val="16"/>
        </w:rPr>
      </w:pPr>
      <w:r w:rsidRPr="00C45507">
        <w:rPr>
          <w:b/>
          <w:sz w:val="16"/>
          <w:szCs w:val="16"/>
        </w:rPr>
        <w:t>Ненецкого автономного округа»</w:t>
      </w:r>
    </w:p>
    <w:p w:rsidR="00C45507" w:rsidRPr="00C45507" w:rsidRDefault="00C45507" w:rsidP="00C45507">
      <w:pPr>
        <w:jc w:val="center"/>
        <w:rPr>
          <w:b/>
          <w:sz w:val="16"/>
          <w:szCs w:val="16"/>
        </w:rPr>
      </w:pPr>
    </w:p>
    <w:p w:rsidR="00C45507" w:rsidRPr="00C45507" w:rsidRDefault="00C45507" w:rsidP="00C45507">
      <w:pPr>
        <w:jc w:val="center"/>
        <w:rPr>
          <w:b/>
          <w:sz w:val="16"/>
          <w:szCs w:val="16"/>
        </w:rPr>
      </w:pPr>
    </w:p>
    <w:p w:rsidR="00C45507" w:rsidRPr="00C45507" w:rsidRDefault="00C45507" w:rsidP="00C45507">
      <w:pPr>
        <w:jc w:val="both"/>
        <w:rPr>
          <w:sz w:val="16"/>
          <w:szCs w:val="16"/>
        </w:rPr>
      </w:pPr>
      <w:r w:rsidRPr="00C45507">
        <w:rPr>
          <w:b/>
          <w:sz w:val="16"/>
          <w:szCs w:val="16"/>
        </w:rPr>
        <w:tab/>
      </w:r>
      <w:r w:rsidRPr="00C45507">
        <w:rPr>
          <w:sz w:val="16"/>
          <w:szCs w:val="16"/>
        </w:rPr>
        <w:t>В целях приведения Устава муниципального образования «Канинский сельсовет» Ненецкого автономного округа в соответствие с федеральным и окружным законодательством, Совет депутатов МО «Канинский сельсовет» НАО РЕШИЛ:</w:t>
      </w:r>
    </w:p>
    <w:p w:rsidR="00C45507" w:rsidRPr="00C45507" w:rsidRDefault="00C45507" w:rsidP="00C45507">
      <w:pPr>
        <w:jc w:val="both"/>
        <w:rPr>
          <w:sz w:val="16"/>
          <w:szCs w:val="16"/>
        </w:rPr>
      </w:pPr>
    </w:p>
    <w:p w:rsidR="00C45507" w:rsidRPr="00C45507" w:rsidRDefault="00C45507" w:rsidP="00C45507">
      <w:pPr>
        <w:jc w:val="both"/>
        <w:rPr>
          <w:sz w:val="16"/>
          <w:szCs w:val="16"/>
        </w:rPr>
      </w:pPr>
    </w:p>
    <w:p w:rsidR="00C45507" w:rsidRPr="00C45507" w:rsidRDefault="00C45507" w:rsidP="00C45507">
      <w:pPr>
        <w:pStyle w:val="ConsPlusNormal"/>
        <w:widowControl/>
        <w:ind w:firstLine="0"/>
        <w:jc w:val="both"/>
        <w:rPr>
          <w:rFonts w:ascii="Times New Roman" w:hAnsi="Times New Roman" w:cs="Times New Roman"/>
          <w:sz w:val="16"/>
          <w:szCs w:val="16"/>
        </w:rPr>
      </w:pPr>
      <w:r w:rsidRPr="00C45507">
        <w:rPr>
          <w:rFonts w:ascii="Times New Roman" w:hAnsi="Times New Roman" w:cs="Times New Roman"/>
          <w:sz w:val="16"/>
          <w:szCs w:val="16"/>
        </w:rPr>
        <w:tab/>
        <w:t>1. Одобрить прилагаемый проект Решения «О внесении изменений и дополнений в Устав муниципального образования «Канинский  сельсовет»</w:t>
      </w:r>
      <w:r w:rsidRPr="00C45507">
        <w:rPr>
          <w:sz w:val="16"/>
          <w:szCs w:val="16"/>
        </w:rPr>
        <w:t xml:space="preserve"> </w:t>
      </w:r>
      <w:r w:rsidRPr="00C45507">
        <w:rPr>
          <w:rFonts w:ascii="Times New Roman" w:hAnsi="Times New Roman" w:cs="Times New Roman"/>
          <w:sz w:val="16"/>
          <w:szCs w:val="16"/>
        </w:rPr>
        <w:t xml:space="preserve"> Ненецкого автономного округа».</w:t>
      </w:r>
    </w:p>
    <w:p w:rsidR="00C45507" w:rsidRPr="00C45507" w:rsidRDefault="00C45507" w:rsidP="00C45507">
      <w:pPr>
        <w:autoSpaceDE w:val="0"/>
        <w:autoSpaceDN w:val="0"/>
        <w:adjustRightInd w:val="0"/>
        <w:jc w:val="both"/>
        <w:rPr>
          <w:sz w:val="16"/>
          <w:szCs w:val="16"/>
        </w:rPr>
      </w:pPr>
      <w:r w:rsidRPr="00C45507">
        <w:rPr>
          <w:sz w:val="16"/>
          <w:szCs w:val="16"/>
        </w:rPr>
        <w:tab/>
      </w:r>
    </w:p>
    <w:p w:rsidR="00C45507" w:rsidRPr="00C45507" w:rsidRDefault="00C45507" w:rsidP="00C45507">
      <w:pPr>
        <w:autoSpaceDE w:val="0"/>
        <w:autoSpaceDN w:val="0"/>
        <w:adjustRightInd w:val="0"/>
        <w:ind w:firstLine="708"/>
        <w:jc w:val="both"/>
        <w:rPr>
          <w:sz w:val="16"/>
          <w:szCs w:val="16"/>
        </w:rPr>
      </w:pPr>
      <w:r w:rsidRPr="00C45507">
        <w:rPr>
          <w:sz w:val="16"/>
          <w:szCs w:val="16"/>
        </w:rPr>
        <w:t xml:space="preserve">2. Настоящее решение вступает в силу после его официального опубликования (обнародования). </w:t>
      </w:r>
    </w:p>
    <w:p w:rsidR="00C45507" w:rsidRPr="00C45507" w:rsidRDefault="00C45507" w:rsidP="00C45507">
      <w:pPr>
        <w:jc w:val="both"/>
        <w:rPr>
          <w:sz w:val="16"/>
          <w:szCs w:val="16"/>
        </w:rPr>
      </w:pPr>
    </w:p>
    <w:p w:rsidR="00C45507" w:rsidRPr="00C45507" w:rsidRDefault="00C45507" w:rsidP="00C45507">
      <w:pPr>
        <w:pStyle w:val="ConsPlusNormal"/>
        <w:widowControl/>
        <w:ind w:firstLine="0"/>
        <w:jc w:val="both"/>
        <w:rPr>
          <w:sz w:val="16"/>
          <w:szCs w:val="16"/>
        </w:rPr>
      </w:pPr>
    </w:p>
    <w:p w:rsidR="00C45507" w:rsidRPr="00C45507" w:rsidRDefault="00C45507" w:rsidP="00C45507">
      <w:pPr>
        <w:jc w:val="both"/>
        <w:rPr>
          <w:sz w:val="16"/>
          <w:szCs w:val="16"/>
        </w:rPr>
      </w:pPr>
    </w:p>
    <w:tbl>
      <w:tblPr>
        <w:tblW w:w="0" w:type="auto"/>
        <w:tblLook w:val="04A0" w:firstRow="1" w:lastRow="0" w:firstColumn="1" w:lastColumn="0" w:noHBand="0" w:noVBand="1"/>
      </w:tblPr>
      <w:tblGrid>
        <w:gridCol w:w="4783"/>
        <w:gridCol w:w="4788"/>
      </w:tblGrid>
      <w:tr w:rsidR="00C45507" w:rsidRPr="00C45507" w:rsidTr="00CC07A3">
        <w:tc>
          <w:tcPr>
            <w:tcW w:w="4927" w:type="dxa"/>
            <w:hideMark/>
          </w:tcPr>
          <w:p w:rsidR="00C45507" w:rsidRPr="00C45507" w:rsidRDefault="00C45507" w:rsidP="00CC07A3">
            <w:pPr>
              <w:rPr>
                <w:sz w:val="16"/>
                <w:szCs w:val="16"/>
              </w:rPr>
            </w:pPr>
            <w:r w:rsidRPr="00C45507">
              <w:rPr>
                <w:sz w:val="16"/>
                <w:szCs w:val="16"/>
              </w:rPr>
              <w:t xml:space="preserve">Председатель  Совета депутатов  </w:t>
            </w:r>
          </w:p>
          <w:p w:rsidR="00C45507" w:rsidRPr="00C45507" w:rsidRDefault="00C45507" w:rsidP="00CC07A3">
            <w:pPr>
              <w:rPr>
                <w:sz w:val="16"/>
                <w:szCs w:val="16"/>
              </w:rPr>
            </w:pPr>
            <w:r w:rsidRPr="00C45507">
              <w:rPr>
                <w:sz w:val="16"/>
                <w:szCs w:val="16"/>
              </w:rPr>
              <w:t xml:space="preserve">МО «Канинский сельсовет» НАО:                                           </w:t>
            </w:r>
          </w:p>
          <w:p w:rsidR="00C45507" w:rsidRPr="00C45507" w:rsidRDefault="00C45507" w:rsidP="00CC07A3">
            <w:pPr>
              <w:jc w:val="both"/>
              <w:rPr>
                <w:sz w:val="16"/>
                <w:szCs w:val="16"/>
              </w:rPr>
            </w:pPr>
            <w:r w:rsidRPr="00C45507">
              <w:rPr>
                <w:sz w:val="16"/>
                <w:szCs w:val="16"/>
              </w:rPr>
              <w:t xml:space="preserve">                                    </w:t>
            </w:r>
            <w:proofErr w:type="spellStart"/>
            <w:r w:rsidRPr="00C45507">
              <w:rPr>
                <w:sz w:val="16"/>
                <w:szCs w:val="16"/>
              </w:rPr>
              <w:t>Т.Н.Панева</w:t>
            </w:r>
            <w:proofErr w:type="spellEnd"/>
          </w:p>
          <w:p w:rsidR="00C45507" w:rsidRPr="00C45507" w:rsidRDefault="00C45507" w:rsidP="00CC07A3">
            <w:pPr>
              <w:jc w:val="both"/>
              <w:rPr>
                <w:sz w:val="16"/>
                <w:szCs w:val="16"/>
              </w:rPr>
            </w:pPr>
            <w:r w:rsidRPr="00C45507">
              <w:rPr>
                <w:sz w:val="16"/>
                <w:szCs w:val="16"/>
              </w:rPr>
              <w:t xml:space="preserve">                      </w:t>
            </w:r>
          </w:p>
          <w:p w:rsidR="00C45507" w:rsidRPr="00C45507" w:rsidRDefault="00C45507" w:rsidP="00CC07A3">
            <w:pPr>
              <w:jc w:val="both"/>
              <w:rPr>
                <w:sz w:val="16"/>
                <w:szCs w:val="16"/>
              </w:rPr>
            </w:pPr>
            <w:r w:rsidRPr="00C45507">
              <w:rPr>
                <w:sz w:val="16"/>
                <w:szCs w:val="16"/>
              </w:rPr>
              <w:t xml:space="preserve">          </w:t>
            </w:r>
          </w:p>
        </w:tc>
        <w:tc>
          <w:tcPr>
            <w:tcW w:w="4927" w:type="dxa"/>
          </w:tcPr>
          <w:p w:rsidR="00C45507" w:rsidRPr="00C45507" w:rsidRDefault="00C45507" w:rsidP="00CC07A3">
            <w:pPr>
              <w:rPr>
                <w:sz w:val="16"/>
                <w:szCs w:val="16"/>
              </w:rPr>
            </w:pPr>
            <w:r w:rsidRPr="00C45507">
              <w:rPr>
                <w:sz w:val="16"/>
                <w:szCs w:val="16"/>
              </w:rPr>
              <w:t xml:space="preserve">                Глава</w:t>
            </w:r>
          </w:p>
          <w:p w:rsidR="00C45507" w:rsidRPr="00C45507" w:rsidRDefault="00C45507" w:rsidP="00CC07A3">
            <w:pPr>
              <w:jc w:val="center"/>
              <w:rPr>
                <w:sz w:val="16"/>
                <w:szCs w:val="16"/>
              </w:rPr>
            </w:pPr>
            <w:r w:rsidRPr="00C45507">
              <w:rPr>
                <w:sz w:val="16"/>
                <w:szCs w:val="16"/>
              </w:rPr>
              <w:t xml:space="preserve">             МО  «Канинский сельсовет»  НАО:</w:t>
            </w:r>
          </w:p>
          <w:p w:rsidR="00C45507" w:rsidRPr="00C45507" w:rsidRDefault="00C45507" w:rsidP="00CC07A3">
            <w:pPr>
              <w:jc w:val="right"/>
              <w:rPr>
                <w:sz w:val="16"/>
                <w:szCs w:val="16"/>
              </w:rPr>
            </w:pPr>
            <w:proofErr w:type="spellStart"/>
            <w:r w:rsidRPr="00C45507">
              <w:rPr>
                <w:sz w:val="16"/>
                <w:szCs w:val="16"/>
              </w:rPr>
              <w:t>Г.А.Варницына</w:t>
            </w:r>
            <w:proofErr w:type="spellEnd"/>
            <w:r w:rsidRPr="00C45507">
              <w:rPr>
                <w:sz w:val="16"/>
                <w:szCs w:val="16"/>
              </w:rPr>
              <w:t xml:space="preserve">  </w:t>
            </w:r>
          </w:p>
          <w:p w:rsidR="00C45507" w:rsidRPr="00C45507" w:rsidRDefault="00C45507" w:rsidP="00CC07A3">
            <w:pPr>
              <w:jc w:val="right"/>
              <w:rPr>
                <w:sz w:val="16"/>
                <w:szCs w:val="16"/>
              </w:rPr>
            </w:pPr>
          </w:p>
          <w:p w:rsidR="00C45507" w:rsidRPr="00C45507" w:rsidRDefault="00C45507" w:rsidP="00CC07A3">
            <w:pPr>
              <w:jc w:val="right"/>
              <w:rPr>
                <w:sz w:val="16"/>
                <w:szCs w:val="16"/>
              </w:rPr>
            </w:pPr>
            <w:r w:rsidRPr="00C45507">
              <w:rPr>
                <w:sz w:val="16"/>
                <w:szCs w:val="16"/>
              </w:rPr>
              <w:t xml:space="preserve">                                                   </w:t>
            </w:r>
          </w:p>
        </w:tc>
      </w:tr>
    </w:tbl>
    <w:p w:rsidR="00C45507" w:rsidRPr="00C45507" w:rsidRDefault="00C45507" w:rsidP="00C45507">
      <w:pPr>
        <w:jc w:val="both"/>
        <w:rPr>
          <w:sz w:val="16"/>
          <w:szCs w:val="16"/>
        </w:rPr>
      </w:pPr>
    </w:p>
    <w:p w:rsidR="00C45507" w:rsidRPr="00C45507" w:rsidRDefault="00C45507" w:rsidP="00C45507">
      <w:pPr>
        <w:jc w:val="right"/>
        <w:rPr>
          <w:sz w:val="16"/>
          <w:szCs w:val="16"/>
        </w:rPr>
      </w:pPr>
      <w:r w:rsidRPr="00C45507">
        <w:rPr>
          <w:sz w:val="16"/>
          <w:szCs w:val="16"/>
        </w:rPr>
        <w:t xml:space="preserve">                             </w:t>
      </w:r>
    </w:p>
    <w:p w:rsidR="00C45507" w:rsidRPr="00C45507" w:rsidRDefault="00C45507" w:rsidP="00C45507">
      <w:pPr>
        <w:rPr>
          <w:sz w:val="16"/>
          <w:szCs w:val="16"/>
        </w:rPr>
      </w:pPr>
    </w:p>
    <w:p w:rsidR="00C45507" w:rsidRPr="00C45507" w:rsidRDefault="00C45507" w:rsidP="00C45507">
      <w:pPr>
        <w:rPr>
          <w:sz w:val="16"/>
          <w:szCs w:val="16"/>
        </w:rPr>
      </w:pPr>
      <w:proofErr w:type="spellStart"/>
      <w:r w:rsidRPr="00C45507">
        <w:rPr>
          <w:sz w:val="16"/>
          <w:szCs w:val="16"/>
        </w:rPr>
        <w:t>с</w:t>
      </w:r>
      <w:proofErr w:type="gramStart"/>
      <w:r w:rsidRPr="00C45507">
        <w:rPr>
          <w:sz w:val="16"/>
          <w:szCs w:val="16"/>
        </w:rPr>
        <w:t>.Н</w:t>
      </w:r>
      <w:proofErr w:type="gramEnd"/>
      <w:r w:rsidRPr="00C45507">
        <w:rPr>
          <w:sz w:val="16"/>
          <w:szCs w:val="16"/>
        </w:rPr>
        <w:t>есь</w:t>
      </w:r>
      <w:proofErr w:type="spellEnd"/>
    </w:p>
    <w:p w:rsidR="00C45507" w:rsidRPr="00C45507" w:rsidRDefault="00C45507" w:rsidP="00C45507">
      <w:pPr>
        <w:jc w:val="right"/>
        <w:rPr>
          <w:sz w:val="16"/>
          <w:szCs w:val="16"/>
        </w:rPr>
      </w:pPr>
    </w:p>
    <w:p w:rsidR="00C45507" w:rsidRPr="00C45507" w:rsidRDefault="00C45507" w:rsidP="00C45507">
      <w:pPr>
        <w:jc w:val="center"/>
        <w:rPr>
          <w:b/>
          <w:sz w:val="16"/>
          <w:szCs w:val="16"/>
          <w:u w:val="single"/>
        </w:rPr>
      </w:pPr>
    </w:p>
    <w:p w:rsidR="00C45507" w:rsidRPr="00C45507" w:rsidRDefault="00C45507" w:rsidP="00C45507">
      <w:pPr>
        <w:pStyle w:val="ConsPlusNormal"/>
        <w:widowControl/>
        <w:ind w:firstLine="540"/>
        <w:jc w:val="right"/>
        <w:rPr>
          <w:rFonts w:ascii="Times New Roman" w:hAnsi="Times New Roman" w:cs="Times New Roman"/>
          <w:b/>
          <w:sz w:val="16"/>
          <w:szCs w:val="16"/>
        </w:rPr>
      </w:pPr>
    </w:p>
    <w:p w:rsidR="00C45507" w:rsidRPr="00C45507" w:rsidRDefault="00C45507" w:rsidP="00C45507">
      <w:pPr>
        <w:jc w:val="center"/>
        <w:rPr>
          <w:b/>
          <w:noProof/>
          <w:sz w:val="16"/>
          <w:szCs w:val="16"/>
        </w:rPr>
      </w:pPr>
    </w:p>
    <w:p w:rsidR="00C45507" w:rsidRPr="00C45507" w:rsidRDefault="00C45507" w:rsidP="00C45507">
      <w:pPr>
        <w:jc w:val="center"/>
        <w:rPr>
          <w:b/>
          <w:sz w:val="16"/>
          <w:szCs w:val="16"/>
        </w:rPr>
      </w:pPr>
      <w:r w:rsidRPr="00C45507">
        <w:rPr>
          <w:b/>
          <w:noProof/>
          <w:sz w:val="16"/>
          <w:szCs w:val="16"/>
        </w:rPr>
        <w:t xml:space="preserve">                                                                                                                                               ПРОЕКТ</w:t>
      </w:r>
    </w:p>
    <w:p w:rsidR="00C45507" w:rsidRPr="00C45507" w:rsidRDefault="00C45507" w:rsidP="00C45507">
      <w:pPr>
        <w:jc w:val="center"/>
        <w:rPr>
          <w:b/>
          <w:sz w:val="16"/>
          <w:szCs w:val="16"/>
        </w:rPr>
      </w:pPr>
      <w:r w:rsidRPr="00C45507">
        <w:rPr>
          <w:b/>
          <w:sz w:val="16"/>
          <w:szCs w:val="16"/>
        </w:rPr>
        <w:t xml:space="preserve">СОВЕТ ДЕПУТАТОВ МУНИЦИПАЛЬНОГО ОБРАЗОВАНИЯ  </w:t>
      </w:r>
    </w:p>
    <w:p w:rsidR="00C45507" w:rsidRPr="00C45507" w:rsidRDefault="00C45507" w:rsidP="00C45507">
      <w:pPr>
        <w:jc w:val="center"/>
        <w:rPr>
          <w:b/>
          <w:sz w:val="16"/>
          <w:szCs w:val="16"/>
        </w:rPr>
      </w:pPr>
      <w:r w:rsidRPr="00C45507">
        <w:rPr>
          <w:b/>
          <w:sz w:val="16"/>
          <w:szCs w:val="16"/>
        </w:rPr>
        <w:t xml:space="preserve"> «КАНИНСКИЙ  СЕЛЬСОВЕТ»  НЕНЕЦКОГО АВТОНОМНОГО ОКРУГА</w:t>
      </w:r>
    </w:p>
    <w:p w:rsidR="00C45507" w:rsidRPr="00C45507" w:rsidRDefault="00C45507" w:rsidP="00C45507">
      <w:pPr>
        <w:rPr>
          <w:sz w:val="16"/>
          <w:szCs w:val="16"/>
        </w:rPr>
      </w:pPr>
      <w:r w:rsidRPr="00C45507">
        <w:rPr>
          <w:sz w:val="16"/>
          <w:szCs w:val="16"/>
        </w:rPr>
        <w:t xml:space="preserve"> </w:t>
      </w:r>
    </w:p>
    <w:p w:rsidR="00C45507" w:rsidRPr="00C45507" w:rsidRDefault="00C45507" w:rsidP="00C45507">
      <w:pPr>
        <w:jc w:val="center"/>
        <w:rPr>
          <w:sz w:val="16"/>
          <w:szCs w:val="16"/>
        </w:rPr>
      </w:pPr>
      <w:r w:rsidRPr="00C45507">
        <w:rPr>
          <w:sz w:val="16"/>
          <w:szCs w:val="16"/>
        </w:rPr>
        <w:t>00-е  заседание  26-го созыва</w:t>
      </w:r>
    </w:p>
    <w:p w:rsidR="00C45507" w:rsidRPr="00C45507" w:rsidRDefault="00C45507" w:rsidP="00C45507">
      <w:pPr>
        <w:jc w:val="center"/>
        <w:rPr>
          <w:b/>
          <w:sz w:val="16"/>
          <w:szCs w:val="16"/>
        </w:rPr>
      </w:pPr>
    </w:p>
    <w:p w:rsidR="00C45507" w:rsidRPr="00C45507" w:rsidRDefault="00C45507" w:rsidP="00C45507">
      <w:pPr>
        <w:jc w:val="center"/>
        <w:rPr>
          <w:b/>
          <w:sz w:val="16"/>
          <w:szCs w:val="16"/>
        </w:rPr>
      </w:pPr>
      <w:r w:rsidRPr="00C45507">
        <w:rPr>
          <w:b/>
          <w:sz w:val="16"/>
          <w:szCs w:val="16"/>
        </w:rPr>
        <w:t xml:space="preserve">РЕШЕНИЕ </w:t>
      </w:r>
    </w:p>
    <w:p w:rsidR="00C45507" w:rsidRPr="00C45507" w:rsidRDefault="00C45507" w:rsidP="00C45507">
      <w:pPr>
        <w:jc w:val="center"/>
        <w:rPr>
          <w:sz w:val="16"/>
          <w:szCs w:val="16"/>
        </w:rPr>
      </w:pPr>
      <w:r w:rsidRPr="00C45507">
        <w:rPr>
          <w:sz w:val="16"/>
          <w:szCs w:val="16"/>
        </w:rPr>
        <w:t>от 00.00.2018 года № 00</w:t>
      </w:r>
    </w:p>
    <w:p w:rsidR="00C45507" w:rsidRPr="00C45507" w:rsidRDefault="00C45507" w:rsidP="00C45507">
      <w:pPr>
        <w:jc w:val="center"/>
        <w:rPr>
          <w:sz w:val="16"/>
          <w:szCs w:val="16"/>
        </w:rPr>
      </w:pPr>
    </w:p>
    <w:p w:rsidR="00C45507" w:rsidRPr="00C45507" w:rsidRDefault="00C45507" w:rsidP="00C45507">
      <w:pPr>
        <w:jc w:val="center"/>
        <w:rPr>
          <w:b/>
          <w:sz w:val="16"/>
          <w:szCs w:val="16"/>
        </w:rPr>
      </w:pPr>
    </w:p>
    <w:p w:rsidR="00C45507" w:rsidRPr="00C45507" w:rsidRDefault="00C45507" w:rsidP="00C45507">
      <w:pPr>
        <w:jc w:val="center"/>
        <w:rPr>
          <w:b/>
          <w:sz w:val="16"/>
          <w:szCs w:val="16"/>
        </w:rPr>
      </w:pPr>
      <w:r w:rsidRPr="00C45507">
        <w:rPr>
          <w:b/>
          <w:sz w:val="16"/>
          <w:szCs w:val="16"/>
        </w:rPr>
        <w:t xml:space="preserve">О внесении изменений и дополнений </w:t>
      </w:r>
    </w:p>
    <w:p w:rsidR="00C45507" w:rsidRPr="00C45507" w:rsidRDefault="00C45507" w:rsidP="00C45507">
      <w:pPr>
        <w:jc w:val="center"/>
        <w:rPr>
          <w:b/>
          <w:sz w:val="16"/>
          <w:szCs w:val="16"/>
        </w:rPr>
      </w:pPr>
      <w:r w:rsidRPr="00C45507">
        <w:rPr>
          <w:b/>
          <w:sz w:val="16"/>
          <w:szCs w:val="16"/>
        </w:rPr>
        <w:t xml:space="preserve">в Устав муниципального образования «Канинский  сельсовет» </w:t>
      </w:r>
    </w:p>
    <w:p w:rsidR="00C45507" w:rsidRPr="00C45507" w:rsidRDefault="00C45507" w:rsidP="00C45507">
      <w:pPr>
        <w:jc w:val="center"/>
        <w:rPr>
          <w:b/>
          <w:sz w:val="16"/>
          <w:szCs w:val="16"/>
        </w:rPr>
      </w:pPr>
      <w:r w:rsidRPr="00C45507">
        <w:rPr>
          <w:b/>
          <w:sz w:val="16"/>
          <w:szCs w:val="16"/>
        </w:rPr>
        <w:t>Ненецкого автономного округа</w:t>
      </w:r>
    </w:p>
    <w:p w:rsidR="00C45507" w:rsidRPr="00C45507" w:rsidRDefault="00C45507" w:rsidP="00C45507">
      <w:pPr>
        <w:jc w:val="center"/>
        <w:rPr>
          <w:b/>
          <w:sz w:val="16"/>
          <w:szCs w:val="16"/>
        </w:rPr>
      </w:pPr>
    </w:p>
    <w:p w:rsidR="00C45507" w:rsidRPr="00C45507" w:rsidRDefault="00C45507" w:rsidP="00C45507">
      <w:pPr>
        <w:jc w:val="both"/>
        <w:rPr>
          <w:sz w:val="16"/>
          <w:szCs w:val="16"/>
        </w:rPr>
      </w:pPr>
      <w:r w:rsidRPr="00C45507">
        <w:rPr>
          <w:sz w:val="16"/>
          <w:szCs w:val="16"/>
        </w:rPr>
        <w:tab/>
        <w:t xml:space="preserve">Руководствуясь Решением Совета депутатов МО «Канинский  сельсовет» НАО </w:t>
      </w:r>
      <w:proofErr w:type="gramStart"/>
      <w:r w:rsidRPr="00C45507">
        <w:rPr>
          <w:sz w:val="16"/>
          <w:szCs w:val="16"/>
        </w:rPr>
        <w:t>от</w:t>
      </w:r>
      <w:proofErr w:type="gramEnd"/>
    </w:p>
    <w:p w:rsidR="00C45507" w:rsidRPr="00C45507" w:rsidRDefault="00C45507" w:rsidP="00C45507">
      <w:pPr>
        <w:jc w:val="both"/>
        <w:rPr>
          <w:sz w:val="16"/>
          <w:szCs w:val="16"/>
        </w:rPr>
      </w:pPr>
      <w:r w:rsidRPr="00C45507">
        <w:rPr>
          <w:sz w:val="16"/>
          <w:szCs w:val="16"/>
        </w:rPr>
        <w:t xml:space="preserve"> </w:t>
      </w:r>
      <w:proofErr w:type="gramStart"/>
      <w:r w:rsidRPr="00C45507">
        <w:rPr>
          <w:sz w:val="16"/>
          <w:szCs w:val="16"/>
        </w:rPr>
        <w:t>21.03.2018 №07 «О проекте Решения «О внесении изменений и дополнений в Устав муниципального образования  «Канинский  сельсовет» Ненецкого автономного округа», принимая во внимание результаты участия  граждан в обсуждении  проекта Решения «О внесении изменений и дополнений в Устав муниципального образования  «Канинский  сельсовет» Ненецкого автономного округа»,  в целях приведения Устава муниципального образования «Канинский  сельсовет» Ненецкого автономного округа в соответствие с федеральным и окружным</w:t>
      </w:r>
      <w:proofErr w:type="gramEnd"/>
      <w:r w:rsidRPr="00C45507">
        <w:rPr>
          <w:sz w:val="16"/>
          <w:szCs w:val="16"/>
        </w:rPr>
        <w:t xml:space="preserve"> законодательством, Совет депутатов МО  «Канинский  сельсовет» НАО РЕШИЛ:</w:t>
      </w:r>
    </w:p>
    <w:p w:rsidR="00C45507" w:rsidRPr="00C45507" w:rsidRDefault="00C45507" w:rsidP="00C45507">
      <w:pPr>
        <w:jc w:val="both"/>
        <w:rPr>
          <w:sz w:val="16"/>
          <w:szCs w:val="16"/>
        </w:rPr>
      </w:pPr>
    </w:p>
    <w:p w:rsidR="00C45507" w:rsidRPr="00C45507" w:rsidRDefault="00C45507" w:rsidP="00C45507">
      <w:pPr>
        <w:jc w:val="both"/>
        <w:rPr>
          <w:sz w:val="16"/>
          <w:szCs w:val="16"/>
        </w:rPr>
      </w:pPr>
      <w:r w:rsidRPr="00C45507">
        <w:rPr>
          <w:sz w:val="16"/>
          <w:szCs w:val="16"/>
        </w:rPr>
        <w:tab/>
        <w:t xml:space="preserve"> 1.  Внести прилагаемые изменения и дополнения в Устав муниципального образования  «Канинский  сельсовет» Ненецкого автономного округа.</w:t>
      </w:r>
    </w:p>
    <w:p w:rsidR="00C45507" w:rsidRPr="00C45507" w:rsidRDefault="00C45507" w:rsidP="00C45507">
      <w:pPr>
        <w:ind w:left="360"/>
        <w:jc w:val="both"/>
        <w:rPr>
          <w:sz w:val="16"/>
          <w:szCs w:val="16"/>
        </w:rPr>
      </w:pPr>
    </w:p>
    <w:p w:rsidR="00C45507" w:rsidRPr="00C45507" w:rsidRDefault="00C45507" w:rsidP="00C45507">
      <w:pPr>
        <w:autoSpaceDE w:val="0"/>
        <w:autoSpaceDN w:val="0"/>
        <w:adjustRightInd w:val="0"/>
        <w:jc w:val="both"/>
        <w:rPr>
          <w:sz w:val="16"/>
          <w:szCs w:val="16"/>
        </w:rPr>
      </w:pPr>
      <w:r w:rsidRPr="00C45507">
        <w:rPr>
          <w:color w:val="FF0000"/>
          <w:sz w:val="16"/>
          <w:szCs w:val="16"/>
        </w:rPr>
        <w:tab/>
      </w:r>
      <w:r w:rsidRPr="00C45507">
        <w:rPr>
          <w:sz w:val="16"/>
          <w:szCs w:val="16"/>
        </w:rPr>
        <w:t>2. Установить, что изменения,  внесенные в пункты 13, 14 статьи 81.1. устава в редакции настоящего решения вступают в силу с 28.06.2018, но не ранее дня официального опубликования настоящего решения после государственной регистрации.</w:t>
      </w:r>
    </w:p>
    <w:p w:rsidR="00C45507" w:rsidRPr="00C45507" w:rsidRDefault="00C45507" w:rsidP="00C45507">
      <w:pPr>
        <w:autoSpaceDE w:val="0"/>
        <w:autoSpaceDN w:val="0"/>
        <w:adjustRightInd w:val="0"/>
        <w:jc w:val="both"/>
        <w:rPr>
          <w:sz w:val="16"/>
          <w:szCs w:val="16"/>
        </w:rPr>
      </w:pPr>
    </w:p>
    <w:p w:rsidR="00C45507" w:rsidRPr="00C45507" w:rsidRDefault="00C45507" w:rsidP="00C45507">
      <w:pPr>
        <w:autoSpaceDE w:val="0"/>
        <w:autoSpaceDN w:val="0"/>
        <w:adjustRightInd w:val="0"/>
        <w:jc w:val="both"/>
        <w:rPr>
          <w:sz w:val="16"/>
          <w:szCs w:val="16"/>
        </w:rPr>
      </w:pPr>
      <w:r w:rsidRPr="00C45507">
        <w:rPr>
          <w:sz w:val="16"/>
          <w:szCs w:val="16"/>
        </w:rPr>
        <w:t xml:space="preserve">          3.  </w:t>
      </w:r>
      <w:proofErr w:type="gramStart"/>
      <w:r w:rsidRPr="00C45507">
        <w:rPr>
          <w:sz w:val="16"/>
          <w:szCs w:val="16"/>
        </w:rPr>
        <w:t>Установить, что изменения, внесенные в подпункт 3 пункта 2  статьи 53.1. распространяют своё действие на правоотношения, возникшие с 1 февраля 2018 года и применяются к правоотношениям, связанным с выплатой доплаты к пособию по временной нетрудоспособности, возникшей до 1 февраля 2018 года, в части количества дней временной нетрудоспособности лица, приходящихся на период с 1 февраля 2018 года.</w:t>
      </w:r>
      <w:proofErr w:type="gramEnd"/>
    </w:p>
    <w:p w:rsidR="00C45507" w:rsidRPr="00C45507" w:rsidRDefault="00C45507" w:rsidP="00C45507">
      <w:pPr>
        <w:autoSpaceDE w:val="0"/>
        <w:autoSpaceDN w:val="0"/>
        <w:adjustRightInd w:val="0"/>
        <w:jc w:val="both"/>
        <w:rPr>
          <w:sz w:val="16"/>
          <w:szCs w:val="16"/>
        </w:rPr>
      </w:pPr>
    </w:p>
    <w:p w:rsidR="00C45507" w:rsidRPr="00C45507" w:rsidRDefault="00C45507" w:rsidP="00C45507">
      <w:pPr>
        <w:ind w:firstLine="567"/>
        <w:jc w:val="both"/>
        <w:rPr>
          <w:sz w:val="16"/>
          <w:szCs w:val="16"/>
        </w:rPr>
      </w:pPr>
      <w:r w:rsidRPr="00C45507">
        <w:rPr>
          <w:sz w:val="16"/>
          <w:szCs w:val="16"/>
        </w:rPr>
        <w:t xml:space="preserve">4. Принятые изменения и дополнения подлежат государственной регистрации в установленном законом порядке. </w:t>
      </w:r>
    </w:p>
    <w:p w:rsidR="00C45507" w:rsidRPr="00C45507" w:rsidRDefault="00C45507" w:rsidP="00C45507">
      <w:pPr>
        <w:ind w:left="360"/>
        <w:jc w:val="both"/>
        <w:rPr>
          <w:sz w:val="16"/>
          <w:szCs w:val="16"/>
        </w:rPr>
      </w:pPr>
    </w:p>
    <w:p w:rsidR="00C45507" w:rsidRPr="00C45507" w:rsidRDefault="00C45507" w:rsidP="00C45507">
      <w:pPr>
        <w:pStyle w:val="ConsPlusNormal"/>
        <w:widowControl/>
        <w:ind w:firstLine="540"/>
        <w:jc w:val="both"/>
        <w:rPr>
          <w:sz w:val="16"/>
          <w:szCs w:val="16"/>
        </w:rPr>
      </w:pPr>
      <w:r w:rsidRPr="00C45507">
        <w:rPr>
          <w:rFonts w:ascii="Times New Roman" w:hAnsi="Times New Roman" w:cs="Times New Roman"/>
          <w:sz w:val="16"/>
          <w:szCs w:val="16"/>
        </w:rPr>
        <w:t xml:space="preserve">   5.  Настоящее решение подлежит официальному опубликованию (обнародованию) после  государственной регистрации и вступает в силу после официального опубликования (обнародования). </w:t>
      </w:r>
    </w:p>
    <w:p w:rsidR="00C45507" w:rsidRPr="00C45507" w:rsidRDefault="00C45507" w:rsidP="00C45507">
      <w:pPr>
        <w:jc w:val="both"/>
        <w:rPr>
          <w:sz w:val="16"/>
          <w:szCs w:val="16"/>
        </w:rPr>
      </w:pPr>
    </w:p>
    <w:p w:rsidR="00C45507" w:rsidRPr="00C45507" w:rsidRDefault="00C45507" w:rsidP="00C45507">
      <w:pPr>
        <w:jc w:val="both"/>
        <w:rPr>
          <w:sz w:val="16"/>
          <w:szCs w:val="16"/>
        </w:rPr>
      </w:pPr>
    </w:p>
    <w:p w:rsidR="00C45507" w:rsidRPr="00C45507" w:rsidRDefault="00C45507" w:rsidP="00C45507">
      <w:pPr>
        <w:jc w:val="both"/>
        <w:rPr>
          <w:sz w:val="16"/>
          <w:szCs w:val="16"/>
        </w:rPr>
      </w:pPr>
      <w:r w:rsidRPr="00C45507">
        <w:rPr>
          <w:sz w:val="16"/>
          <w:szCs w:val="16"/>
        </w:rPr>
        <w:t xml:space="preserve"> </w:t>
      </w:r>
    </w:p>
    <w:tbl>
      <w:tblPr>
        <w:tblW w:w="0" w:type="auto"/>
        <w:tblLook w:val="04A0" w:firstRow="1" w:lastRow="0" w:firstColumn="1" w:lastColumn="0" w:noHBand="0" w:noVBand="1"/>
      </w:tblPr>
      <w:tblGrid>
        <w:gridCol w:w="4783"/>
        <w:gridCol w:w="4788"/>
      </w:tblGrid>
      <w:tr w:rsidR="00C45507" w:rsidRPr="00C45507" w:rsidTr="00CC07A3">
        <w:tc>
          <w:tcPr>
            <w:tcW w:w="4927" w:type="dxa"/>
            <w:shd w:val="clear" w:color="auto" w:fill="auto"/>
          </w:tcPr>
          <w:p w:rsidR="00C45507" w:rsidRPr="00C45507" w:rsidRDefault="00C45507" w:rsidP="00CC07A3">
            <w:pPr>
              <w:rPr>
                <w:sz w:val="16"/>
                <w:szCs w:val="16"/>
              </w:rPr>
            </w:pPr>
            <w:r w:rsidRPr="00C45507">
              <w:rPr>
                <w:sz w:val="16"/>
                <w:szCs w:val="16"/>
              </w:rPr>
              <w:t xml:space="preserve">Председатель  Совета депутатов  </w:t>
            </w:r>
          </w:p>
          <w:p w:rsidR="00C45507" w:rsidRPr="00C45507" w:rsidRDefault="00C45507" w:rsidP="00CC07A3">
            <w:pPr>
              <w:rPr>
                <w:sz w:val="16"/>
                <w:szCs w:val="16"/>
              </w:rPr>
            </w:pPr>
            <w:r w:rsidRPr="00C45507">
              <w:rPr>
                <w:sz w:val="16"/>
                <w:szCs w:val="16"/>
              </w:rPr>
              <w:t xml:space="preserve">МО «Канинский сельсовет» НАО:                                           </w:t>
            </w:r>
          </w:p>
          <w:p w:rsidR="00C45507" w:rsidRPr="00C45507" w:rsidRDefault="00C45507" w:rsidP="00CC07A3">
            <w:pPr>
              <w:jc w:val="both"/>
              <w:rPr>
                <w:sz w:val="16"/>
                <w:szCs w:val="16"/>
              </w:rPr>
            </w:pPr>
            <w:r w:rsidRPr="00C45507">
              <w:rPr>
                <w:sz w:val="16"/>
                <w:szCs w:val="16"/>
              </w:rPr>
              <w:t xml:space="preserve">                                  </w:t>
            </w:r>
            <w:proofErr w:type="spellStart"/>
            <w:r w:rsidRPr="00C45507">
              <w:rPr>
                <w:sz w:val="16"/>
                <w:szCs w:val="16"/>
              </w:rPr>
              <w:t>Т.Н.Панева</w:t>
            </w:r>
            <w:proofErr w:type="spellEnd"/>
          </w:p>
          <w:p w:rsidR="00C45507" w:rsidRPr="00C45507" w:rsidRDefault="00C45507" w:rsidP="00CC07A3">
            <w:pPr>
              <w:jc w:val="both"/>
              <w:rPr>
                <w:sz w:val="16"/>
                <w:szCs w:val="16"/>
              </w:rPr>
            </w:pPr>
            <w:r w:rsidRPr="00C45507">
              <w:rPr>
                <w:sz w:val="16"/>
                <w:szCs w:val="16"/>
              </w:rPr>
              <w:t xml:space="preserve">                      </w:t>
            </w:r>
          </w:p>
          <w:p w:rsidR="00C45507" w:rsidRPr="00C45507" w:rsidRDefault="00C45507" w:rsidP="00CC07A3">
            <w:pPr>
              <w:jc w:val="both"/>
              <w:rPr>
                <w:sz w:val="16"/>
                <w:szCs w:val="16"/>
              </w:rPr>
            </w:pPr>
            <w:r w:rsidRPr="00C45507">
              <w:rPr>
                <w:sz w:val="16"/>
                <w:szCs w:val="16"/>
              </w:rPr>
              <w:t xml:space="preserve">          </w:t>
            </w:r>
          </w:p>
        </w:tc>
        <w:tc>
          <w:tcPr>
            <w:tcW w:w="4927" w:type="dxa"/>
            <w:shd w:val="clear" w:color="auto" w:fill="auto"/>
          </w:tcPr>
          <w:p w:rsidR="00C45507" w:rsidRPr="00C45507" w:rsidRDefault="00C45507" w:rsidP="00CC07A3">
            <w:pPr>
              <w:rPr>
                <w:sz w:val="16"/>
                <w:szCs w:val="16"/>
              </w:rPr>
            </w:pPr>
            <w:r w:rsidRPr="00C45507">
              <w:rPr>
                <w:sz w:val="16"/>
                <w:szCs w:val="16"/>
              </w:rPr>
              <w:t xml:space="preserve">                    Глава </w:t>
            </w:r>
          </w:p>
          <w:p w:rsidR="00C45507" w:rsidRPr="00C45507" w:rsidRDefault="00C45507" w:rsidP="00CC07A3">
            <w:pPr>
              <w:jc w:val="right"/>
              <w:rPr>
                <w:sz w:val="16"/>
                <w:szCs w:val="16"/>
              </w:rPr>
            </w:pPr>
            <w:proofErr w:type="spellStart"/>
            <w:r w:rsidRPr="00C45507">
              <w:rPr>
                <w:sz w:val="16"/>
                <w:szCs w:val="16"/>
              </w:rPr>
              <w:t>МО</w:t>
            </w:r>
            <w:proofErr w:type="gramStart"/>
            <w:r w:rsidRPr="00C45507">
              <w:rPr>
                <w:sz w:val="16"/>
                <w:szCs w:val="16"/>
              </w:rPr>
              <w:t>«К</w:t>
            </w:r>
            <w:proofErr w:type="gramEnd"/>
            <w:r w:rsidRPr="00C45507">
              <w:rPr>
                <w:sz w:val="16"/>
                <w:szCs w:val="16"/>
              </w:rPr>
              <w:t>анинский</w:t>
            </w:r>
            <w:proofErr w:type="spellEnd"/>
            <w:r w:rsidRPr="00C45507">
              <w:rPr>
                <w:sz w:val="16"/>
                <w:szCs w:val="16"/>
              </w:rPr>
              <w:t xml:space="preserve"> сельсовет»  НАО:</w:t>
            </w:r>
          </w:p>
          <w:p w:rsidR="00C45507" w:rsidRPr="00C45507" w:rsidRDefault="00C45507" w:rsidP="00CC07A3">
            <w:pPr>
              <w:jc w:val="right"/>
              <w:rPr>
                <w:sz w:val="16"/>
                <w:szCs w:val="16"/>
              </w:rPr>
            </w:pPr>
            <w:proofErr w:type="spellStart"/>
            <w:r w:rsidRPr="00C45507">
              <w:rPr>
                <w:sz w:val="16"/>
                <w:szCs w:val="16"/>
              </w:rPr>
              <w:t>Г.А.Варницына</w:t>
            </w:r>
            <w:proofErr w:type="spellEnd"/>
          </w:p>
          <w:p w:rsidR="00C45507" w:rsidRPr="00C45507" w:rsidRDefault="00C45507" w:rsidP="00CC07A3">
            <w:pPr>
              <w:jc w:val="right"/>
              <w:rPr>
                <w:sz w:val="16"/>
                <w:szCs w:val="16"/>
              </w:rPr>
            </w:pPr>
          </w:p>
          <w:p w:rsidR="00C45507" w:rsidRPr="00C45507" w:rsidRDefault="00C45507" w:rsidP="00CC07A3">
            <w:pPr>
              <w:jc w:val="right"/>
              <w:rPr>
                <w:sz w:val="16"/>
                <w:szCs w:val="16"/>
              </w:rPr>
            </w:pPr>
            <w:r w:rsidRPr="00C45507">
              <w:rPr>
                <w:sz w:val="16"/>
                <w:szCs w:val="16"/>
              </w:rPr>
              <w:t xml:space="preserve">                                                            </w:t>
            </w:r>
          </w:p>
        </w:tc>
      </w:tr>
    </w:tbl>
    <w:p w:rsidR="00C45507" w:rsidRPr="00C45507" w:rsidRDefault="00C45507" w:rsidP="00C45507">
      <w:pPr>
        <w:pStyle w:val="ConsPlusNormal"/>
        <w:widowControl/>
        <w:ind w:firstLine="0"/>
        <w:rPr>
          <w:rFonts w:ascii="Times New Roman" w:hAnsi="Times New Roman" w:cs="Times New Roman"/>
          <w:sz w:val="16"/>
          <w:szCs w:val="16"/>
        </w:rPr>
      </w:pPr>
    </w:p>
    <w:p w:rsidR="00C45507" w:rsidRPr="00C45507" w:rsidRDefault="00C45507" w:rsidP="00C45507">
      <w:pPr>
        <w:pStyle w:val="ConsPlusNormal"/>
        <w:widowControl/>
        <w:ind w:firstLine="540"/>
        <w:jc w:val="right"/>
        <w:rPr>
          <w:rFonts w:ascii="Times New Roman" w:hAnsi="Times New Roman" w:cs="Times New Roman"/>
          <w:sz w:val="16"/>
          <w:szCs w:val="16"/>
        </w:rPr>
      </w:pPr>
    </w:p>
    <w:p w:rsidR="00C45507" w:rsidRPr="00C45507" w:rsidRDefault="00C45507" w:rsidP="00C45507">
      <w:pPr>
        <w:pStyle w:val="ConsPlusNormal"/>
        <w:widowControl/>
        <w:ind w:firstLine="540"/>
        <w:jc w:val="right"/>
        <w:rPr>
          <w:rFonts w:ascii="Times New Roman" w:hAnsi="Times New Roman" w:cs="Times New Roman"/>
          <w:sz w:val="16"/>
          <w:szCs w:val="16"/>
        </w:rPr>
      </w:pPr>
      <w:r w:rsidRPr="00C45507">
        <w:rPr>
          <w:rFonts w:ascii="Times New Roman" w:hAnsi="Times New Roman" w:cs="Times New Roman"/>
          <w:sz w:val="16"/>
          <w:szCs w:val="16"/>
        </w:rPr>
        <w:t xml:space="preserve">Приложение </w:t>
      </w:r>
    </w:p>
    <w:p w:rsidR="00C45507" w:rsidRPr="00C45507" w:rsidRDefault="00C45507" w:rsidP="00C45507">
      <w:pPr>
        <w:pStyle w:val="ConsPlusNormal"/>
        <w:widowControl/>
        <w:ind w:firstLine="540"/>
        <w:jc w:val="right"/>
        <w:rPr>
          <w:rFonts w:ascii="Times New Roman" w:hAnsi="Times New Roman" w:cs="Times New Roman"/>
          <w:sz w:val="16"/>
          <w:szCs w:val="16"/>
        </w:rPr>
      </w:pPr>
      <w:r w:rsidRPr="00C45507">
        <w:rPr>
          <w:rFonts w:ascii="Times New Roman" w:hAnsi="Times New Roman" w:cs="Times New Roman"/>
          <w:sz w:val="16"/>
          <w:szCs w:val="16"/>
        </w:rPr>
        <w:t xml:space="preserve">к Решению Совета депутатов </w:t>
      </w:r>
    </w:p>
    <w:p w:rsidR="00C45507" w:rsidRPr="00C45507" w:rsidRDefault="00C45507" w:rsidP="00C45507">
      <w:pPr>
        <w:pStyle w:val="ConsPlusNormal"/>
        <w:widowControl/>
        <w:ind w:firstLine="540"/>
        <w:jc w:val="right"/>
        <w:rPr>
          <w:rFonts w:ascii="Times New Roman" w:hAnsi="Times New Roman" w:cs="Times New Roman"/>
          <w:sz w:val="16"/>
          <w:szCs w:val="16"/>
        </w:rPr>
      </w:pPr>
      <w:r w:rsidRPr="00C45507">
        <w:rPr>
          <w:rFonts w:ascii="Times New Roman" w:hAnsi="Times New Roman" w:cs="Times New Roman"/>
          <w:sz w:val="16"/>
          <w:szCs w:val="16"/>
        </w:rPr>
        <w:t xml:space="preserve">муниципального образования </w:t>
      </w:r>
    </w:p>
    <w:p w:rsidR="00C45507" w:rsidRPr="00C45507" w:rsidRDefault="00C45507" w:rsidP="00C45507">
      <w:pPr>
        <w:pStyle w:val="ConsPlusNormal"/>
        <w:widowControl/>
        <w:ind w:firstLine="540"/>
        <w:jc w:val="right"/>
        <w:rPr>
          <w:rFonts w:ascii="Times New Roman" w:hAnsi="Times New Roman" w:cs="Times New Roman"/>
          <w:sz w:val="16"/>
          <w:szCs w:val="16"/>
        </w:rPr>
      </w:pPr>
      <w:r w:rsidRPr="00C45507">
        <w:rPr>
          <w:rFonts w:ascii="Times New Roman" w:hAnsi="Times New Roman" w:cs="Times New Roman"/>
          <w:sz w:val="16"/>
          <w:szCs w:val="16"/>
        </w:rPr>
        <w:t xml:space="preserve">«Канинский   сельсовет» </w:t>
      </w:r>
    </w:p>
    <w:p w:rsidR="00C45507" w:rsidRPr="00C45507" w:rsidRDefault="00C45507" w:rsidP="00C45507">
      <w:pPr>
        <w:pStyle w:val="ConsPlusNormal"/>
        <w:widowControl/>
        <w:ind w:firstLine="540"/>
        <w:jc w:val="right"/>
        <w:rPr>
          <w:rFonts w:ascii="Times New Roman" w:hAnsi="Times New Roman" w:cs="Times New Roman"/>
          <w:sz w:val="16"/>
          <w:szCs w:val="16"/>
        </w:rPr>
      </w:pPr>
      <w:r w:rsidRPr="00C45507">
        <w:rPr>
          <w:rFonts w:ascii="Times New Roman" w:hAnsi="Times New Roman" w:cs="Times New Roman"/>
          <w:sz w:val="16"/>
          <w:szCs w:val="16"/>
        </w:rPr>
        <w:t>Ненецкого автономного округа</w:t>
      </w:r>
    </w:p>
    <w:p w:rsidR="00C45507" w:rsidRPr="00C45507" w:rsidRDefault="00C45507" w:rsidP="00C45507">
      <w:pPr>
        <w:pStyle w:val="ConsPlusNormal"/>
        <w:widowControl/>
        <w:ind w:firstLine="540"/>
        <w:jc w:val="right"/>
        <w:rPr>
          <w:rFonts w:ascii="Times New Roman" w:hAnsi="Times New Roman" w:cs="Times New Roman"/>
          <w:sz w:val="16"/>
          <w:szCs w:val="16"/>
        </w:rPr>
      </w:pPr>
      <w:r w:rsidRPr="00C45507">
        <w:rPr>
          <w:rFonts w:ascii="Times New Roman" w:hAnsi="Times New Roman" w:cs="Times New Roman"/>
          <w:sz w:val="16"/>
          <w:szCs w:val="16"/>
        </w:rPr>
        <w:t xml:space="preserve">от 00.00.2018  № 00 </w:t>
      </w:r>
    </w:p>
    <w:p w:rsidR="00C45507" w:rsidRPr="00C45507" w:rsidRDefault="00C45507" w:rsidP="00C45507">
      <w:pPr>
        <w:pStyle w:val="ConsPlusNormal"/>
        <w:widowControl/>
        <w:ind w:firstLine="540"/>
        <w:jc w:val="both"/>
        <w:rPr>
          <w:rFonts w:ascii="Times New Roman" w:hAnsi="Times New Roman" w:cs="Times New Roman"/>
          <w:sz w:val="16"/>
          <w:szCs w:val="16"/>
        </w:rPr>
      </w:pPr>
    </w:p>
    <w:p w:rsidR="00C45507" w:rsidRPr="00C45507" w:rsidRDefault="00C45507" w:rsidP="00C45507">
      <w:pPr>
        <w:pStyle w:val="ConsPlusNormal"/>
        <w:widowControl/>
        <w:ind w:firstLine="540"/>
        <w:jc w:val="both"/>
        <w:rPr>
          <w:rFonts w:ascii="Times New Roman" w:hAnsi="Times New Roman" w:cs="Times New Roman"/>
          <w:sz w:val="16"/>
          <w:szCs w:val="16"/>
        </w:rPr>
      </w:pPr>
    </w:p>
    <w:p w:rsidR="00C45507" w:rsidRPr="00C45507" w:rsidRDefault="00C45507" w:rsidP="00C45507">
      <w:pPr>
        <w:pStyle w:val="ConsPlusNormal"/>
        <w:widowControl/>
        <w:ind w:firstLine="540"/>
        <w:jc w:val="both"/>
        <w:rPr>
          <w:rFonts w:ascii="Times New Roman" w:hAnsi="Times New Roman" w:cs="Times New Roman"/>
          <w:sz w:val="16"/>
          <w:szCs w:val="16"/>
        </w:rPr>
      </w:pPr>
    </w:p>
    <w:p w:rsidR="00C45507" w:rsidRPr="00C45507" w:rsidRDefault="00C45507" w:rsidP="00C45507">
      <w:pPr>
        <w:jc w:val="center"/>
        <w:rPr>
          <w:b/>
          <w:sz w:val="16"/>
          <w:szCs w:val="16"/>
        </w:rPr>
      </w:pPr>
      <w:r w:rsidRPr="00C45507">
        <w:rPr>
          <w:b/>
          <w:sz w:val="16"/>
          <w:szCs w:val="16"/>
        </w:rPr>
        <w:t xml:space="preserve">Изменения и дополнения </w:t>
      </w:r>
    </w:p>
    <w:p w:rsidR="00C45507" w:rsidRPr="00C45507" w:rsidRDefault="00C45507" w:rsidP="00C45507">
      <w:pPr>
        <w:jc w:val="center"/>
        <w:rPr>
          <w:b/>
          <w:sz w:val="16"/>
          <w:szCs w:val="16"/>
        </w:rPr>
      </w:pPr>
      <w:r w:rsidRPr="00C45507">
        <w:rPr>
          <w:b/>
          <w:sz w:val="16"/>
          <w:szCs w:val="16"/>
        </w:rPr>
        <w:t xml:space="preserve">в Устав муниципального образования «Канинский  сельсовет» </w:t>
      </w:r>
    </w:p>
    <w:p w:rsidR="00C45507" w:rsidRPr="00C45507" w:rsidRDefault="00C45507" w:rsidP="00C45507">
      <w:pPr>
        <w:jc w:val="center"/>
        <w:rPr>
          <w:b/>
          <w:sz w:val="16"/>
          <w:szCs w:val="16"/>
        </w:rPr>
      </w:pPr>
      <w:r w:rsidRPr="00C45507">
        <w:rPr>
          <w:b/>
          <w:sz w:val="16"/>
          <w:szCs w:val="16"/>
        </w:rPr>
        <w:t>Ненецкого автономного округа</w:t>
      </w:r>
    </w:p>
    <w:p w:rsidR="00C45507" w:rsidRPr="00C45507" w:rsidRDefault="00C45507" w:rsidP="00C45507">
      <w:pPr>
        <w:jc w:val="center"/>
        <w:rPr>
          <w:b/>
          <w:sz w:val="16"/>
          <w:szCs w:val="16"/>
        </w:rPr>
      </w:pPr>
    </w:p>
    <w:p w:rsidR="00C45507" w:rsidRPr="00C45507" w:rsidRDefault="00C45507" w:rsidP="00C45507">
      <w:pPr>
        <w:autoSpaceDE w:val="0"/>
        <w:autoSpaceDN w:val="0"/>
        <w:adjustRightInd w:val="0"/>
        <w:jc w:val="both"/>
        <w:rPr>
          <w:rFonts w:eastAsia="Calibri"/>
          <w:sz w:val="16"/>
          <w:szCs w:val="16"/>
        </w:rPr>
      </w:pPr>
    </w:p>
    <w:p w:rsidR="00C45507" w:rsidRPr="00C45507" w:rsidRDefault="00C45507" w:rsidP="00C45507">
      <w:pPr>
        <w:autoSpaceDE w:val="0"/>
        <w:autoSpaceDN w:val="0"/>
        <w:adjustRightInd w:val="0"/>
        <w:spacing w:line="276" w:lineRule="auto"/>
        <w:ind w:firstLine="540"/>
        <w:jc w:val="both"/>
        <w:outlineLvl w:val="0"/>
        <w:rPr>
          <w:rFonts w:eastAsia="Calibri"/>
          <w:sz w:val="16"/>
          <w:szCs w:val="16"/>
        </w:rPr>
      </w:pPr>
      <w:r w:rsidRPr="00C45507">
        <w:rPr>
          <w:rFonts w:eastAsia="Calibri"/>
          <w:sz w:val="16"/>
          <w:szCs w:val="16"/>
        </w:rPr>
        <w:tab/>
        <w:t>1. Абзац 9 подпункта 1 пункта 1 статьи 7 изложить в следующей редакции:</w:t>
      </w:r>
    </w:p>
    <w:p w:rsidR="00C45507" w:rsidRPr="00C45507" w:rsidRDefault="00C45507" w:rsidP="00C45507">
      <w:pPr>
        <w:autoSpaceDE w:val="0"/>
        <w:autoSpaceDN w:val="0"/>
        <w:adjustRightInd w:val="0"/>
        <w:jc w:val="both"/>
        <w:rPr>
          <w:rFonts w:eastAsia="Calibri"/>
          <w:sz w:val="16"/>
          <w:szCs w:val="16"/>
        </w:rPr>
      </w:pPr>
      <w:r w:rsidRPr="00C45507">
        <w:rPr>
          <w:rFonts w:eastAsia="Calibri"/>
          <w:sz w:val="16"/>
          <w:szCs w:val="16"/>
        </w:rPr>
        <w:t>«9)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roofErr w:type="gramStart"/>
      <w:r w:rsidRPr="00C45507">
        <w:rPr>
          <w:rFonts w:eastAsia="Calibri"/>
          <w:sz w:val="16"/>
          <w:szCs w:val="16"/>
        </w:rPr>
        <w:t>;»</w:t>
      </w:r>
      <w:proofErr w:type="gramEnd"/>
      <w:r w:rsidRPr="00C45507">
        <w:rPr>
          <w:rFonts w:eastAsia="Calibri"/>
          <w:sz w:val="16"/>
          <w:szCs w:val="16"/>
        </w:rPr>
        <w:t>.</w:t>
      </w:r>
    </w:p>
    <w:p w:rsidR="00C45507" w:rsidRPr="00C45507" w:rsidRDefault="00C45507" w:rsidP="00C45507">
      <w:pPr>
        <w:autoSpaceDE w:val="0"/>
        <w:autoSpaceDN w:val="0"/>
        <w:adjustRightInd w:val="0"/>
        <w:spacing w:line="276" w:lineRule="auto"/>
        <w:ind w:firstLine="540"/>
        <w:jc w:val="both"/>
        <w:outlineLvl w:val="0"/>
        <w:rPr>
          <w:rFonts w:eastAsia="Calibri"/>
          <w:sz w:val="16"/>
          <w:szCs w:val="16"/>
        </w:rPr>
      </w:pPr>
    </w:p>
    <w:p w:rsidR="00C45507" w:rsidRPr="00C45507" w:rsidRDefault="00C45507" w:rsidP="00C45507">
      <w:pPr>
        <w:autoSpaceDE w:val="0"/>
        <w:autoSpaceDN w:val="0"/>
        <w:adjustRightInd w:val="0"/>
        <w:spacing w:line="276" w:lineRule="auto"/>
        <w:ind w:firstLine="540"/>
        <w:jc w:val="both"/>
        <w:outlineLvl w:val="0"/>
        <w:rPr>
          <w:rFonts w:eastAsia="Calibri"/>
          <w:sz w:val="16"/>
          <w:szCs w:val="16"/>
        </w:rPr>
      </w:pPr>
      <w:r w:rsidRPr="00C45507">
        <w:rPr>
          <w:rFonts w:eastAsia="Calibri"/>
          <w:sz w:val="16"/>
          <w:szCs w:val="16"/>
        </w:rPr>
        <w:t>2. Абзац 11 подпункта 1 статьи 7.1 признать утратившим силу.</w:t>
      </w:r>
    </w:p>
    <w:p w:rsidR="00C45507" w:rsidRPr="00C45507" w:rsidRDefault="00C45507" w:rsidP="00C45507">
      <w:pPr>
        <w:autoSpaceDE w:val="0"/>
        <w:autoSpaceDN w:val="0"/>
        <w:adjustRightInd w:val="0"/>
        <w:spacing w:line="276" w:lineRule="auto"/>
        <w:ind w:firstLine="540"/>
        <w:jc w:val="both"/>
        <w:outlineLvl w:val="0"/>
        <w:rPr>
          <w:rFonts w:eastAsia="Calibri"/>
          <w:sz w:val="16"/>
          <w:szCs w:val="16"/>
        </w:rPr>
      </w:pPr>
    </w:p>
    <w:p w:rsidR="00C45507" w:rsidRPr="00C45507" w:rsidRDefault="00C45507" w:rsidP="00C45507">
      <w:pPr>
        <w:autoSpaceDE w:val="0"/>
        <w:autoSpaceDN w:val="0"/>
        <w:adjustRightInd w:val="0"/>
        <w:spacing w:line="276" w:lineRule="auto"/>
        <w:ind w:firstLine="540"/>
        <w:jc w:val="both"/>
        <w:outlineLvl w:val="0"/>
        <w:rPr>
          <w:rFonts w:eastAsia="Calibri"/>
          <w:sz w:val="16"/>
          <w:szCs w:val="16"/>
        </w:rPr>
      </w:pPr>
      <w:r w:rsidRPr="00C45507">
        <w:rPr>
          <w:rFonts w:eastAsia="Calibri"/>
          <w:sz w:val="16"/>
          <w:szCs w:val="16"/>
        </w:rPr>
        <w:t>3. Статью 16 изложить в следующей редакции:</w:t>
      </w:r>
    </w:p>
    <w:p w:rsidR="00C45507" w:rsidRPr="00C45507" w:rsidRDefault="00C45507" w:rsidP="00C45507">
      <w:pPr>
        <w:autoSpaceDE w:val="0"/>
        <w:autoSpaceDN w:val="0"/>
        <w:adjustRightInd w:val="0"/>
        <w:spacing w:line="276" w:lineRule="auto"/>
        <w:jc w:val="both"/>
        <w:outlineLvl w:val="0"/>
        <w:rPr>
          <w:rFonts w:eastAsia="Calibri"/>
          <w:bCs/>
          <w:sz w:val="16"/>
          <w:szCs w:val="16"/>
        </w:rPr>
      </w:pPr>
      <w:r w:rsidRPr="00C45507">
        <w:rPr>
          <w:color w:val="000000"/>
          <w:sz w:val="16"/>
          <w:szCs w:val="16"/>
        </w:rPr>
        <w:t>«</w:t>
      </w:r>
      <w:r w:rsidRPr="00C45507">
        <w:rPr>
          <w:rFonts w:eastAsia="Calibri"/>
          <w:bCs/>
          <w:sz w:val="16"/>
          <w:szCs w:val="16"/>
        </w:rPr>
        <w:t>Статья 16. Публичные слушания, общественные обсуждения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 Для обсуждения проектов муниципальных правовых актов по вопросам местного значения с участием жителей муниципального образования Советом депутатов, главой муниципального образования могут проводиться публичные слушания.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2. Публичные слушания проводятся по инициативе населения, Совета депутатов или главы муниципального образования.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Публичные слушания, проводимые по инициативе населения или Совета депутатов, назначаются Советом депутатов, а по инициативе главы муниципального образования - главой муниципального образования.</w:t>
      </w:r>
    </w:p>
    <w:p w:rsidR="00C45507" w:rsidRPr="00C45507" w:rsidRDefault="00C45507" w:rsidP="00C45507">
      <w:pPr>
        <w:autoSpaceDE w:val="0"/>
        <w:autoSpaceDN w:val="0"/>
        <w:adjustRightInd w:val="0"/>
        <w:ind w:firstLine="540"/>
        <w:jc w:val="both"/>
        <w:rPr>
          <w:rFonts w:eastAsia="Calibri"/>
          <w:sz w:val="16"/>
          <w:szCs w:val="16"/>
        </w:rPr>
      </w:pPr>
      <w:bookmarkStart w:id="0" w:name="Par6"/>
      <w:bookmarkEnd w:id="0"/>
      <w:r w:rsidRPr="00C45507">
        <w:rPr>
          <w:rFonts w:eastAsia="Calibri"/>
          <w:sz w:val="16"/>
          <w:szCs w:val="16"/>
        </w:rPr>
        <w:t>3. На публичные слушания должны выноситься:</w:t>
      </w:r>
    </w:p>
    <w:p w:rsidR="00C45507" w:rsidRPr="00C45507" w:rsidRDefault="00C45507" w:rsidP="00C45507">
      <w:pPr>
        <w:autoSpaceDE w:val="0"/>
        <w:autoSpaceDN w:val="0"/>
        <w:adjustRightInd w:val="0"/>
        <w:ind w:firstLine="540"/>
        <w:jc w:val="both"/>
        <w:rPr>
          <w:rFonts w:eastAsia="Calibri"/>
          <w:color w:val="000000"/>
          <w:sz w:val="16"/>
          <w:szCs w:val="16"/>
        </w:rPr>
      </w:pPr>
      <w:proofErr w:type="gramStart"/>
      <w:r w:rsidRPr="00C45507">
        <w:rPr>
          <w:rFonts w:eastAsia="Calibri"/>
          <w:sz w:val="16"/>
          <w:szCs w:val="16"/>
        </w:rPr>
        <w:t xml:space="preserve">1) проект устава муниципального образования, а также проект решения Совета депутатов о внесении изменений и дополнений в данный устав, кроме случаев, когда в устав </w:t>
      </w:r>
      <w:r w:rsidRPr="00C45507">
        <w:rPr>
          <w:rFonts w:eastAsia="Calibri"/>
          <w:color w:val="000000"/>
          <w:sz w:val="16"/>
          <w:szCs w:val="16"/>
        </w:rPr>
        <w:t xml:space="preserve">муниципального образования вносятся изменения в форме точного воспроизведения </w:t>
      </w:r>
      <w:r w:rsidRPr="00C45507">
        <w:rPr>
          <w:rFonts w:eastAsia="Calibri"/>
          <w:color w:val="000000"/>
          <w:sz w:val="16"/>
          <w:szCs w:val="16"/>
        </w:rPr>
        <w:lastRenderedPageBreak/>
        <w:t xml:space="preserve">положений </w:t>
      </w:r>
      <w:hyperlink r:id="rId10" w:history="1">
        <w:r w:rsidRPr="00C45507">
          <w:rPr>
            <w:rFonts w:eastAsia="Calibri"/>
            <w:color w:val="000000"/>
            <w:sz w:val="16"/>
            <w:szCs w:val="16"/>
          </w:rPr>
          <w:t>Конституции</w:t>
        </w:r>
      </w:hyperlink>
      <w:r w:rsidRPr="00C45507">
        <w:rPr>
          <w:rFonts w:eastAsia="Calibri"/>
          <w:color w:val="000000"/>
          <w:sz w:val="16"/>
          <w:szCs w:val="16"/>
        </w:rPr>
        <w:t xml:space="preserve"> Российской Федерации, федеральных законов, устава или законов Ненецкого автономного округа в целях приведения данного устава в соответствие с этими нормативными правовыми актами;</w:t>
      </w:r>
      <w:proofErr w:type="gramEnd"/>
    </w:p>
    <w:p w:rsidR="00C45507" w:rsidRPr="00C45507" w:rsidRDefault="00C45507" w:rsidP="00C45507">
      <w:pPr>
        <w:autoSpaceDE w:val="0"/>
        <w:autoSpaceDN w:val="0"/>
        <w:adjustRightInd w:val="0"/>
        <w:ind w:firstLine="540"/>
        <w:jc w:val="both"/>
        <w:rPr>
          <w:rFonts w:eastAsia="Calibri"/>
          <w:color w:val="000000"/>
          <w:sz w:val="16"/>
          <w:szCs w:val="16"/>
        </w:rPr>
      </w:pPr>
      <w:r w:rsidRPr="00C45507">
        <w:rPr>
          <w:rFonts w:eastAsia="Calibri"/>
          <w:color w:val="000000"/>
          <w:sz w:val="16"/>
          <w:szCs w:val="16"/>
        </w:rPr>
        <w:t>2) проект местного бюджета и отчет о его исполнении;</w:t>
      </w:r>
    </w:p>
    <w:p w:rsidR="00C45507" w:rsidRPr="00C45507" w:rsidRDefault="00C45507" w:rsidP="00C45507">
      <w:pPr>
        <w:autoSpaceDE w:val="0"/>
        <w:autoSpaceDN w:val="0"/>
        <w:adjustRightInd w:val="0"/>
        <w:ind w:firstLine="540"/>
        <w:jc w:val="both"/>
        <w:rPr>
          <w:rFonts w:eastAsia="Calibri"/>
          <w:color w:val="000000"/>
          <w:sz w:val="16"/>
          <w:szCs w:val="16"/>
        </w:rPr>
      </w:pPr>
      <w:r w:rsidRPr="00C45507">
        <w:rPr>
          <w:rFonts w:eastAsia="Calibri"/>
          <w:color w:val="000000"/>
          <w:sz w:val="16"/>
          <w:szCs w:val="16"/>
        </w:rPr>
        <w:t>3) прое</w:t>
      </w:r>
      <w:proofErr w:type="gramStart"/>
      <w:r w:rsidRPr="00C45507">
        <w:rPr>
          <w:rFonts w:eastAsia="Calibri"/>
          <w:color w:val="000000"/>
          <w:sz w:val="16"/>
          <w:szCs w:val="16"/>
        </w:rPr>
        <w:t>кт стр</w:t>
      </w:r>
      <w:proofErr w:type="gramEnd"/>
      <w:r w:rsidRPr="00C45507">
        <w:rPr>
          <w:rFonts w:eastAsia="Calibri"/>
          <w:color w:val="000000"/>
          <w:sz w:val="16"/>
          <w:szCs w:val="16"/>
        </w:rPr>
        <w:t>атегии социально-экономического развития муниципального образования;</w:t>
      </w:r>
    </w:p>
    <w:p w:rsidR="00C45507" w:rsidRPr="00C45507" w:rsidRDefault="00C45507" w:rsidP="00C45507">
      <w:pPr>
        <w:autoSpaceDE w:val="0"/>
        <w:autoSpaceDN w:val="0"/>
        <w:adjustRightInd w:val="0"/>
        <w:ind w:firstLine="540"/>
        <w:jc w:val="both"/>
        <w:rPr>
          <w:rFonts w:eastAsia="Calibri"/>
          <w:color w:val="000000"/>
          <w:sz w:val="16"/>
          <w:szCs w:val="16"/>
        </w:rPr>
      </w:pPr>
      <w:r w:rsidRPr="00C45507">
        <w:rPr>
          <w:rFonts w:eastAsia="Calibri"/>
          <w:color w:val="000000"/>
          <w:sz w:val="16"/>
          <w:szCs w:val="16"/>
        </w:rPr>
        <w:t xml:space="preserve">4) вопросы о преобразовании муниципального образования, за исключением случаев, если в соответствии со </w:t>
      </w:r>
      <w:hyperlink r:id="rId11" w:history="1">
        <w:r w:rsidRPr="00C45507">
          <w:rPr>
            <w:rFonts w:eastAsia="Calibri"/>
            <w:color w:val="000000"/>
            <w:sz w:val="16"/>
            <w:szCs w:val="16"/>
          </w:rPr>
          <w:t>статьей 13</w:t>
        </w:r>
      </w:hyperlink>
      <w:r w:rsidRPr="00C45507">
        <w:rPr>
          <w:rFonts w:eastAsia="Calibri"/>
          <w:color w:val="000000"/>
          <w:sz w:val="16"/>
          <w:szCs w:val="16"/>
        </w:rPr>
        <w:t xml:space="preserve"> </w:t>
      </w:r>
      <w:r w:rsidRPr="00C45507">
        <w:rPr>
          <w:color w:val="000000"/>
          <w:sz w:val="16"/>
          <w:szCs w:val="16"/>
        </w:rPr>
        <w:t xml:space="preserve">Федерального закона от 06.10.2003 N 131-ФЗ "Об общих принципах организации местного самоуправления в Российской Федерации" </w:t>
      </w:r>
      <w:r w:rsidRPr="00C45507">
        <w:rPr>
          <w:rFonts w:eastAsia="Calibri"/>
          <w:color w:val="000000"/>
          <w:sz w:val="16"/>
          <w:szCs w:val="16"/>
        </w:rPr>
        <w:t>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 xml:space="preserve">4. </w:t>
      </w:r>
      <w:proofErr w:type="gramStart"/>
      <w:r w:rsidRPr="00C45507">
        <w:rPr>
          <w:rFonts w:eastAsia="Calibri"/>
          <w:sz w:val="16"/>
          <w:szCs w:val="16"/>
        </w:rPr>
        <w:t xml:space="preserve">Порядок организации и проведения публичных слушаний по проектам и вопросам, указанным в </w:t>
      </w:r>
      <w:hyperlink w:anchor="Par6" w:history="1">
        <w:r w:rsidRPr="00C45507">
          <w:rPr>
            <w:rFonts w:eastAsia="Calibri"/>
            <w:sz w:val="16"/>
            <w:szCs w:val="16"/>
          </w:rPr>
          <w:t>пункте 3</w:t>
        </w:r>
      </w:hyperlink>
      <w:r w:rsidRPr="00C45507">
        <w:rPr>
          <w:rFonts w:eastAsia="Calibri"/>
          <w:sz w:val="16"/>
          <w:szCs w:val="16"/>
        </w:rPr>
        <w:t xml:space="preserve"> </w:t>
      </w:r>
      <w:r w:rsidRPr="00C45507">
        <w:rPr>
          <w:sz w:val="16"/>
          <w:szCs w:val="16"/>
        </w:rPr>
        <w:t>настоящей статьи</w:t>
      </w:r>
      <w:r w:rsidRPr="00C45507">
        <w:rPr>
          <w:rFonts w:eastAsia="Calibri"/>
          <w:sz w:val="16"/>
          <w:szCs w:val="16"/>
        </w:rPr>
        <w:t>, определяется решением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w:t>
      </w:r>
      <w:proofErr w:type="gramEnd"/>
      <w:r w:rsidRPr="00C45507">
        <w:rPr>
          <w:rFonts w:eastAsia="Calibri"/>
          <w:sz w:val="16"/>
          <w:szCs w:val="16"/>
        </w:rPr>
        <w:t xml:space="preserve"> принятых решений.</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 xml:space="preserve">5. </w:t>
      </w:r>
      <w:proofErr w:type="gramStart"/>
      <w:r w:rsidRPr="00C45507">
        <w:rPr>
          <w:rFonts w:eastAsia="Calibri"/>
          <w:sz w:val="16"/>
          <w:szCs w:val="16"/>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C45507">
        <w:rPr>
          <w:rFonts w:eastAsia="Calibri"/>
          <w:sz w:val="16"/>
          <w:szCs w:val="1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решением Совета депутатов с учетом положений законодательства о градостроительной деятельности</w:t>
      </w:r>
      <w:proofErr w:type="gramStart"/>
      <w:r w:rsidRPr="00C45507">
        <w:rPr>
          <w:rFonts w:eastAsia="Calibri"/>
          <w:sz w:val="16"/>
          <w:szCs w:val="16"/>
        </w:rPr>
        <w:t>.».</w:t>
      </w:r>
      <w:proofErr w:type="gramEnd"/>
    </w:p>
    <w:p w:rsidR="00C45507" w:rsidRPr="00C45507" w:rsidRDefault="00C45507" w:rsidP="00C45507">
      <w:pPr>
        <w:autoSpaceDE w:val="0"/>
        <w:autoSpaceDN w:val="0"/>
        <w:adjustRightInd w:val="0"/>
        <w:ind w:firstLine="540"/>
        <w:jc w:val="both"/>
        <w:rPr>
          <w:rFonts w:eastAsia="Calibri"/>
          <w:sz w:val="16"/>
          <w:szCs w:val="16"/>
        </w:rPr>
      </w:pP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4. Пункт 1 статьи 24 изложить в следующей редакции:</w:t>
      </w:r>
    </w:p>
    <w:p w:rsidR="00C45507" w:rsidRPr="00C45507" w:rsidRDefault="00C45507" w:rsidP="00C45507">
      <w:pPr>
        <w:pStyle w:val="ConsNormal"/>
        <w:widowControl/>
        <w:ind w:right="0" w:firstLine="0"/>
        <w:jc w:val="both"/>
        <w:rPr>
          <w:rFonts w:ascii="Times New Roman" w:hAnsi="Times New Roman"/>
          <w:sz w:val="16"/>
          <w:szCs w:val="16"/>
        </w:rPr>
      </w:pPr>
      <w:r w:rsidRPr="00C45507">
        <w:rPr>
          <w:rFonts w:ascii="Times New Roman" w:hAnsi="Times New Roman"/>
          <w:sz w:val="16"/>
          <w:szCs w:val="16"/>
        </w:rPr>
        <w:t>«1. В исключительной компетенции Совета депутатов находятся: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 принятие устава муниципального образования и внесение в него изменений и дополнений;</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2) утверждение местного бюджета и отчета о его исполнении;</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 xml:space="preserve">3) установление, изменение и отмена местных налогов и сборов в соответствии с </w:t>
      </w:r>
      <w:hyperlink r:id="rId12" w:history="1">
        <w:r w:rsidRPr="00C45507">
          <w:rPr>
            <w:rFonts w:eastAsia="Calibri"/>
            <w:color w:val="000000"/>
            <w:sz w:val="16"/>
            <w:szCs w:val="16"/>
          </w:rPr>
          <w:t>законодательством</w:t>
        </w:r>
      </w:hyperlink>
      <w:r w:rsidRPr="00C45507">
        <w:rPr>
          <w:rFonts w:eastAsia="Calibri"/>
          <w:sz w:val="16"/>
          <w:szCs w:val="16"/>
        </w:rPr>
        <w:t xml:space="preserve"> Российской Федерации о налогах и сборах;</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4) утверждение стратегии социально-экономического развития муниципального образования;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5) определение порядка управления и распоряжения имуществом, находящимся в муниципальной собственности;</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7) определение порядка участия муниципального образования в организациях межмуниципального сотрудничества;</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8) определение порядка материально-технического и организационного обеспечения деятельности органов местного самоуправления;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 xml:space="preserve">9) </w:t>
      </w:r>
      <w:proofErr w:type="gramStart"/>
      <w:r w:rsidRPr="00C45507">
        <w:rPr>
          <w:rFonts w:eastAsia="Calibri"/>
          <w:sz w:val="16"/>
          <w:szCs w:val="16"/>
        </w:rPr>
        <w:t>контроль за</w:t>
      </w:r>
      <w:proofErr w:type="gramEnd"/>
      <w:r w:rsidRPr="00C45507">
        <w:rPr>
          <w:rFonts w:eastAsia="Calibri"/>
          <w:sz w:val="16"/>
          <w:szCs w:val="16"/>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10) принятие решения об удалении главы муниципального образования в отставку;</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11) утверждение правил благоустройства территории муниципального образования».</w:t>
      </w:r>
    </w:p>
    <w:p w:rsidR="00C45507" w:rsidRPr="00C45507" w:rsidRDefault="00C45507" w:rsidP="00C45507">
      <w:pPr>
        <w:autoSpaceDE w:val="0"/>
        <w:autoSpaceDN w:val="0"/>
        <w:adjustRightInd w:val="0"/>
        <w:ind w:firstLine="540"/>
        <w:jc w:val="both"/>
        <w:rPr>
          <w:rFonts w:eastAsia="Calibri"/>
          <w:sz w:val="16"/>
          <w:szCs w:val="16"/>
        </w:rPr>
      </w:pP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5. Пункт 6 статьи 36 изложить в следующей редакции:</w:t>
      </w:r>
    </w:p>
    <w:p w:rsidR="00C45507" w:rsidRPr="00C45507" w:rsidRDefault="00C45507" w:rsidP="00C45507">
      <w:pPr>
        <w:autoSpaceDE w:val="0"/>
        <w:autoSpaceDN w:val="0"/>
        <w:adjustRightInd w:val="0"/>
        <w:jc w:val="both"/>
        <w:rPr>
          <w:rFonts w:eastAsia="Calibri"/>
          <w:sz w:val="16"/>
          <w:szCs w:val="16"/>
        </w:rPr>
      </w:pPr>
      <w:r w:rsidRPr="00C45507">
        <w:rPr>
          <w:sz w:val="16"/>
          <w:szCs w:val="16"/>
        </w:rPr>
        <w:t xml:space="preserve">«6.  </w:t>
      </w:r>
      <w:proofErr w:type="gramStart"/>
      <w:r w:rsidRPr="00C45507">
        <w:rPr>
          <w:rFonts w:eastAsia="Calibri"/>
          <w:sz w:val="16"/>
          <w:szCs w:val="16"/>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13" w:history="1">
        <w:r w:rsidRPr="00C45507">
          <w:rPr>
            <w:rFonts w:eastAsia="Calibri"/>
            <w:color w:val="000000"/>
            <w:sz w:val="16"/>
            <w:szCs w:val="16"/>
          </w:rPr>
          <w:t>законом</w:t>
        </w:r>
      </w:hyperlink>
      <w:r w:rsidRPr="00C45507">
        <w:rPr>
          <w:rFonts w:eastAsia="Calibri"/>
          <w:color w:val="000000"/>
          <w:sz w:val="16"/>
          <w:szCs w:val="16"/>
        </w:rPr>
        <w:t xml:space="preserve"> от 25 декабря 2008 года N 273-ФЗ "О противодействии коррупции", Федеральным </w:t>
      </w:r>
      <w:hyperlink r:id="rId14" w:history="1">
        <w:r w:rsidRPr="00C45507">
          <w:rPr>
            <w:rFonts w:eastAsia="Calibri"/>
            <w:color w:val="000000"/>
            <w:sz w:val="16"/>
            <w:szCs w:val="16"/>
          </w:rPr>
          <w:t>законом</w:t>
        </w:r>
      </w:hyperlink>
      <w:r w:rsidRPr="00C45507">
        <w:rPr>
          <w:rFonts w:eastAsia="Calibri"/>
          <w:color w:val="000000"/>
          <w:sz w:val="16"/>
          <w:szCs w:val="16"/>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5" w:history="1">
        <w:r w:rsidRPr="00C45507">
          <w:rPr>
            <w:rFonts w:eastAsia="Calibri"/>
            <w:color w:val="000000"/>
            <w:sz w:val="16"/>
            <w:szCs w:val="16"/>
          </w:rPr>
          <w:t>законом</w:t>
        </w:r>
      </w:hyperlink>
      <w:r w:rsidRPr="00C45507">
        <w:rPr>
          <w:rFonts w:eastAsia="Calibri"/>
          <w:color w:val="000000"/>
          <w:sz w:val="16"/>
          <w:szCs w:val="16"/>
        </w:rPr>
        <w:t xml:space="preserve"> от 7 мая 2013 года N 79-ФЗ "О запрете отдельным категориям лиц</w:t>
      </w:r>
      <w:proofErr w:type="gramEnd"/>
      <w:r w:rsidRPr="00C45507">
        <w:rPr>
          <w:rFonts w:eastAsia="Calibri"/>
          <w:color w:val="000000"/>
          <w:sz w:val="16"/>
          <w:szCs w:val="16"/>
        </w:rPr>
        <w:t xml:space="preserve"> открывать и иметь счета (вк</w:t>
      </w:r>
      <w:r w:rsidRPr="00C45507">
        <w:rPr>
          <w:rFonts w:eastAsia="Calibri"/>
          <w:sz w:val="16"/>
          <w:szCs w:val="16"/>
        </w:rPr>
        <w:t>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w:t>
      </w:r>
    </w:p>
    <w:p w:rsidR="00C45507" w:rsidRPr="00C45507" w:rsidRDefault="00C45507" w:rsidP="00C45507">
      <w:pPr>
        <w:autoSpaceDE w:val="0"/>
        <w:autoSpaceDN w:val="0"/>
        <w:adjustRightInd w:val="0"/>
        <w:ind w:firstLine="540"/>
        <w:jc w:val="both"/>
        <w:rPr>
          <w:rFonts w:eastAsia="Calibri"/>
          <w:sz w:val="16"/>
          <w:szCs w:val="16"/>
        </w:rPr>
      </w:pP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6. В статье 42:</w:t>
      </w:r>
    </w:p>
    <w:p w:rsidR="00C45507" w:rsidRPr="00C45507" w:rsidRDefault="00C45507" w:rsidP="00C45507">
      <w:pPr>
        <w:pStyle w:val="ConsNormal"/>
        <w:ind w:right="0" w:firstLine="540"/>
        <w:jc w:val="both"/>
        <w:rPr>
          <w:rFonts w:ascii="Times New Roman" w:eastAsia="Calibri" w:hAnsi="Times New Roman"/>
          <w:color w:val="000000"/>
          <w:sz w:val="16"/>
          <w:szCs w:val="16"/>
        </w:rPr>
      </w:pPr>
      <w:r w:rsidRPr="00C45507">
        <w:rPr>
          <w:rFonts w:ascii="Times New Roman" w:eastAsia="Calibri" w:hAnsi="Times New Roman"/>
          <w:color w:val="000000"/>
          <w:sz w:val="16"/>
          <w:szCs w:val="16"/>
        </w:rPr>
        <w:t>6.1. пункт 4 изложить в следующей редакции:</w:t>
      </w:r>
    </w:p>
    <w:p w:rsidR="00C45507" w:rsidRPr="00C45507" w:rsidRDefault="00C45507" w:rsidP="00C45507">
      <w:pPr>
        <w:pStyle w:val="ConsNormal"/>
        <w:ind w:right="0" w:firstLine="0"/>
        <w:jc w:val="both"/>
        <w:rPr>
          <w:rFonts w:ascii="Times New Roman" w:eastAsia="Calibri" w:hAnsi="Times New Roman"/>
          <w:sz w:val="16"/>
          <w:szCs w:val="16"/>
        </w:rPr>
      </w:pPr>
      <w:r w:rsidRPr="00C45507">
        <w:rPr>
          <w:rFonts w:ascii="Times New Roman" w:eastAsia="Calibri" w:hAnsi="Times New Roman"/>
          <w:sz w:val="16"/>
          <w:szCs w:val="16"/>
        </w:rPr>
        <w:t>«</w:t>
      </w:r>
      <w:r w:rsidRPr="00C45507">
        <w:rPr>
          <w:rFonts w:ascii="Times New Roman" w:hAnsi="Times New Roman"/>
          <w:sz w:val="16"/>
          <w:szCs w:val="16"/>
        </w:rPr>
        <w:t xml:space="preserve">4. В случае досрочного прекращения полномочий главы муниципального образования, досрочные выборы главы муниципального образования проводятся в порядке и сроки, установленные Федеральным законом  </w:t>
      </w:r>
      <w:r w:rsidRPr="00C45507">
        <w:rPr>
          <w:rFonts w:eastAsia="Calibri"/>
          <w:sz w:val="16"/>
          <w:szCs w:val="16"/>
        </w:rPr>
        <w:t xml:space="preserve">от </w:t>
      </w:r>
      <w:r w:rsidRPr="00C45507">
        <w:rPr>
          <w:rFonts w:ascii="Times New Roman" w:eastAsia="Calibri" w:hAnsi="Times New Roman"/>
          <w:sz w:val="16"/>
          <w:szCs w:val="16"/>
        </w:rPr>
        <w:t>12 июня 2002 N 67-ФЗ "Об основных гарантиях избирательных прав и права на участие в референдуме граждан Российской Федерации».</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6.2. дополнить пунктом 5 следующего содержания:</w:t>
      </w:r>
    </w:p>
    <w:p w:rsidR="00C45507" w:rsidRPr="00C45507" w:rsidRDefault="00C45507" w:rsidP="00C45507">
      <w:pPr>
        <w:autoSpaceDE w:val="0"/>
        <w:autoSpaceDN w:val="0"/>
        <w:adjustRightInd w:val="0"/>
        <w:jc w:val="both"/>
        <w:rPr>
          <w:sz w:val="16"/>
          <w:szCs w:val="16"/>
        </w:rPr>
      </w:pPr>
      <w:r w:rsidRPr="00C45507">
        <w:rPr>
          <w:sz w:val="16"/>
          <w:szCs w:val="16"/>
        </w:rPr>
        <w:t>«5. В случае</w:t>
      </w:r>
      <w:proofErr w:type="gramStart"/>
      <w:r w:rsidRPr="00C45507">
        <w:rPr>
          <w:sz w:val="16"/>
          <w:szCs w:val="16"/>
        </w:rPr>
        <w:t>,</w:t>
      </w:r>
      <w:proofErr w:type="gramEnd"/>
      <w:r w:rsidRPr="00C45507">
        <w:rPr>
          <w:sz w:val="16"/>
          <w:szCs w:val="16"/>
        </w:rPr>
        <w:t xml:space="preserve"> если глава муниципального образования, полномочия которого прекращены досрочно на основании правового акта Губернатора Ненецкого автономного округа об отрешении от должности главы муниципального образования либо на основании решения Совета депутатов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45507" w:rsidRPr="00C45507" w:rsidRDefault="00C45507" w:rsidP="00C45507">
      <w:pPr>
        <w:autoSpaceDE w:val="0"/>
        <w:autoSpaceDN w:val="0"/>
        <w:adjustRightInd w:val="0"/>
        <w:jc w:val="both"/>
        <w:rPr>
          <w:sz w:val="16"/>
          <w:szCs w:val="16"/>
        </w:rPr>
      </w:pPr>
    </w:p>
    <w:p w:rsidR="00C45507" w:rsidRPr="00C45507" w:rsidRDefault="00C45507" w:rsidP="00C45507">
      <w:pPr>
        <w:autoSpaceDE w:val="0"/>
        <w:autoSpaceDN w:val="0"/>
        <w:adjustRightInd w:val="0"/>
        <w:spacing w:line="276" w:lineRule="auto"/>
        <w:ind w:firstLine="708"/>
        <w:jc w:val="both"/>
        <w:rPr>
          <w:rFonts w:eastAsia="Calibri"/>
          <w:sz w:val="16"/>
          <w:szCs w:val="16"/>
        </w:rPr>
      </w:pPr>
      <w:r w:rsidRPr="00C45507">
        <w:rPr>
          <w:sz w:val="16"/>
          <w:szCs w:val="16"/>
        </w:rPr>
        <w:t>1. Подпункт 3 пункта 2  статьи 53.1 изложить в следующей редакции:</w:t>
      </w:r>
    </w:p>
    <w:p w:rsidR="00C45507" w:rsidRPr="00C45507" w:rsidRDefault="00C45507" w:rsidP="00C45507">
      <w:pPr>
        <w:autoSpaceDE w:val="0"/>
        <w:autoSpaceDN w:val="0"/>
        <w:adjustRightInd w:val="0"/>
        <w:spacing w:line="276" w:lineRule="auto"/>
        <w:jc w:val="both"/>
        <w:rPr>
          <w:sz w:val="16"/>
          <w:szCs w:val="16"/>
        </w:rPr>
      </w:pPr>
      <w:r w:rsidRPr="00C45507">
        <w:rPr>
          <w:sz w:val="16"/>
          <w:szCs w:val="16"/>
        </w:rPr>
        <w:t>«Статья 53.1. Гарантии, предоставляемые муниципальному служащему</w:t>
      </w:r>
    </w:p>
    <w:p w:rsidR="00C45507" w:rsidRPr="00C45507" w:rsidRDefault="00C45507" w:rsidP="00C45507">
      <w:pPr>
        <w:autoSpaceDE w:val="0"/>
        <w:autoSpaceDN w:val="0"/>
        <w:adjustRightInd w:val="0"/>
        <w:spacing w:line="276" w:lineRule="auto"/>
        <w:ind w:firstLine="540"/>
        <w:jc w:val="both"/>
        <w:outlineLvl w:val="1"/>
        <w:rPr>
          <w:rFonts w:eastAsia="Calibri"/>
          <w:bCs/>
          <w:sz w:val="16"/>
          <w:szCs w:val="16"/>
          <w:lang w:eastAsia="en-US"/>
        </w:rPr>
      </w:pPr>
      <w:r w:rsidRPr="00C45507">
        <w:rPr>
          <w:sz w:val="16"/>
          <w:szCs w:val="16"/>
        </w:rPr>
        <w:t>«</w:t>
      </w:r>
      <w:r w:rsidRPr="00C45507">
        <w:rPr>
          <w:rFonts w:eastAsia="Calibri"/>
          <w:bCs/>
          <w:sz w:val="16"/>
          <w:szCs w:val="16"/>
          <w:lang w:eastAsia="en-US"/>
        </w:rPr>
        <w:t>3) доплата к пособию по временной нетрудоспособности на период временной нетрудоспособности муниципального служащего, а также к пособию по беременности и родам на период нахождения муниципального служащего в отпуске по беременности и родам.</w:t>
      </w:r>
    </w:p>
    <w:p w:rsidR="00C45507" w:rsidRPr="00C45507" w:rsidRDefault="00C45507" w:rsidP="00C45507">
      <w:pPr>
        <w:autoSpaceDE w:val="0"/>
        <w:autoSpaceDN w:val="0"/>
        <w:adjustRightInd w:val="0"/>
        <w:spacing w:line="276" w:lineRule="auto"/>
        <w:ind w:firstLine="540"/>
        <w:jc w:val="both"/>
        <w:rPr>
          <w:bCs/>
          <w:sz w:val="16"/>
          <w:szCs w:val="16"/>
        </w:rPr>
      </w:pPr>
      <w:proofErr w:type="gramStart"/>
      <w:r w:rsidRPr="00C45507">
        <w:rPr>
          <w:rFonts w:eastAsia="Calibri"/>
          <w:bCs/>
          <w:sz w:val="16"/>
          <w:szCs w:val="16"/>
          <w:lang w:eastAsia="en-US"/>
        </w:rPr>
        <w:t xml:space="preserve">Доплата к пособию по временной нетрудоспособности, к пособию по беременности и родам выплачивается за весь период временной нетрудоспособности, отпуска по беременности и родам в размере </w:t>
      </w:r>
      <w:r w:rsidRPr="00C45507">
        <w:rPr>
          <w:sz w:val="16"/>
          <w:szCs w:val="16"/>
        </w:rPr>
        <w:t xml:space="preserve">разницы между </w:t>
      </w:r>
      <w:r w:rsidRPr="00C45507">
        <w:rPr>
          <w:rFonts w:eastAsia="Calibri"/>
          <w:sz w:val="16"/>
          <w:szCs w:val="16"/>
        </w:rPr>
        <w:t xml:space="preserve">денежным содержанием муниципального служащего </w:t>
      </w:r>
      <w:r w:rsidRPr="00C45507">
        <w:rPr>
          <w:sz w:val="16"/>
          <w:szCs w:val="16"/>
        </w:rPr>
        <w:t xml:space="preserve"> с учётом районного коэффициента и процентной надбавки за работу в районах Крайнего Севера и приравненных к ним местностях и размером пособия, установленного Федеральным </w:t>
      </w:r>
      <w:hyperlink r:id="rId16" w:history="1">
        <w:r w:rsidRPr="00C45507">
          <w:rPr>
            <w:rStyle w:val="ae"/>
            <w:sz w:val="16"/>
            <w:szCs w:val="16"/>
          </w:rPr>
          <w:t>законом</w:t>
        </w:r>
      </w:hyperlink>
      <w:r w:rsidRPr="00C45507">
        <w:rPr>
          <w:sz w:val="16"/>
          <w:szCs w:val="16"/>
        </w:rPr>
        <w:t xml:space="preserve"> от 29 декабря 2006 года</w:t>
      </w:r>
      <w:proofErr w:type="gramEnd"/>
      <w:r w:rsidRPr="00C45507">
        <w:rPr>
          <w:sz w:val="16"/>
          <w:szCs w:val="16"/>
        </w:rPr>
        <w:t xml:space="preserve"> № 255-ФЗ «Об обязательном социальном страховании на случай временной нетрудоспособности и в связи с материнством.</w:t>
      </w:r>
      <w:r w:rsidRPr="00C45507">
        <w:rPr>
          <w:bCs/>
          <w:sz w:val="16"/>
          <w:szCs w:val="16"/>
        </w:rPr>
        <w:t xml:space="preserve"> </w:t>
      </w:r>
    </w:p>
    <w:p w:rsidR="00C45507" w:rsidRPr="00C45507" w:rsidRDefault="00C45507" w:rsidP="00C45507">
      <w:pPr>
        <w:autoSpaceDE w:val="0"/>
        <w:autoSpaceDN w:val="0"/>
        <w:adjustRightInd w:val="0"/>
        <w:ind w:firstLine="709"/>
        <w:jc w:val="both"/>
        <w:rPr>
          <w:bCs/>
          <w:sz w:val="16"/>
          <w:szCs w:val="16"/>
        </w:rPr>
      </w:pPr>
      <w:r w:rsidRPr="00C45507">
        <w:rPr>
          <w:bCs/>
          <w:sz w:val="16"/>
          <w:szCs w:val="16"/>
        </w:rPr>
        <w:t>Доплата к пособию по временной нетрудоспособности не выплачивается в случаях наличия в листке нетрудоспособности:</w:t>
      </w:r>
    </w:p>
    <w:p w:rsidR="00C45507" w:rsidRPr="00C45507" w:rsidRDefault="00C45507" w:rsidP="00C45507">
      <w:pPr>
        <w:autoSpaceDE w:val="0"/>
        <w:autoSpaceDN w:val="0"/>
        <w:adjustRightInd w:val="0"/>
        <w:ind w:firstLine="709"/>
        <w:jc w:val="both"/>
        <w:rPr>
          <w:sz w:val="16"/>
          <w:szCs w:val="16"/>
        </w:rPr>
      </w:pPr>
      <w:r w:rsidRPr="00C45507">
        <w:rPr>
          <w:bCs/>
          <w:sz w:val="16"/>
          <w:szCs w:val="16"/>
        </w:rPr>
        <w:t xml:space="preserve">отметки о </w:t>
      </w:r>
      <w:r w:rsidRPr="00C45507">
        <w:rPr>
          <w:sz w:val="16"/>
          <w:szCs w:val="16"/>
        </w:rPr>
        <w:t xml:space="preserve">нарушении лицом без уважительных причин в период временной нетрудоспособности режима, предписанного лечащим врачом (в части несоблюдения предписанного режима, самовольного ухода из стационара или выезда на лечение в другой административный район без </w:t>
      </w:r>
      <w:proofErr w:type="gramStart"/>
      <w:r w:rsidRPr="00C45507">
        <w:rPr>
          <w:sz w:val="16"/>
          <w:szCs w:val="16"/>
        </w:rPr>
        <w:t>разрешения</w:t>
      </w:r>
      <w:proofErr w:type="gramEnd"/>
      <w:r w:rsidRPr="00C45507">
        <w:rPr>
          <w:sz w:val="16"/>
          <w:szCs w:val="16"/>
        </w:rPr>
        <w:t xml:space="preserve"> лечащего врача) и (или) о неявке лица без уважительных причин в назначенный срок на врачебный осмотр или на проведение медико-социальной экспертизы (в части несвоевременной явки на приём к врачу или несвоевременной явки в учреждение </w:t>
      </w:r>
      <w:proofErr w:type="gramStart"/>
      <w:r w:rsidRPr="00C45507">
        <w:rPr>
          <w:sz w:val="16"/>
          <w:szCs w:val="16"/>
        </w:rPr>
        <w:t>медико-социальной</w:t>
      </w:r>
      <w:proofErr w:type="gramEnd"/>
      <w:r w:rsidRPr="00C45507">
        <w:rPr>
          <w:sz w:val="16"/>
          <w:szCs w:val="16"/>
        </w:rPr>
        <w:t xml:space="preserve"> экспертизы) – со дня, когда было допущено нарушение;</w:t>
      </w:r>
    </w:p>
    <w:p w:rsidR="00C45507" w:rsidRPr="00C45507" w:rsidRDefault="00C45507" w:rsidP="00C45507">
      <w:pPr>
        <w:autoSpaceDE w:val="0"/>
        <w:autoSpaceDN w:val="0"/>
        <w:adjustRightInd w:val="0"/>
        <w:spacing w:line="276" w:lineRule="auto"/>
        <w:ind w:firstLine="540"/>
        <w:jc w:val="both"/>
        <w:rPr>
          <w:sz w:val="16"/>
          <w:szCs w:val="16"/>
        </w:rPr>
      </w:pPr>
      <w:r w:rsidRPr="00C45507">
        <w:rPr>
          <w:sz w:val="16"/>
          <w:szCs w:val="16"/>
        </w:rPr>
        <w:lastRenderedPageBreak/>
        <w:t>отметки о том, что заболевание или травма наступили вследствие алкогольного, наркотического, токсического опьянения или действий, связанных с таким опьянением – за весь период временной нетрудоспособности</w:t>
      </w:r>
      <w:r w:rsidRPr="00C45507">
        <w:rPr>
          <w:bCs/>
          <w:sz w:val="16"/>
          <w:szCs w:val="16"/>
        </w:rPr>
        <w:t>.</w:t>
      </w:r>
    </w:p>
    <w:p w:rsidR="00C45507" w:rsidRPr="00C45507" w:rsidRDefault="00C45507" w:rsidP="00C45507">
      <w:pPr>
        <w:autoSpaceDE w:val="0"/>
        <w:autoSpaceDN w:val="0"/>
        <w:adjustRightInd w:val="0"/>
        <w:spacing w:line="276" w:lineRule="auto"/>
        <w:ind w:firstLine="540"/>
        <w:jc w:val="both"/>
        <w:rPr>
          <w:rFonts w:eastAsia="Calibri"/>
          <w:bCs/>
          <w:sz w:val="16"/>
          <w:szCs w:val="16"/>
          <w:lang w:eastAsia="en-US"/>
        </w:rPr>
      </w:pPr>
      <w:r w:rsidRPr="00C45507">
        <w:rPr>
          <w:rFonts w:eastAsia="Calibri"/>
          <w:bCs/>
          <w:sz w:val="16"/>
          <w:szCs w:val="16"/>
          <w:lang w:eastAsia="en-US"/>
        </w:rPr>
        <w:t>Доплата к пособию по временной нетрудоспособности, к пособию по беременности и родам выплачивается представителем нанимателя за счет средств местного бюджета в пределах установленного фонда оплаты труда муниципальных служащих</w:t>
      </w:r>
      <w:proofErr w:type="gramStart"/>
      <w:r w:rsidRPr="00C45507">
        <w:rPr>
          <w:rFonts w:eastAsia="Calibri"/>
          <w:bCs/>
          <w:sz w:val="16"/>
          <w:szCs w:val="16"/>
          <w:lang w:eastAsia="en-US"/>
        </w:rPr>
        <w:t>.».</w:t>
      </w:r>
      <w:proofErr w:type="gramEnd"/>
    </w:p>
    <w:p w:rsidR="00C45507" w:rsidRPr="00C45507" w:rsidRDefault="00C45507" w:rsidP="00C45507">
      <w:pPr>
        <w:autoSpaceDE w:val="0"/>
        <w:autoSpaceDN w:val="0"/>
        <w:adjustRightInd w:val="0"/>
        <w:spacing w:line="276" w:lineRule="auto"/>
        <w:ind w:firstLine="540"/>
        <w:jc w:val="both"/>
        <w:rPr>
          <w:rFonts w:eastAsia="Calibri"/>
          <w:bCs/>
          <w:sz w:val="16"/>
          <w:szCs w:val="16"/>
          <w:lang w:eastAsia="en-US"/>
        </w:rPr>
      </w:pPr>
    </w:p>
    <w:p w:rsidR="00C45507" w:rsidRPr="00C45507" w:rsidRDefault="00C45507" w:rsidP="00C45507">
      <w:pPr>
        <w:autoSpaceDE w:val="0"/>
        <w:autoSpaceDN w:val="0"/>
        <w:adjustRightInd w:val="0"/>
        <w:jc w:val="both"/>
        <w:rPr>
          <w:sz w:val="16"/>
          <w:szCs w:val="16"/>
        </w:rPr>
      </w:pPr>
    </w:p>
    <w:p w:rsidR="00C45507" w:rsidRPr="00C45507" w:rsidRDefault="00C45507" w:rsidP="00C45507">
      <w:pPr>
        <w:autoSpaceDE w:val="0"/>
        <w:autoSpaceDN w:val="0"/>
        <w:adjustRightInd w:val="0"/>
        <w:jc w:val="both"/>
        <w:rPr>
          <w:color w:val="FF0000"/>
          <w:sz w:val="16"/>
          <w:szCs w:val="16"/>
        </w:rPr>
      </w:pPr>
      <w:r w:rsidRPr="00C45507">
        <w:rPr>
          <w:color w:val="FF0000"/>
          <w:sz w:val="16"/>
          <w:szCs w:val="16"/>
        </w:rPr>
        <w:tab/>
      </w:r>
    </w:p>
    <w:p w:rsidR="00C45507" w:rsidRPr="00C45507" w:rsidRDefault="00C45507" w:rsidP="00C45507">
      <w:pPr>
        <w:autoSpaceDE w:val="0"/>
        <w:autoSpaceDN w:val="0"/>
        <w:adjustRightInd w:val="0"/>
        <w:ind w:firstLine="540"/>
        <w:jc w:val="both"/>
        <w:rPr>
          <w:sz w:val="16"/>
          <w:szCs w:val="16"/>
        </w:rPr>
      </w:pPr>
      <w:r w:rsidRPr="00C45507">
        <w:rPr>
          <w:rFonts w:eastAsia="Calibri"/>
          <w:sz w:val="16"/>
          <w:szCs w:val="16"/>
        </w:rPr>
        <w:t xml:space="preserve">7. </w:t>
      </w:r>
      <w:r w:rsidRPr="00C45507">
        <w:rPr>
          <w:sz w:val="16"/>
          <w:szCs w:val="16"/>
        </w:rPr>
        <w:t xml:space="preserve">  Статью 81.1. изложить в следующей редакции:</w:t>
      </w:r>
    </w:p>
    <w:p w:rsidR="00C45507" w:rsidRPr="00C45507" w:rsidRDefault="00C45507" w:rsidP="00C45507">
      <w:pPr>
        <w:autoSpaceDE w:val="0"/>
        <w:autoSpaceDN w:val="0"/>
        <w:adjustRightInd w:val="0"/>
        <w:jc w:val="both"/>
        <w:outlineLvl w:val="0"/>
        <w:rPr>
          <w:rFonts w:eastAsia="Calibri"/>
          <w:bCs/>
          <w:sz w:val="16"/>
          <w:szCs w:val="16"/>
        </w:rPr>
      </w:pPr>
      <w:r w:rsidRPr="00C45507">
        <w:rPr>
          <w:rFonts w:eastAsia="Calibri"/>
          <w:bCs/>
          <w:sz w:val="16"/>
          <w:szCs w:val="16"/>
        </w:rPr>
        <w:t>«Статья 81.1. Содержание правил благоустройства территории муниципального образования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 Правила благоустройства территории муниципального образования утверждаются Советом депутатов.</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2. Правила благоустройства территории муниципального образования могут регулировать вопросы:</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 содержания территорий общего пользования и порядка пользования такими территориями;</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2) внешнего вида фасадов и ограждающих конструкций зданий, строений, сооружений;</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3) проектирования, размещения, содержания и восстановления элементов благоустройства, в том числе после проведения земляных работ;</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4) организации освещения территории муниципального образования, включая архитектурную подсветку зданий, строений, сооружений;</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C45507">
        <w:rPr>
          <w:rFonts w:eastAsia="Calibri"/>
          <w:sz w:val="16"/>
          <w:szCs w:val="16"/>
        </w:rPr>
        <w:t>охраны</w:t>
      </w:r>
      <w:proofErr w:type="gramEnd"/>
      <w:r w:rsidRPr="00C45507">
        <w:rPr>
          <w:rFonts w:eastAsia="Calibri"/>
          <w:sz w:val="16"/>
          <w:szCs w:val="16"/>
        </w:rPr>
        <w:t xml:space="preserve"> расположенных в границах населенных пунктов газонов, цветников и иных территорий, занятых травянистыми растениями;</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8) организации пешеходных коммуникаций, в том числе тротуаров, аллей, дорожек, тропинок;</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10) уборки территории муниципального образования, в том числе в зимний период;</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11) организации стоков ливневых вод;</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12) порядка проведения земляных работ;</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14) определения границ прилегающих территорий в соответствии с порядком, установленным законом Ненецкого автономного округа;</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15) праздничного оформления территории муниципального образования;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16) порядка участия граждан и организаций в реализации мероприятий по благоустройству территории муниципального образования;</w:t>
      </w:r>
    </w:p>
    <w:p w:rsidR="00C45507" w:rsidRPr="00C45507" w:rsidRDefault="00C45507" w:rsidP="00C45507">
      <w:pPr>
        <w:autoSpaceDE w:val="0"/>
        <w:autoSpaceDN w:val="0"/>
        <w:adjustRightInd w:val="0"/>
        <w:ind w:firstLine="540"/>
        <w:jc w:val="both"/>
        <w:rPr>
          <w:rFonts w:eastAsia="Calibri"/>
          <w:sz w:val="16"/>
          <w:szCs w:val="16"/>
        </w:rPr>
      </w:pPr>
      <w:r w:rsidRPr="00C45507">
        <w:rPr>
          <w:rFonts w:eastAsia="Calibri"/>
          <w:sz w:val="16"/>
          <w:szCs w:val="16"/>
        </w:rPr>
        <w:t>17) осуществления контроля за соблюдением правил благоустройства территории муниципального образования</w:t>
      </w:r>
      <w:proofErr w:type="gramStart"/>
      <w:r w:rsidRPr="00C45507">
        <w:rPr>
          <w:rFonts w:eastAsia="Calibri"/>
          <w:sz w:val="16"/>
          <w:szCs w:val="16"/>
        </w:rPr>
        <w:t>.».</w:t>
      </w:r>
      <w:proofErr w:type="gramEnd"/>
    </w:p>
    <w:p w:rsidR="00C45507" w:rsidRPr="00C45507" w:rsidRDefault="00C45507" w:rsidP="00C45507">
      <w:pPr>
        <w:jc w:val="center"/>
        <w:rPr>
          <w:b/>
          <w:sz w:val="16"/>
          <w:szCs w:val="16"/>
        </w:rPr>
      </w:pPr>
    </w:p>
    <w:p w:rsidR="00C45507" w:rsidRPr="00C45507" w:rsidRDefault="00C45507" w:rsidP="00C45507">
      <w:pPr>
        <w:jc w:val="both"/>
        <w:rPr>
          <w:sz w:val="16"/>
          <w:szCs w:val="16"/>
        </w:rPr>
      </w:pPr>
      <w:r w:rsidRPr="00C45507">
        <w:rPr>
          <w:sz w:val="16"/>
          <w:szCs w:val="16"/>
        </w:rPr>
        <w:t>Председатель  Совета депутатов                                            Глава</w:t>
      </w:r>
    </w:p>
    <w:p w:rsidR="00C45507" w:rsidRPr="00F94AEB" w:rsidRDefault="00C45507" w:rsidP="00C45507">
      <w:r w:rsidRPr="00C45507">
        <w:rPr>
          <w:sz w:val="16"/>
          <w:szCs w:val="16"/>
        </w:rPr>
        <w:t xml:space="preserve"> </w:t>
      </w:r>
      <w:proofErr w:type="spellStart"/>
      <w:r w:rsidRPr="00C45507">
        <w:rPr>
          <w:sz w:val="16"/>
          <w:szCs w:val="16"/>
        </w:rPr>
        <w:t>МО</w:t>
      </w:r>
      <w:proofErr w:type="gramStart"/>
      <w:r w:rsidRPr="00C45507">
        <w:rPr>
          <w:sz w:val="16"/>
          <w:szCs w:val="16"/>
        </w:rPr>
        <w:t>«К</w:t>
      </w:r>
      <w:proofErr w:type="gramEnd"/>
      <w:r w:rsidRPr="00C45507">
        <w:rPr>
          <w:sz w:val="16"/>
          <w:szCs w:val="16"/>
        </w:rPr>
        <w:t>анинский</w:t>
      </w:r>
      <w:proofErr w:type="spellEnd"/>
      <w:r w:rsidRPr="00C45507">
        <w:rPr>
          <w:sz w:val="16"/>
          <w:szCs w:val="16"/>
        </w:rPr>
        <w:t xml:space="preserve"> сельсовет» НАО:                                                МО «Канинский сельсовет» НАО:                    </w:t>
      </w:r>
      <w:proofErr w:type="spellStart"/>
      <w:r w:rsidRPr="00C45507">
        <w:rPr>
          <w:sz w:val="16"/>
          <w:szCs w:val="16"/>
        </w:rPr>
        <w:t>Т.Н.Панева</w:t>
      </w:r>
      <w:proofErr w:type="spellEnd"/>
      <w:r w:rsidRPr="00C45507">
        <w:rPr>
          <w:sz w:val="16"/>
          <w:szCs w:val="16"/>
        </w:rPr>
        <w:t xml:space="preserve">                                                                              </w:t>
      </w:r>
    </w:p>
    <w:p w:rsidR="00C45507" w:rsidRDefault="00C45507" w:rsidP="006D224D">
      <w:pPr>
        <w:jc w:val="center"/>
        <w:rPr>
          <w:b/>
          <w:sz w:val="16"/>
          <w:szCs w:val="16"/>
        </w:rPr>
      </w:pPr>
    </w:p>
    <w:p w:rsidR="00C45507" w:rsidRDefault="00C45507" w:rsidP="006D224D">
      <w:pPr>
        <w:jc w:val="center"/>
        <w:rPr>
          <w:b/>
          <w:sz w:val="16"/>
          <w:szCs w:val="16"/>
        </w:rPr>
      </w:pPr>
    </w:p>
    <w:p w:rsidR="00C45507" w:rsidRDefault="00C45507" w:rsidP="006D224D">
      <w:pPr>
        <w:jc w:val="center"/>
        <w:rPr>
          <w:b/>
          <w:sz w:val="16"/>
          <w:szCs w:val="16"/>
        </w:rPr>
      </w:pPr>
    </w:p>
    <w:p w:rsidR="006D224D" w:rsidRPr="006D224D" w:rsidRDefault="006D224D" w:rsidP="006D224D">
      <w:pPr>
        <w:jc w:val="center"/>
        <w:rPr>
          <w:b/>
          <w:sz w:val="16"/>
          <w:szCs w:val="16"/>
        </w:rPr>
      </w:pPr>
      <w:r w:rsidRPr="006D224D">
        <w:rPr>
          <w:b/>
          <w:sz w:val="16"/>
          <w:szCs w:val="16"/>
        </w:rPr>
        <w:t>СОВЕТ  ДЕПУТАТОВ  МУНИЦИПАЛЬНОГО ОБРАЗОВАНИЯ</w:t>
      </w:r>
    </w:p>
    <w:p w:rsidR="006D224D" w:rsidRPr="006D224D" w:rsidRDefault="006D224D" w:rsidP="006D224D">
      <w:pPr>
        <w:jc w:val="center"/>
        <w:rPr>
          <w:b/>
          <w:sz w:val="16"/>
          <w:szCs w:val="16"/>
        </w:rPr>
      </w:pPr>
      <w:r w:rsidRPr="006D224D">
        <w:rPr>
          <w:b/>
          <w:sz w:val="16"/>
          <w:szCs w:val="16"/>
        </w:rPr>
        <w:t>«КАНИНСКИЙ СЕЛЬСОВЕТ» НЕНЕЦКОГО АВТОНОМНОГО ОКРУГА</w:t>
      </w:r>
    </w:p>
    <w:p w:rsidR="006D224D" w:rsidRPr="006D224D" w:rsidRDefault="006D224D" w:rsidP="006D224D">
      <w:pPr>
        <w:jc w:val="center"/>
        <w:rPr>
          <w:b/>
          <w:sz w:val="16"/>
          <w:szCs w:val="16"/>
        </w:rPr>
      </w:pPr>
    </w:p>
    <w:p w:rsidR="006D224D" w:rsidRPr="006D224D" w:rsidRDefault="006D224D" w:rsidP="006D224D">
      <w:pPr>
        <w:jc w:val="center"/>
        <w:rPr>
          <w:sz w:val="16"/>
          <w:szCs w:val="16"/>
        </w:rPr>
      </w:pPr>
      <w:r w:rsidRPr="006D224D">
        <w:rPr>
          <w:sz w:val="16"/>
          <w:szCs w:val="16"/>
        </w:rPr>
        <w:t>58-е заседание 26-го созыва</w:t>
      </w:r>
    </w:p>
    <w:p w:rsidR="006D224D" w:rsidRPr="006D224D" w:rsidRDefault="006D224D" w:rsidP="006D224D">
      <w:pPr>
        <w:jc w:val="center"/>
        <w:rPr>
          <w:b/>
          <w:sz w:val="16"/>
          <w:szCs w:val="16"/>
        </w:rPr>
      </w:pPr>
    </w:p>
    <w:p w:rsidR="006D224D" w:rsidRPr="006D224D" w:rsidRDefault="006D224D" w:rsidP="006D224D">
      <w:pPr>
        <w:jc w:val="center"/>
        <w:rPr>
          <w:b/>
          <w:sz w:val="16"/>
          <w:szCs w:val="16"/>
        </w:rPr>
      </w:pPr>
      <w:r w:rsidRPr="006D224D">
        <w:rPr>
          <w:b/>
          <w:sz w:val="16"/>
          <w:szCs w:val="16"/>
        </w:rPr>
        <w:t>РЕШЕНИЕ</w:t>
      </w:r>
    </w:p>
    <w:p w:rsidR="006D224D" w:rsidRPr="006D224D" w:rsidRDefault="006D224D" w:rsidP="006D224D">
      <w:pPr>
        <w:jc w:val="center"/>
        <w:rPr>
          <w:sz w:val="16"/>
          <w:szCs w:val="16"/>
        </w:rPr>
      </w:pPr>
      <w:r w:rsidRPr="006D224D">
        <w:rPr>
          <w:sz w:val="16"/>
          <w:szCs w:val="16"/>
        </w:rPr>
        <w:t>от  21 марта 2018 г. № 08</w:t>
      </w:r>
    </w:p>
    <w:p w:rsidR="006D224D" w:rsidRPr="006D224D" w:rsidRDefault="006D224D" w:rsidP="006D224D">
      <w:pPr>
        <w:jc w:val="center"/>
        <w:rPr>
          <w:sz w:val="16"/>
          <w:szCs w:val="16"/>
        </w:rPr>
      </w:pPr>
    </w:p>
    <w:p w:rsidR="006D224D" w:rsidRPr="006D224D" w:rsidRDefault="006D224D" w:rsidP="006D224D">
      <w:pPr>
        <w:rPr>
          <w:sz w:val="16"/>
          <w:szCs w:val="16"/>
        </w:rPr>
      </w:pPr>
    </w:p>
    <w:p w:rsidR="006D224D" w:rsidRPr="006D224D" w:rsidRDefault="006D224D" w:rsidP="006D224D">
      <w:pPr>
        <w:autoSpaceDE w:val="0"/>
        <w:autoSpaceDN w:val="0"/>
        <w:adjustRightInd w:val="0"/>
        <w:ind w:firstLine="540"/>
        <w:jc w:val="both"/>
        <w:rPr>
          <w:b/>
          <w:bCs/>
          <w:sz w:val="16"/>
          <w:szCs w:val="16"/>
        </w:rPr>
      </w:pPr>
      <w:r w:rsidRPr="006D224D">
        <w:rPr>
          <w:b/>
          <w:sz w:val="16"/>
          <w:szCs w:val="16"/>
        </w:rPr>
        <w:t xml:space="preserve">Об утверждении </w:t>
      </w:r>
      <w:hyperlink w:anchor="Par33" w:history="1">
        <w:r w:rsidRPr="006D224D">
          <w:rPr>
            <w:b/>
            <w:bCs/>
            <w:sz w:val="16"/>
            <w:szCs w:val="16"/>
          </w:rPr>
          <w:t xml:space="preserve">Порядка </w:t>
        </w:r>
      </w:hyperlink>
      <w:r w:rsidRPr="006D224D">
        <w:rPr>
          <w:b/>
          <w:bCs/>
          <w:sz w:val="16"/>
          <w:szCs w:val="16"/>
        </w:rPr>
        <w:t xml:space="preserve"> ведения перечня видов муниципального контроля и органов местного самоуправления муниципального образования «Канинский сельсовет» Ненецкого автономного округа, уполномоченных на их осуществление</w:t>
      </w:r>
      <w:proofErr w:type="gramStart"/>
      <w:r w:rsidRPr="006D224D">
        <w:rPr>
          <w:b/>
          <w:bCs/>
          <w:sz w:val="16"/>
          <w:szCs w:val="16"/>
        </w:rPr>
        <w:t xml:space="preserve"> .</w:t>
      </w:r>
      <w:proofErr w:type="gramEnd"/>
    </w:p>
    <w:p w:rsidR="006D224D" w:rsidRPr="006D224D" w:rsidRDefault="006D224D" w:rsidP="006D224D">
      <w:pPr>
        <w:widowControl w:val="0"/>
        <w:autoSpaceDE w:val="0"/>
        <w:autoSpaceDN w:val="0"/>
        <w:rPr>
          <w:sz w:val="16"/>
          <w:szCs w:val="16"/>
        </w:rPr>
      </w:pPr>
    </w:p>
    <w:p w:rsidR="006D224D" w:rsidRPr="006D224D" w:rsidRDefault="006D224D" w:rsidP="006D224D">
      <w:pPr>
        <w:widowControl w:val="0"/>
        <w:autoSpaceDE w:val="0"/>
        <w:autoSpaceDN w:val="0"/>
        <w:ind w:firstLine="540"/>
        <w:jc w:val="both"/>
        <w:rPr>
          <w:bCs/>
          <w:sz w:val="16"/>
          <w:szCs w:val="16"/>
        </w:rPr>
      </w:pPr>
      <w:proofErr w:type="gramStart"/>
      <w:r w:rsidRPr="006D224D">
        <w:rPr>
          <w:bCs/>
          <w:sz w:val="16"/>
          <w:szCs w:val="16"/>
        </w:rPr>
        <w:t xml:space="preserve">В соответствии с </w:t>
      </w:r>
      <w:hyperlink r:id="rId17" w:history="1">
        <w:r w:rsidRPr="006D224D">
          <w:rPr>
            <w:bCs/>
            <w:sz w:val="16"/>
            <w:szCs w:val="16"/>
          </w:rPr>
          <w:t>частью 2 статьи 6</w:t>
        </w:r>
      </w:hyperlink>
      <w:r w:rsidRPr="006D224D">
        <w:rPr>
          <w:bCs/>
          <w:sz w:val="16"/>
          <w:szCs w:val="1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 статьей 14 Федерального </w:t>
      </w:r>
      <w:hyperlink r:id="rId18" w:history="1">
        <w:r w:rsidRPr="006D224D">
          <w:rPr>
            <w:bCs/>
            <w:sz w:val="16"/>
            <w:szCs w:val="16"/>
          </w:rPr>
          <w:t>закона</w:t>
        </w:r>
      </w:hyperlink>
      <w:r w:rsidRPr="006D224D">
        <w:rPr>
          <w:bCs/>
          <w:sz w:val="16"/>
          <w:szCs w:val="16"/>
        </w:rPr>
        <w:t xml:space="preserve"> от 06.10.2003 № 131-ФЗ «Об общих принципах организации местного самоуправления в Российской Федерации», </w:t>
      </w:r>
      <w:hyperlink r:id="rId19" w:history="1">
        <w:r w:rsidRPr="006D224D">
          <w:rPr>
            <w:bCs/>
            <w:sz w:val="16"/>
            <w:szCs w:val="16"/>
          </w:rPr>
          <w:t>Уставом</w:t>
        </w:r>
      </w:hyperlink>
      <w:r w:rsidRPr="006D224D">
        <w:rPr>
          <w:bCs/>
          <w:sz w:val="16"/>
          <w:szCs w:val="16"/>
        </w:rPr>
        <w:t xml:space="preserve"> муниципального образования «Канинский сельсовет» Ненецкого автономного округа, Совет депутатов МО «Канинский сельсовет»,   </w:t>
      </w:r>
      <w:r w:rsidRPr="006D224D">
        <w:rPr>
          <w:sz w:val="16"/>
          <w:szCs w:val="16"/>
        </w:rPr>
        <w:t>РЕШИЛ:</w:t>
      </w:r>
      <w:proofErr w:type="gramEnd"/>
    </w:p>
    <w:p w:rsidR="006D224D" w:rsidRPr="006D224D" w:rsidRDefault="006D224D" w:rsidP="006D224D">
      <w:pPr>
        <w:widowControl w:val="0"/>
        <w:autoSpaceDE w:val="0"/>
        <w:autoSpaceDN w:val="0"/>
        <w:jc w:val="both"/>
        <w:rPr>
          <w:sz w:val="16"/>
          <w:szCs w:val="16"/>
        </w:rPr>
      </w:pPr>
    </w:p>
    <w:p w:rsidR="006D224D" w:rsidRPr="006D224D" w:rsidRDefault="006D224D" w:rsidP="006D224D">
      <w:pPr>
        <w:widowControl w:val="0"/>
        <w:autoSpaceDE w:val="0"/>
        <w:autoSpaceDN w:val="0"/>
        <w:jc w:val="both"/>
        <w:rPr>
          <w:sz w:val="16"/>
          <w:szCs w:val="16"/>
        </w:rPr>
      </w:pPr>
    </w:p>
    <w:p w:rsidR="006D224D" w:rsidRPr="006D224D" w:rsidRDefault="006D224D" w:rsidP="00731DB4">
      <w:pPr>
        <w:widowControl w:val="0"/>
        <w:numPr>
          <w:ilvl w:val="0"/>
          <w:numId w:val="2"/>
        </w:numPr>
        <w:autoSpaceDE w:val="0"/>
        <w:autoSpaceDN w:val="0"/>
        <w:jc w:val="both"/>
        <w:rPr>
          <w:sz w:val="16"/>
          <w:szCs w:val="16"/>
        </w:rPr>
      </w:pPr>
      <w:r w:rsidRPr="006D224D">
        <w:rPr>
          <w:sz w:val="16"/>
          <w:szCs w:val="16"/>
        </w:rPr>
        <w:t xml:space="preserve">Утвердить </w:t>
      </w:r>
      <w:hyperlink w:anchor="Par33" w:history="1">
        <w:r w:rsidRPr="006D224D">
          <w:rPr>
            <w:bCs/>
            <w:sz w:val="16"/>
            <w:szCs w:val="16"/>
          </w:rPr>
          <w:t xml:space="preserve">Порядок </w:t>
        </w:r>
      </w:hyperlink>
      <w:r w:rsidRPr="006D224D">
        <w:rPr>
          <w:bCs/>
          <w:sz w:val="16"/>
          <w:szCs w:val="16"/>
        </w:rPr>
        <w:t xml:space="preserve"> ведения перечня видов муниципального контроля и органов местного самоуправления муниципального образования «Канинский сельсовет» Ненецкого автономного округа, уполномоченных на их осуществление (приложение)</w:t>
      </w:r>
      <w:r w:rsidRPr="006D224D">
        <w:rPr>
          <w:sz w:val="16"/>
          <w:szCs w:val="16"/>
        </w:rPr>
        <w:t>.</w:t>
      </w:r>
    </w:p>
    <w:p w:rsidR="006D224D" w:rsidRPr="006D224D" w:rsidRDefault="006D224D" w:rsidP="00731DB4">
      <w:pPr>
        <w:widowControl w:val="0"/>
        <w:numPr>
          <w:ilvl w:val="0"/>
          <w:numId w:val="2"/>
        </w:numPr>
        <w:autoSpaceDE w:val="0"/>
        <w:autoSpaceDN w:val="0"/>
        <w:jc w:val="both"/>
        <w:rPr>
          <w:sz w:val="16"/>
          <w:szCs w:val="16"/>
        </w:rPr>
      </w:pPr>
      <w:r w:rsidRPr="006D224D">
        <w:rPr>
          <w:sz w:val="16"/>
          <w:szCs w:val="16"/>
        </w:rPr>
        <w:t>Настоящее Решение вступает в силу со дня его официального опубликования.</w:t>
      </w:r>
    </w:p>
    <w:p w:rsidR="006D224D" w:rsidRPr="006D224D" w:rsidRDefault="006D224D" w:rsidP="00731DB4">
      <w:pPr>
        <w:widowControl w:val="0"/>
        <w:numPr>
          <w:ilvl w:val="0"/>
          <w:numId w:val="2"/>
        </w:numPr>
        <w:autoSpaceDE w:val="0"/>
        <w:autoSpaceDN w:val="0"/>
        <w:jc w:val="both"/>
        <w:rPr>
          <w:sz w:val="16"/>
          <w:szCs w:val="16"/>
        </w:rPr>
      </w:pPr>
      <w:proofErr w:type="gramStart"/>
      <w:r w:rsidRPr="006D224D">
        <w:rPr>
          <w:sz w:val="16"/>
          <w:szCs w:val="16"/>
        </w:rPr>
        <w:t>Контроль за</w:t>
      </w:r>
      <w:proofErr w:type="gramEnd"/>
      <w:r w:rsidRPr="006D224D">
        <w:rPr>
          <w:sz w:val="16"/>
          <w:szCs w:val="16"/>
        </w:rPr>
        <w:t xml:space="preserve"> выполнением решения возложить на главу муниципального образования  «Канинский сельсовет» НАО. </w:t>
      </w:r>
    </w:p>
    <w:p w:rsidR="006D224D" w:rsidRPr="006D224D" w:rsidRDefault="006D224D" w:rsidP="006D224D">
      <w:pPr>
        <w:widowControl w:val="0"/>
        <w:autoSpaceDE w:val="0"/>
        <w:autoSpaceDN w:val="0"/>
        <w:ind w:firstLine="540"/>
        <w:jc w:val="both"/>
        <w:rPr>
          <w:sz w:val="16"/>
          <w:szCs w:val="16"/>
        </w:rPr>
      </w:pPr>
    </w:p>
    <w:p w:rsidR="006D224D" w:rsidRPr="006D224D" w:rsidRDefault="006D224D" w:rsidP="006D224D">
      <w:pPr>
        <w:widowControl w:val="0"/>
        <w:autoSpaceDE w:val="0"/>
        <w:autoSpaceDN w:val="0"/>
        <w:jc w:val="right"/>
        <w:rPr>
          <w:sz w:val="16"/>
          <w:szCs w:val="16"/>
        </w:rPr>
      </w:pPr>
    </w:p>
    <w:p w:rsidR="006D224D" w:rsidRPr="006D224D" w:rsidRDefault="006D224D" w:rsidP="006D224D">
      <w:pPr>
        <w:widowControl w:val="0"/>
        <w:autoSpaceDE w:val="0"/>
        <w:autoSpaceDN w:val="0"/>
        <w:jc w:val="right"/>
        <w:rPr>
          <w:sz w:val="16"/>
          <w:szCs w:val="16"/>
        </w:rPr>
      </w:pPr>
    </w:p>
    <w:p w:rsidR="006D224D" w:rsidRPr="006D224D" w:rsidRDefault="006D224D" w:rsidP="006D224D">
      <w:pPr>
        <w:ind w:left="420"/>
        <w:rPr>
          <w:sz w:val="16"/>
          <w:szCs w:val="16"/>
        </w:rPr>
      </w:pPr>
      <w:r w:rsidRPr="006D224D">
        <w:rPr>
          <w:sz w:val="16"/>
          <w:szCs w:val="16"/>
        </w:rPr>
        <w:t xml:space="preserve">Председатель Совета депутатов                                    Глава </w:t>
      </w:r>
    </w:p>
    <w:p w:rsidR="006D224D" w:rsidRPr="006D224D" w:rsidRDefault="006D224D" w:rsidP="006D224D">
      <w:pPr>
        <w:ind w:left="420"/>
        <w:rPr>
          <w:sz w:val="16"/>
          <w:szCs w:val="16"/>
        </w:rPr>
      </w:pPr>
      <w:r w:rsidRPr="006D224D">
        <w:rPr>
          <w:sz w:val="16"/>
          <w:szCs w:val="16"/>
        </w:rPr>
        <w:t>МО «Канинский сельсовет» НАО:                                МО «Канинский сельсовет» НАО</w:t>
      </w:r>
    </w:p>
    <w:p w:rsidR="006D224D" w:rsidRPr="006D224D" w:rsidRDefault="006D224D" w:rsidP="006D224D">
      <w:pPr>
        <w:ind w:left="420"/>
        <w:rPr>
          <w:sz w:val="16"/>
          <w:szCs w:val="16"/>
        </w:rPr>
      </w:pPr>
      <w:r w:rsidRPr="006D224D">
        <w:rPr>
          <w:sz w:val="16"/>
          <w:szCs w:val="16"/>
        </w:rPr>
        <w:t>__________________</w:t>
      </w:r>
      <w:proofErr w:type="spellStart"/>
      <w:r w:rsidRPr="006D224D">
        <w:rPr>
          <w:sz w:val="16"/>
          <w:szCs w:val="16"/>
        </w:rPr>
        <w:t>Т.Н.Панева</w:t>
      </w:r>
      <w:proofErr w:type="spellEnd"/>
      <w:r w:rsidRPr="006D224D">
        <w:rPr>
          <w:sz w:val="16"/>
          <w:szCs w:val="16"/>
        </w:rPr>
        <w:t xml:space="preserve">                                   _______________</w:t>
      </w:r>
      <w:proofErr w:type="spellStart"/>
      <w:r w:rsidRPr="006D224D">
        <w:rPr>
          <w:sz w:val="16"/>
          <w:szCs w:val="16"/>
        </w:rPr>
        <w:t>Г.А.Варницына</w:t>
      </w:r>
      <w:proofErr w:type="spellEnd"/>
      <w:r w:rsidRPr="006D224D">
        <w:rPr>
          <w:sz w:val="16"/>
          <w:szCs w:val="16"/>
        </w:rPr>
        <w:t xml:space="preserve">  </w:t>
      </w:r>
    </w:p>
    <w:p w:rsidR="006D224D" w:rsidRPr="006D224D" w:rsidRDefault="006D224D" w:rsidP="006D224D">
      <w:pPr>
        <w:ind w:left="420"/>
        <w:rPr>
          <w:sz w:val="16"/>
          <w:szCs w:val="16"/>
        </w:rPr>
      </w:pPr>
    </w:p>
    <w:p w:rsidR="006D224D" w:rsidRPr="006D224D" w:rsidRDefault="006D224D" w:rsidP="006D224D">
      <w:pPr>
        <w:widowControl w:val="0"/>
        <w:autoSpaceDE w:val="0"/>
        <w:autoSpaceDN w:val="0"/>
        <w:rPr>
          <w:sz w:val="16"/>
          <w:szCs w:val="16"/>
        </w:rPr>
      </w:pPr>
      <w:proofErr w:type="spellStart"/>
      <w:r w:rsidRPr="006D224D">
        <w:rPr>
          <w:sz w:val="16"/>
          <w:szCs w:val="16"/>
        </w:rPr>
        <w:t>с</w:t>
      </w:r>
      <w:proofErr w:type="gramStart"/>
      <w:r w:rsidRPr="006D224D">
        <w:rPr>
          <w:sz w:val="16"/>
          <w:szCs w:val="16"/>
        </w:rPr>
        <w:t>.Н</w:t>
      </w:r>
      <w:proofErr w:type="gramEnd"/>
      <w:r w:rsidRPr="006D224D">
        <w:rPr>
          <w:sz w:val="16"/>
          <w:szCs w:val="16"/>
        </w:rPr>
        <w:t>есь</w:t>
      </w:r>
      <w:proofErr w:type="spellEnd"/>
    </w:p>
    <w:p w:rsidR="006D224D" w:rsidRDefault="006D224D" w:rsidP="006D224D">
      <w:pPr>
        <w:widowControl w:val="0"/>
        <w:autoSpaceDE w:val="0"/>
        <w:autoSpaceDN w:val="0"/>
        <w:rPr>
          <w:sz w:val="16"/>
          <w:szCs w:val="16"/>
        </w:rPr>
      </w:pPr>
    </w:p>
    <w:p w:rsidR="00CC07A3" w:rsidRDefault="00CC07A3" w:rsidP="006D224D">
      <w:pPr>
        <w:widowControl w:val="0"/>
        <w:autoSpaceDE w:val="0"/>
        <w:autoSpaceDN w:val="0"/>
        <w:rPr>
          <w:sz w:val="16"/>
          <w:szCs w:val="16"/>
        </w:rPr>
      </w:pPr>
    </w:p>
    <w:p w:rsidR="00CC07A3" w:rsidRDefault="00CC07A3" w:rsidP="006D224D">
      <w:pPr>
        <w:widowControl w:val="0"/>
        <w:autoSpaceDE w:val="0"/>
        <w:autoSpaceDN w:val="0"/>
        <w:rPr>
          <w:sz w:val="16"/>
          <w:szCs w:val="16"/>
        </w:rPr>
      </w:pPr>
    </w:p>
    <w:p w:rsidR="00CC07A3" w:rsidRDefault="00CC07A3" w:rsidP="006D224D">
      <w:pPr>
        <w:widowControl w:val="0"/>
        <w:autoSpaceDE w:val="0"/>
        <w:autoSpaceDN w:val="0"/>
        <w:rPr>
          <w:sz w:val="16"/>
          <w:szCs w:val="16"/>
        </w:rPr>
      </w:pPr>
    </w:p>
    <w:p w:rsidR="00CC07A3" w:rsidRPr="006D224D" w:rsidRDefault="00CC07A3" w:rsidP="006D224D">
      <w:pPr>
        <w:widowControl w:val="0"/>
        <w:autoSpaceDE w:val="0"/>
        <w:autoSpaceDN w:val="0"/>
        <w:rPr>
          <w:sz w:val="16"/>
          <w:szCs w:val="16"/>
        </w:rPr>
      </w:pPr>
    </w:p>
    <w:p w:rsidR="006D224D" w:rsidRPr="006D224D" w:rsidRDefault="006D224D" w:rsidP="006D224D">
      <w:pPr>
        <w:widowControl w:val="0"/>
        <w:autoSpaceDE w:val="0"/>
        <w:autoSpaceDN w:val="0"/>
        <w:ind w:firstLine="709"/>
        <w:jc w:val="right"/>
        <w:rPr>
          <w:bCs/>
          <w:sz w:val="16"/>
          <w:szCs w:val="16"/>
        </w:rPr>
      </w:pPr>
      <w:bookmarkStart w:id="1" w:name="Par33"/>
      <w:bookmarkEnd w:id="1"/>
      <w:r w:rsidRPr="006D224D">
        <w:rPr>
          <w:bCs/>
          <w:sz w:val="16"/>
          <w:szCs w:val="16"/>
        </w:rPr>
        <w:lastRenderedPageBreak/>
        <w:t xml:space="preserve">                       Утвержден</w:t>
      </w:r>
    </w:p>
    <w:p w:rsidR="006D224D" w:rsidRPr="006D224D" w:rsidRDefault="006D224D" w:rsidP="006D224D">
      <w:pPr>
        <w:widowControl w:val="0"/>
        <w:autoSpaceDE w:val="0"/>
        <w:autoSpaceDN w:val="0"/>
        <w:ind w:firstLine="709"/>
        <w:jc w:val="right"/>
        <w:rPr>
          <w:bCs/>
          <w:sz w:val="16"/>
          <w:szCs w:val="16"/>
        </w:rPr>
      </w:pPr>
      <w:r w:rsidRPr="006D224D">
        <w:rPr>
          <w:bCs/>
          <w:sz w:val="16"/>
          <w:szCs w:val="16"/>
        </w:rPr>
        <w:t xml:space="preserve"> Решением Совета депутатов</w:t>
      </w:r>
    </w:p>
    <w:p w:rsidR="006D224D" w:rsidRPr="006D224D" w:rsidRDefault="006D224D" w:rsidP="006D224D">
      <w:pPr>
        <w:widowControl w:val="0"/>
        <w:autoSpaceDE w:val="0"/>
        <w:autoSpaceDN w:val="0"/>
        <w:ind w:firstLine="709"/>
        <w:jc w:val="right"/>
        <w:rPr>
          <w:bCs/>
          <w:sz w:val="16"/>
          <w:szCs w:val="16"/>
        </w:rPr>
      </w:pPr>
      <w:r w:rsidRPr="006D224D">
        <w:rPr>
          <w:bCs/>
          <w:sz w:val="16"/>
          <w:szCs w:val="16"/>
        </w:rPr>
        <w:t>МО «Канинский сельсовет»</w:t>
      </w:r>
    </w:p>
    <w:p w:rsidR="006D224D" w:rsidRPr="006D224D" w:rsidRDefault="006D224D" w:rsidP="006D224D">
      <w:pPr>
        <w:widowControl w:val="0"/>
        <w:autoSpaceDE w:val="0"/>
        <w:autoSpaceDN w:val="0"/>
        <w:ind w:firstLine="709"/>
        <w:jc w:val="right"/>
        <w:rPr>
          <w:bCs/>
          <w:sz w:val="16"/>
          <w:szCs w:val="16"/>
        </w:rPr>
      </w:pPr>
      <w:r w:rsidRPr="006D224D">
        <w:rPr>
          <w:bCs/>
          <w:sz w:val="16"/>
          <w:szCs w:val="16"/>
        </w:rPr>
        <w:t>Ненецкого автономного округа</w:t>
      </w:r>
    </w:p>
    <w:p w:rsidR="006D224D" w:rsidRPr="006D224D" w:rsidRDefault="006D224D" w:rsidP="006D224D">
      <w:pPr>
        <w:widowControl w:val="0"/>
        <w:autoSpaceDE w:val="0"/>
        <w:autoSpaceDN w:val="0"/>
        <w:ind w:firstLine="709"/>
        <w:jc w:val="right"/>
        <w:rPr>
          <w:bCs/>
          <w:sz w:val="16"/>
          <w:szCs w:val="16"/>
        </w:rPr>
      </w:pPr>
      <w:r w:rsidRPr="006D224D">
        <w:rPr>
          <w:bCs/>
          <w:sz w:val="16"/>
          <w:szCs w:val="16"/>
        </w:rPr>
        <w:t>от  21.03.2018г.№08</w:t>
      </w:r>
    </w:p>
    <w:p w:rsidR="006D224D" w:rsidRPr="006D224D" w:rsidRDefault="006D224D" w:rsidP="006D224D">
      <w:pPr>
        <w:widowControl w:val="0"/>
        <w:autoSpaceDE w:val="0"/>
        <w:autoSpaceDN w:val="0"/>
        <w:ind w:firstLine="709"/>
        <w:jc w:val="right"/>
        <w:rPr>
          <w:bCs/>
          <w:sz w:val="16"/>
          <w:szCs w:val="16"/>
        </w:rPr>
      </w:pPr>
    </w:p>
    <w:p w:rsidR="006D224D" w:rsidRPr="006D224D" w:rsidRDefault="006D224D" w:rsidP="006D224D">
      <w:pPr>
        <w:widowControl w:val="0"/>
        <w:autoSpaceDE w:val="0"/>
        <w:autoSpaceDN w:val="0"/>
        <w:ind w:firstLine="709"/>
        <w:jc w:val="center"/>
        <w:rPr>
          <w:bCs/>
          <w:sz w:val="16"/>
          <w:szCs w:val="16"/>
        </w:rPr>
      </w:pPr>
    </w:p>
    <w:p w:rsidR="006D224D" w:rsidRPr="006D224D" w:rsidRDefault="00CC07A3" w:rsidP="006D224D">
      <w:pPr>
        <w:widowControl w:val="0"/>
        <w:autoSpaceDE w:val="0"/>
        <w:autoSpaceDN w:val="0"/>
        <w:ind w:firstLine="709"/>
        <w:jc w:val="center"/>
        <w:rPr>
          <w:b/>
          <w:bCs/>
          <w:sz w:val="16"/>
          <w:szCs w:val="16"/>
        </w:rPr>
      </w:pPr>
      <w:hyperlink w:anchor="Par33" w:history="1">
        <w:r w:rsidR="006D224D" w:rsidRPr="006D224D">
          <w:rPr>
            <w:b/>
            <w:bCs/>
            <w:sz w:val="16"/>
            <w:szCs w:val="16"/>
          </w:rPr>
          <w:t>ПОРЯДОК</w:t>
        </w:r>
      </w:hyperlink>
    </w:p>
    <w:p w:rsidR="006D224D" w:rsidRPr="006D224D" w:rsidRDefault="006D224D" w:rsidP="006D224D">
      <w:pPr>
        <w:widowControl w:val="0"/>
        <w:autoSpaceDE w:val="0"/>
        <w:autoSpaceDN w:val="0"/>
        <w:ind w:firstLine="709"/>
        <w:jc w:val="center"/>
        <w:rPr>
          <w:sz w:val="16"/>
          <w:szCs w:val="16"/>
        </w:rPr>
      </w:pPr>
      <w:r w:rsidRPr="006D224D">
        <w:rPr>
          <w:bCs/>
          <w:sz w:val="16"/>
          <w:szCs w:val="16"/>
        </w:rPr>
        <w:t xml:space="preserve"> ведения перечня видов муниципального контроля и органов местного самоуправления муниципального образования «Канинский сельсовет» Ненецкого автономного округа, уполномоченных на их осуществление</w:t>
      </w:r>
      <w:r w:rsidRPr="006D224D">
        <w:rPr>
          <w:sz w:val="16"/>
          <w:szCs w:val="16"/>
        </w:rPr>
        <w:t>.</w:t>
      </w:r>
    </w:p>
    <w:p w:rsidR="006D224D" w:rsidRPr="006D224D" w:rsidRDefault="006D224D" w:rsidP="006D224D">
      <w:pPr>
        <w:autoSpaceDE w:val="0"/>
        <w:autoSpaceDN w:val="0"/>
        <w:adjustRightInd w:val="0"/>
        <w:jc w:val="center"/>
        <w:rPr>
          <w:bCs/>
          <w:sz w:val="16"/>
          <w:szCs w:val="16"/>
        </w:rPr>
      </w:pPr>
    </w:p>
    <w:p w:rsidR="006D224D" w:rsidRPr="006D224D" w:rsidRDefault="006D224D" w:rsidP="006D224D">
      <w:pPr>
        <w:autoSpaceDE w:val="0"/>
        <w:autoSpaceDN w:val="0"/>
        <w:adjustRightInd w:val="0"/>
        <w:jc w:val="center"/>
        <w:outlineLvl w:val="1"/>
        <w:rPr>
          <w:bCs/>
          <w:sz w:val="16"/>
          <w:szCs w:val="16"/>
        </w:rPr>
      </w:pPr>
      <w:r w:rsidRPr="006D224D">
        <w:rPr>
          <w:bCs/>
          <w:sz w:val="16"/>
          <w:szCs w:val="16"/>
        </w:rPr>
        <w:t>1. Общие положения</w:t>
      </w:r>
    </w:p>
    <w:p w:rsidR="006D224D" w:rsidRPr="006D224D" w:rsidRDefault="006D224D" w:rsidP="006D224D">
      <w:pPr>
        <w:autoSpaceDE w:val="0"/>
        <w:autoSpaceDN w:val="0"/>
        <w:adjustRightInd w:val="0"/>
        <w:jc w:val="both"/>
        <w:rPr>
          <w:bCs/>
          <w:sz w:val="16"/>
          <w:szCs w:val="16"/>
        </w:rPr>
      </w:pP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xml:space="preserve">1.1. </w:t>
      </w:r>
      <w:proofErr w:type="gramStart"/>
      <w:r w:rsidRPr="006D224D">
        <w:rPr>
          <w:bCs/>
          <w:sz w:val="16"/>
          <w:szCs w:val="16"/>
        </w:rPr>
        <w:t xml:space="preserve">Порядок ведения перечня видов муниципального контроля и органов местного самоуправления муниципального образования «Канинский сельсовет» НАО, уполномоченных на их осуществление (далее - Порядок), разработан в соответствии с </w:t>
      </w:r>
      <w:hyperlink r:id="rId20" w:history="1">
        <w:r w:rsidRPr="006D224D">
          <w:rPr>
            <w:bCs/>
            <w:sz w:val="16"/>
            <w:szCs w:val="16"/>
          </w:rPr>
          <w:t>частью 2 статьи 6</w:t>
        </w:r>
      </w:hyperlink>
      <w:r w:rsidRPr="006D224D">
        <w:rPr>
          <w:bCs/>
          <w:sz w:val="16"/>
          <w:szCs w:val="16"/>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 статьей 14 Федерального закона от 06.10.2003 № 131-ФЗ «Об общих</w:t>
      </w:r>
      <w:proofErr w:type="gramEnd"/>
      <w:r w:rsidRPr="006D224D">
        <w:rPr>
          <w:bCs/>
          <w:sz w:val="16"/>
          <w:szCs w:val="16"/>
        </w:rPr>
        <w:t xml:space="preserve"> </w:t>
      </w:r>
      <w:proofErr w:type="gramStart"/>
      <w:r w:rsidRPr="006D224D">
        <w:rPr>
          <w:bCs/>
          <w:sz w:val="16"/>
          <w:szCs w:val="16"/>
        </w:rPr>
        <w:t>принципах</w:t>
      </w:r>
      <w:proofErr w:type="gramEnd"/>
      <w:r w:rsidRPr="006D224D">
        <w:rPr>
          <w:bCs/>
          <w:sz w:val="16"/>
          <w:szCs w:val="16"/>
        </w:rPr>
        <w:t xml:space="preserve"> организации местного самоуправления в Российской Федерации», </w:t>
      </w:r>
      <w:hyperlink r:id="rId21" w:history="1">
        <w:r w:rsidRPr="006D224D">
          <w:rPr>
            <w:bCs/>
            <w:sz w:val="16"/>
            <w:szCs w:val="16"/>
          </w:rPr>
          <w:t>Уставом</w:t>
        </w:r>
      </w:hyperlink>
      <w:r w:rsidRPr="006D224D">
        <w:rPr>
          <w:bCs/>
          <w:sz w:val="16"/>
          <w:szCs w:val="16"/>
        </w:rPr>
        <w:t xml:space="preserve"> муниципального образования «Канинский сельсовет» НАО.</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1.2. Настоящий Порядок разработан в целях обеспечения соблюдения прав юридических лиц и индивидуальных предпринимателей при осуществлении муниципального контроля в муниципальном образовании «Канинский сельсовет» НАО, доступности и прозрачности сведений об осуществлении видов муниципального контроля и об органах местного самоуправления, уполномоченных на их осуществление в муниципальном образовании «Канинский сельсовет» НАО.</w:t>
      </w:r>
    </w:p>
    <w:p w:rsidR="006D224D" w:rsidRPr="006D224D" w:rsidRDefault="006D224D" w:rsidP="006D224D">
      <w:pPr>
        <w:autoSpaceDE w:val="0"/>
        <w:autoSpaceDN w:val="0"/>
        <w:adjustRightInd w:val="0"/>
        <w:jc w:val="both"/>
        <w:rPr>
          <w:bCs/>
          <w:sz w:val="16"/>
          <w:szCs w:val="16"/>
        </w:rPr>
      </w:pPr>
    </w:p>
    <w:p w:rsidR="006D224D" w:rsidRPr="006D224D" w:rsidRDefault="006D224D" w:rsidP="006D224D">
      <w:pPr>
        <w:autoSpaceDE w:val="0"/>
        <w:autoSpaceDN w:val="0"/>
        <w:adjustRightInd w:val="0"/>
        <w:jc w:val="center"/>
        <w:outlineLvl w:val="1"/>
        <w:rPr>
          <w:bCs/>
          <w:sz w:val="16"/>
          <w:szCs w:val="16"/>
        </w:rPr>
      </w:pPr>
      <w:r w:rsidRPr="006D224D">
        <w:rPr>
          <w:bCs/>
          <w:sz w:val="16"/>
          <w:szCs w:val="16"/>
        </w:rPr>
        <w:t>2. Порядок формирования Перечня</w:t>
      </w:r>
    </w:p>
    <w:p w:rsidR="006D224D" w:rsidRPr="006D224D" w:rsidRDefault="006D224D" w:rsidP="006D224D">
      <w:pPr>
        <w:autoSpaceDE w:val="0"/>
        <w:autoSpaceDN w:val="0"/>
        <w:adjustRightInd w:val="0"/>
        <w:jc w:val="both"/>
        <w:rPr>
          <w:bCs/>
          <w:sz w:val="16"/>
          <w:szCs w:val="16"/>
        </w:rPr>
      </w:pPr>
    </w:p>
    <w:p w:rsidR="006D224D" w:rsidRPr="006D224D" w:rsidRDefault="006D224D" w:rsidP="006D224D">
      <w:pPr>
        <w:autoSpaceDE w:val="0"/>
        <w:autoSpaceDN w:val="0"/>
        <w:adjustRightInd w:val="0"/>
        <w:ind w:firstLine="540"/>
        <w:jc w:val="both"/>
        <w:rPr>
          <w:bCs/>
          <w:sz w:val="16"/>
          <w:szCs w:val="16"/>
        </w:rPr>
      </w:pPr>
      <w:r w:rsidRPr="006D224D">
        <w:rPr>
          <w:bCs/>
          <w:sz w:val="16"/>
          <w:szCs w:val="16"/>
        </w:rPr>
        <w:t>2.1. Перечень видов муниципального контроля и органов местного самоуправления муниципального образования «Канинский сельсовет» НАО, уполномоченных на их осуществление (далее - Перечень, орган муниципального контроля), и вносимые в него изменения утверждаются муниципальным правовым актом Администрации муниципального образования  «Канинский сельсовет» НАО (далее – Администрация).</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2.2. Формирование и ведение Перечня осуществляется уполномоченным структурным подразделением или должностным лицом Администрации.</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2.3. Перечень представляет собой систематизированные сведения:</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о видах муниципального контроля, осуществляемого на территории муниципального образования «Канинский сельсовет» НАО;</w:t>
      </w:r>
    </w:p>
    <w:p w:rsidR="006D224D" w:rsidRPr="006D224D" w:rsidRDefault="006D224D" w:rsidP="006D224D">
      <w:pPr>
        <w:autoSpaceDE w:val="0"/>
        <w:autoSpaceDN w:val="0"/>
        <w:adjustRightInd w:val="0"/>
        <w:ind w:firstLine="540"/>
        <w:jc w:val="both"/>
        <w:rPr>
          <w:sz w:val="16"/>
          <w:szCs w:val="16"/>
        </w:rPr>
      </w:pPr>
      <w:r w:rsidRPr="006D224D">
        <w:rPr>
          <w:bCs/>
          <w:sz w:val="16"/>
          <w:szCs w:val="16"/>
        </w:rPr>
        <w:t xml:space="preserve">- </w:t>
      </w:r>
      <w:r w:rsidRPr="006D224D">
        <w:rPr>
          <w:sz w:val="16"/>
          <w:szCs w:val="16"/>
        </w:rPr>
        <w:t>об органах местного самоуправления, осуществляющих муниципальный контроль;</w:t>
      </w:r>
    </w:p>
    <w:p w:rsidR="006D224D" w:rsidRPr="006D224D" w:rsidRDefault="006D224D" w:rsidP="006D224D">
      <w:pPr>
        <w:autoSpaceDE w:val="0"/>
        <w:autoSpaceDN w:val="0"/>
        <w:adjustRightInd w:val="0"/>
        <w:ind w:firstLine="540"/>
        <w:jc w:val="both"/>
        <w:rPr>
          <w:sz w:val="16"/>
          <w:szCs w:val="16"/>
        </w:rPr>
      </w:pPr>
      <w:r w:rsidRPr="006D224D">
        <w:rPr>
          <w:sz w:val="16"/>
          <w:szCs w:val="16"/>
        </w:rPr>
        <w:t>- реквизиты правовых актов Российской Федерации, Ненецкого автономного округа, муниципальных правовых актов Ненецкого автономного округа, в том числе нормативных правовых актов об утверждении административных регламентов осуществления вида муниципального контроля, регулирующих соответствующий вид муниципального контроля.</w:t>
      </w:r>
    </w:p>
    <w:p w:rsidR="006D224D" w:rsidRPr="006D224D" w:rsidRDefault="006D224D" w:rsidP="006D224D">
      <w:pPr>
        <w:autoSpaceDE w:val="0"/>
        <w:autoSpaceDN w:val="0"/>
        <w:adjustRightInd w:val="0"/>
        <w:ind w:firstLine="540"/>
        <w:jc w:val="both"/>
        <w:rPr>
          <w:bCs/>
          <w:sz w:val="16"/>
          <w:szCs w:val="16"/>
        </w:rPr>
      </w:pPr>
    </w:p>
    <w:p w:rsidR="006D224D" w:rsidRPr="006D224D" w:rsidRDefault="006D224D" w:rsidP="006D224D">
      <w:pPr>
        <w:autoSpaceDE w:val="0"/>
        <w:autoSpaceDN w:val="0"/>
        <w:adjustRightInd w:val="0"/>
        <w:jc w:val="center"/>
        <w:outlineLvl w:val="1"/>
        <w:rPr>
          <w:bCs/>
          <w:sz w:val="16"/>
          <w:szCs w:val="16"/>
        </w:rPr>
      </w:pPr>
      <w:r w:rsidRPr="006D224D">
        <w:rPr>
          <w:bCs/>
          <w:sz w:val="16"/>
          <w:szCs w:val="16"/>
        </w:rPr>
        <w:t>3. Порядок ведения и опубликования Перечня</w:t>
      </w:r>
    </w:p>
    <w:p w:rsidR="006D224D" w:rsidRPr="006D224D" w:rsidRDefault="006D224D" w:rsidP="006D224D">
      <w:pPr>
        <w:autoSpaceDE w:val="0"/>
        <w:autoSpaceDN w:val="0"/>
        <w:adjustRightInd w:val="0"/>
        <w:jc w:val="both"/>
        <w:rPr>
          <w:bCs/>
          <w:sz w:val="16"/>
          <w:szCs w:val="16"/>
        </w:rPr>
      </w:pPr>
    </w:p>
    <w:p w:rsidR="006D224D" w:rsidRPr="006D224D" w:rsidRDefault="006D224D" w:rsidP="006D224D">
      <w:pPr>
        <w:autoSpaceDE w:val="0"/>
        <w:autoSpaceDN w:val="0"/>
        <w:adjustRightInd w:val="0"/>
        <w:ind w:firstLine="540"/>
        <w:jc w:val="both"/>
        <w:rPr>
          <w:bCs/>
          <w:sz w:val="16"/>
          <w:szCs w:val="16"/>
        </w:rPr>
      </w:pPr>
      <w:bookmarkStart w:id="2" w:name="Par54"/>
      <w:bookmarkEnd w:id="2"/>
      <w:r w:rsidRPr="006D224D">
        <w:rPr>
          <w:bCs/>
          <w:sz w:val="16"/>
          <w:szCs w:val="16"/>
        </w:rPr>
        <w:t xml:space="preserve">3.1. </w:t>
      </w:r>
      <w:hyperlink w:anchor="Par78" w:history="1">
        <w:r w:rsidRPr="006D224D">
          <w:rPr>
            <w:bCs/>
            <w:sz w:val="16"/>
            <w:szCs w:val="16"/>
          </w:rPr>
          <w:t>Перечень</w:t>
        </w:r>
      </w:hyperlink>
      <w:r w:rsidRPr="006D224D">
        <w:rPr>
          <w:bCs/>
          <w:sz w:val="16"/>
          <w:szCs w:val="16"/>
        </w:rPr>
        <w:t xml:space="preserve"> ведется по форме согласно приложению к настоящему Порядку и содержит следующую информацию:</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наименование вида муниципального контроля, осуществляемого органами местного самоуправления  «Канинский сельсовет» НАО;</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норма правового акта, которым предусмотрено осуществление муниципального контроля (пункт, часть, статья);</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уполномоченный орган (должностное лицо), осуществляющий   муниципальный контроль;</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наименование административного регламента осуществления муниципального контроля  с указанием реквизитов нормативного правового акта.</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3.2. Ведение Перечня включает в себя следующие процедуры:</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на основе требований законодательства РФ и иных нормативных правовых актов включение в Перечень новых видов муниципального контроля;</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внесение изменений в сведения, содержащиеся в Перечне;</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исключение сведений из Перечня.</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 xml:space="preserve">3.3. В случае изменения сведений, указанных в </w:t>
      </w:r>
      <w:hyperlink w:anchor="Par54" w:history="1">
        <w:r w:rsidRPr="006D224D">
          <w:rPr>
            <w:bCs/>
            <w:sz w:val="16"/>
            <w:szCs w:val="16"/>
          </w:rPr>
          <w:t>пункте 3.1</w:t>
        </w:r>
      </w:hyperlink>
      <w:r w:rsidRPr="006D224D">
        <w:rPr>
          <w:bCs/>
          <w:sz w:val="16"/>
          <w:szCs w:val="16"/>
        </w:rPr>
        <w:t xml:space="preserve"> настоящего Порядка, уполномоченное структурное подразделение или должностное лицо Администрации в течение пятнадцати рабочих дней обеспечивает актуализацию Перечня.</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3.4. Уполномоченное структурное подразделение или должностное лицо Администрации обеспечивает доступность сведений, содержащихся в Перечне, путем его размещения на официальном сайте Администрации  в информационно-телекоммуникационной сети Интернет.</w:t>
      </w:r>
    </w:p>
    <w:p w:rsidR="006D224D" w:rsidRPr="006D224D" w:rsidRDefault="006D224D" w:rsidP="006D224D">
      <w:pPr>
        <w:autoSpaceDE w:val="0"/>
        <w:autoSpaceDN w:val="0"/>
        <w:adjustRightInd w:val="0"/>
        <w:ind w:firstLine="540"/>
        <w:jc w:val="both"/>
        <w:rPr>
          <w:bCs/>
          <w:sz w:val="16"/>
          <w:szCs w:val="16"/>
        </w:rPr>
      </w:pPr>
      <w:r w:rsidRPr="006D224D">
        <w:rPr>
          <w:bCs/>
          <w:sz w:val="16"/>
          <w:szCs w:val="16"/>
        </w:rPr>
        <w:t>В случае внесения в Перечень изменений его актуальная редакция подлежит размещению на официальном сайте Администрации в информационно-телекоммуникационной сети Интернет в течение трех рабочих дней со дня внесения соответствующих изменений.</w:t>
      </w:r>
    </w:p>
    <w:p w:rsidR="006D224D" w:rsidRPr="006D224D" w:rsidRDefault="006D224D" w:rsidP="006D224D">
      <w:pPr>
        <w:autoSpaceDE w:val="0"/>
        <w:autoSpaceDN w:val="0"/>
        <w:adjustRightInd w:val="0"/>
        <w:ind w:firstLine="540"/>
        <w:jc w:val="both"/>
        <w:rPr>
          <w:bCs/>
          <w:sz w:val="16"/>
          <w:szCs w:val="16"/>
        </w:rPr>
      </w:pPr>
    </w:p>
    <w:p w:rsidR="006D224D" w:rsidRPr="006D224D" w:rsidRDefault="006D224D" w:rsidP="006D224D">
      <w:pPr>
        <w:autoSpaceDE w:val="0"/>
        <w:autoSpaceDN w:val="0"/>
        <w:adjustRightInd w:val="0"/>
        <w:jc w:val="both"/>
        <w:rPr>
          <w:bCs/>
          <w:sz w:val="16"/>
          <w:szCs w:val="16"/>
        </w:rPr>
      </w:pPr>
    </w:p>
    <w:p w:rsidR="006D224D" w:rsidRPr="006D224D" w:rsidRDefault="006D224D" w:rsidP="006D224D">
      <w:pPr>
        <w:autoSpaceDE w:val="0"/>
        <w:autoSpaceDN w:val="0"/>
        <w:adjustRightInd w:val="0"/>
        <w:jc w:val="both"/>
        <w:rPr>
          <w:bCs/>
          <w:sz w:val="16"/>
          <w:szCs w:val="16"/>
        </w:rPr>
      </w:pPr>
    </w:p>
    <w:p w:rsidR="006D224D" w:rsidRPr="006D224D" w:rsidRDefault="006D224D" w:rsidP="006D224D">
      <w:pPr>
        <w:autoSpaceDE w:val="0"/>
        <w:autoSpaceDN w:val="0"/>
        <w:adjustRightInd w:val="0"/>
        <w:jc w:val="both"/>
        <w:rPr>
          <w:bCs/>
          <w:sz w:val="16"/>
          <w:szCs w:val="16"/>
        </w:rPr>
      </w:pPr>
    </w:p>
    <w:p w:rsidR="006D224D" w:rsidRPr="006D224D" w:rsidRDefault="006D224D" w:rsidP="006D224D">
      <w:pPr>
        <w:autoSpaceDE w:val="0"/>
        <w:autoSpaceDN w:val="0"/>
        <w:adjustRightInd w:val="0"/>
        <w:jc w:val="both"/>
        <w:rPr>
          <w:bCs/>
          <w:sz w:val="16"/>
          <w:szCs w:val="16"/>
        </w:rPr>
      </w:pPr>
    </w:p>
    <w:p w:rsidR="006D224D" w:rsidRPr="006D224D" w:rsidRDefault="006D224D" w:rsidP="006D224D">
      <w:pPr>
        <w:autoSpaceDE w:val="0"/>
        <w:autoSpaceDN w:val="0"/>
        <w:adjustRightInd w:val="0"/>
        <w:jc w:val="right"/>
        <w:outlineLvl w:val="1"/>
        <w:rPr>
          <w:bCs/>
          <w:sz w:val="16"/>
          <w:szCs w:val="16"/>
        </w:rPr>
      </w:pPr>
      <w:r w:rsidRPr="006D224D">
        <w:rPr>
          <w:bCs/>
          <w:sz w:val="16"/>
          <w:szCs w:val="16"/>
        </w:rPr>
        <w:t>Приложение</w:t>
      </w:r>
    </w:p>
    <w:p w:rsidR="006D224D" w:rsidRPr="006D224D" w:rsidRDefault="006D224D" w:rsidP="006D224D">
      <w:pPr>
        <w:autoSpaceDE w:val="0"/>
        <w:autoSpaceDN w:val="0"/>
        <w:adjustRightInd w:val="0"/>
        <w:jc w:val="right"/>
        <w:rPr>
          <w:bCs/>
          <w:sz w:val="16"/>
          <w:szCs w:val="16"/>
        </w:rPr>
      </w:pPr>
      <w:r w:rsidRPr="006D224D">
        <w:rPr>
          <w:bCs/>
          <w:sz w:val="16"/>
          <w:szCs w:val="16"/>
        </w:rPr>
        <w:t>к Порядку ведения перечня видов муниципального</w:t>
      </w:r>
    </w:p>
    <w:p w:rsidR="006D224D" w:rsidRPr="006D224D" w:rsidRDefault="006D224D" w:rsidP="006D224D">
      <w:pPr>
        <w:autoSpaceDE w:val="0"/>
        <w:autoSpaceDN w:val="0"/>
        <w:adjustRightInd w:val="0"/>
        <w:jc w:val="right"/>
        <w:rPr>
          <w:bCs/>
          <w:sz w:val="16"/>
          <w:szCs w:val="16"/>
        </w:rPr>
      </w:pPr>
      <w:r w:rsidRPr="006D224D">
        <w:rPr>
          <w:bCs/>
          <w:sz w:val="16"/>
          <w:szCs w:val="16"/>
        </w:rPr>
        <w:t>контроля и органов местного самоуправления</w:t>
      </w:r>
    </w:p>
    <w:p w:rsidR="006D224D" w:rsidRPr="006D224D" w:rsidRDefault="006D224D" w:rsidP="006D224D">
      <w:pPr>
        <w:autoSpaceDE w:val="0"/>
        <w:autoSpaceDN w:val="0"/>
        <w:adjustRightInd w:val="0"/>
        <w:jc w:val="right"/>
        <w:rPr>
          <w:bCs/>
          <w:sz w:val="16"/>
          <w:szCs w:val="16"/>
        </w:rPr>
      </w:pPr>
      <w:r w:rsidRPr="006D224D">
        <w:rPr>
          <w:bCs/>
          <w:sz w:val="16"/>
          <w:szCs w:val="16"/>
        </w:rPr>
        <w:t>муниципального образования «Канинский</w:t>
      </w:r>
    </w:p>
    <w:p w:rsidR="006D224D" w:rsidRPr="006D224D" w:rsidRDefault="006D224D" w:rsidP="006D224D">
      <w:pPr>
        <w:autoSpaceDE w:val="0"/>
        <w:autoSpaceDN w:val="0"/>
        <w:adjustRightInd w:val="0"/>
        <w:jc w:val="right"/>
        <w:rPr>
          <w:bCs/>
          <w:sz w:val="16"/>
          <w:szCs w:val="16"/>
        </w:rPr>
      </w:pPr>
      <w:r w:rsidRPr="006D224D">
        <w:rPr>
          <w:bCs/>
          <w:sz w:val="16"/>
          <w:szCs w:val="16"/>
        </w:rPr>
        <w:t xml:space="preserve">сельсовет» НАО, уполномоченных </w:t>
      </w:r>
      <w:proofErr w:type="gramStart"/>
      <w:r w:rsidRPr="006D224D">
        <w:rPr>
          <w:bCs/>
          <w:sz w:val="16"/>
          <w:szCs w:val="16"/>
        </w:rPr>
        <w:t>на</w:t>
      </w:r>
      <w:proofErr w:type="gramEnd"/>
    </w:p>
    <w:p w:rsidR="006D224D" w:rsidRPr="006D224D" w:rsidRDefault="006D224D" w:rsidP="006D224D">
      <w:pPr>
        <w:autoSpaceDE w:val="0"/>
        <w:autoSpaceDN w:val="0"/>
        <w:adjustRightInd w:val="0"/>
        <w:jc w:val="right"/>
        <w:rPr>
          <w:bCs/>
          <w:sz w:val="16"/>
          <w:szCs w:val="16"/>
        </w:rPr>
      </w:pPr>
      <w:r w:rsidRPr="006D224D">
        <w:rPr>
          <w:bCs/>
          <w:sz w:val="16"/>
          <w:szCs w:val="16"/>
        </w:rPr>
        <w:t>их осуществление</w:t>
      </w:r>
    </w:p>
    <w:p w:rsidR="006D224D" w:rsidRPr="006D224D" w:rsidRDefault="006D224D" w:rsidP="006D224D">
      <w:pPr>
        <w:autoSpaceDE w:val="0"/>
        <w:autoSpaceDN w:val="0"/>
        <w:adjustRightInd w:val="0"/>
        <w:jc w:val="both"/>
        <w:rPr>
          <w:bCs/>
          <w:sz w:val="16"/>
          <w:szCs w:val="16"/>
        </w:rPr>
      </w:pPr>
    </w:p>
    <w:p w:rsidR="006D224D" w:rsidRPr="006D224D" w:rsidRDefault="006D224D" w:rsidP="006D224D">
      <w:pPr>
        <w:autoSpaceDE w:val="0"/>
        <w:autoSpaceDN w:val="0"/>
        <w:adjustRightInd w:val="0"/>
        <w:jc w:val="center"/>
        <w:rPr>
          <w:bCs/>
          <w:sz w:val="16"/>
          <w:szCs w:val="16"/>
        </w:rPr>
      </w:pPr>
      <w:bookmarkStart w:id="3" w:name="Par78"/>
      <w:bookmarkEnd w:id="3"/>
      <w:r w:rsidRPr="006D224D">
        <w:rPr>
          <w:bCs/>
          <w:sz w:val="16"/>
          <w:szCs w:val="16"/>
        </w:rPr>
        <w:t>Перечень</w:t>
      </w:r>
    </w:p>
    <w:p w:rsidR="006D224D" w:rsidRPr="006D224D" w:rsidRDefault="006D224D" w:rsidP="006D224D">
      <w:pPr>
        <w:autoSpaceDE w:val="0"/>
        <w:autoSpaceDN w:val="0"/>
        <w:adjustRightInd w:val="0"/>
        <w:jc w:val="center"/>
        <w:rPr>
          <w:bCs/>
          <w:sz w:val="16"/>
          <w:szCs w:val="16"/>
        </w:rPr>
      </w:pPr>
      <w:r w:rsidRPr="006D224D">
        <w:rPr>
          <w:bCs/>
          <w:sz w:val="16"/>
          <w:szCs w:val="16"/>
        </w:rPr>
        <w:t>видов муниципального контроля и органов местного</w:t>
      </w:r>
    </w:p>
    <w:p w:rsidR="006D224D" w:rsidRPr="006D224D" w:rsidRDefault="006D224D" w:rsidP="006D224D">
      <w:pPr>
        <w:autoSpaceDE w:val="0"/>
        <w:autoSpaceDN w:val="0"/>
        <w:adjustRightInd w:val="0"/>
        <w:jc w:val="center"/>
        <w:rPr>
          <w:bCs/>
          <w:sz w:val="16"/>
          <w:szCs w:val="16"/>
        </w:rPr>
      </w:pPr>
      <w:r w:rsidRPr="006D224D">
        <w:rPr>
          <w:bCs/>
          <w:sz w:val="16"/>
          <w:szCs w:val="16"/>
        </w:rPr>
        <w:t>самоуправления муниципального образования «Канинский сельсовет» НАО,  уполномоченных на их осуществление</w:t>
      </w:r>
    </w:p>
    <w:p w:rsidR="006D224D" w:rsidRPr="006D224D" w:rsidRDefault="006D224D" w:rsidP="006D224D">
      <w:pPr>
        <w:autoSpaceDE w:val="0"/>
        <w:autoSpaceDN w:val="0"/>
        <w:adjustRightInd w:val="0"/>
        <w:jc w:val="both"/>
        <w:rPr>
          <w:bCs/>
          <w:sz w:val="16"/>
          <w:szCs w:val="16"/>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00"/>
        <w:gridCol w:w="1984"/>
        <w:gridCol w:w="1930"/>
        <w:gridCol w:w="2381"/>
        <w:gridCol w:w="2561"/>
      </w:tblGrid>
      <w:tr w:rsidR="006D224D" w:rsidRPr="006D224D" w:rsidTr="006D224D">
        <w:tc>
          <w:tcPr>
            <w:tcW w:w="500"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center"/>
              <w:rPr>
                <w:bCs/>
                <w:sz w:val="16"/>
                <w:szCs w:val="16"/>
              </w:rPr>
            </w:pPr>
            <w:r w:rsidRPr="006D224D">
              <w:rPr>
                <w:bCs/>
                <w:sz w:val="16"/>
                <w:szCs w:val="16"/>
              </w:rPr>
              <w:t xml:space="preserve">N </w:t>
            </w:r>
            <w:proofErr w:type="gramStart"/>
            <w:r w:rsidRPr="006D224D">
              <w:rPr>
                <w:bCs/>
                <w:sz w:val="16"/>
                <w:szCs w:val="16"/>
              </w:rPr>
              <w:t>п</w:t>
            </w:r>
            <w:proofErr w:type="gramEnd"/>
            <w:r w:rsidRPr="006D224D">
              <w:rPr>
                <w:bCs/>
                <w:sz w:val="16"/>
                <w:szCs w:val="16"/>
              </w:rPr>
              <w:t>/п</w:t>
            </w:r>
          </w:p>
        </w:tc>
        <w:tc>
          <w:tcPr>
            <w:tcW w:w="1984"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both"/>
              <w:rPr>
                <w:bCs/>
                <w:sz w:val="16"/>
                <w:szCs w:val="16"/>
              </w:rPr>
            </w:pPr>
            <w:r w:rsidRPr="006D224D">
              <w:rPr>
                <w:bCs/>
                <w:sz w:val="16"/>
                <w:szCs w:val="16"/>
              </w:rPr>
              <w:t xml:space="preserve">Наименование вида муниципального контроля, </w:t>
            </w:r>
            <w:r w:rsidRPr="006D224D">
              <w:rPr>
                <w:bCs/>
                <w:sz w:val="16"/>
                <w:szCs w:val="16"/>
              </w:rPr>
              <w:lastRenderedPageBreak/>
              <w:t xml:space="preserve">осуществляемого органами местного самоуправления «Канинский сельсовет» НАО </w:t>
            </w:r>
          </w:p>
        </w:tc>
        <w:tc>
          <w:tcPr>
            <w:tcW w:w="1930"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both"/>
              <w:rPr>
                <w:bCs/>
                <w:sz w:val="16"/>
                <w:szCs w:val="16"/>
              </w:rPr>
            </w:pPr>
            <w:r w:rsidRPr="006D224D">
              <w:rPr>
                <w:bCs/>
                <w:sz w:val="16"/>
                <w:szCs w:val="16"/>
              </w:rPr>
              <w:lastRenderedPageBreak/>
              <w:t xml:space="preserve">Норма правового акта, которым предусмотрено </w:t>
            </w:r>
            <w:r w:rsidRPr="006D224D">
              <w:rPr>
                <w:bCs/>
                <w:sz w:val="16"/>
                <w:szCs w:val="16"/>
              </w:rPr>
              <w:lastRenderedPageBreak/>
              <w:t>осуществление муниципального контроля (пункт, часть, статья)</w:t>
            </w:r>
          </w:p>
        </w:tc>
        <w:tc>
          <w:tcPr>
            <w:tcW w:w="2381"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both"/>
              <w:rPr>
                <w:bCs/>
                <w:sz w:val="16"/>
                <w:szCs w:val="16"/>
              </w:rPr>
            </w:pPr>
            <w:r w:rsidRPr="006D224D">
              <w:rPr>
                <w:bCs/>
                <w:sz w:val="16"/>
                <w:szCs w:val="16"/>
              </w:rPr>
              <w:lastRenderedPageBreak/>
              <w:t xml:space="preserve">Уполномоченный орган (должностное лицо) </w:t>
            </w:r>
            <w:r w:rsidRPr="006D224D">
              <w:rPr>
                <w:bCs/>
                <w:sz w:val="16"/>
                <w:szCs w:val="16"/>
              </w:rPr>
              <w:lastRenderedPageBreak/>
              <w:t>Администрации, осуществляющий  муниципальный контроль</w:t>
            </w:r>
          </w:p>
        </w:tc>
        <w:tc>
          <w:tcPr>
            <w:tcW w:w="2561"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both"/>
              <w:rPr>
                <w:bCs/>
                <w:sz w:val="16"/>
                <w:szCs w:val="16"/>
              </w:rPr>
            </w:pPr>
            <w:r w:rsidRPr="006D224D">
              <w:rPr>
                <w:bCs/>
                <w:sz w:val="16"/>
                <w:szCs w:val="16"/>
              </w:rPr>
              <w:lastRenderedPageBreak/>
              <w:t xml:space="preserve">Наименование административного регламента осуществления </w:t>
            </w:r>
            <w:r w:rsidRPr="006D224D">
              <w:rPr>
                <w:bCs/>
                <w:sz w:val="16"/>
                <w:szCs w:val="16"/>
              </w:rPr>
              <w:lastRenderedPageBreak/>
              <w:t>муниципального контроля  с указанием реквизитов нормативного правового акта</w:t>
            </w:r>
          </w:p>
          <w:p w:rsidR="006D224D" w:rsidRPr="006D224D" w:rsidRDefault="006D224D" w:rsidP="006D224D">
            <w:pPr>
              <w:autoSpaceDE w:val="0"/>
              <w:autoSpaceDN w:val="0"/>
              <w:adjustRightInd w:val="0"/>
              <w:jc w:val="both"/>
              <w:rPr>
                <w:bCs/>
                <w:sz w:val="16"/>
                <w:szCs w:val="16"/>
              </w:rPr>
            </w:pPr>
          </w:p>
        </w:tc>
      </w:tr>
      <w:tr w:rsidR="006D224D" w:rsidRPr="006D224D" w:rsidTr="006D224D">
        <w:tc>
          <w:tcPr>
            <w:tcW w:w="500"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center"/>
              <w:rPr>
                <w:bCs/>
                <w:sz w:val="16"/>
                <w:szCs w:val="16"/>
              </w:rPr>
            </w:pPr>
          </w:p>
        </w:tc>
        <w:tc>
          <w:tcPr>
            <w:tcW w:w="1984"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both"/>
              <w:rPr>
                <w:bCs/>
                <w:sz w:val="16"/>
                <w:szCs w:val="16"/>
              </w:rPr>
            </w:pPr>
          </w:p>
        </w:tc>
        <w:tc>
          <w:tcPr>
            <w:tcW w:w="1930"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both"/>
              <w:rPr>
                <w:bCs/>
                <w:sz w:val="16"/>
                <w:szCs w:val="16"/>
              </w:rPr>
            </w:pPr>
          </w:p>
        </w:tc>
        <w:tc>
          <w:tcPr>
            <w:tcW w:w="2381"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both"/>
              <w:rPr>
                <w:bCs/>
                <w:sz w:val="16"/>
                <w:szCs w:val="16"/>
              </w:rPr>
            </w:pPr>
          </w:p>
        </w:tc>
        <w:tc>
          <w:tcPr>
            <w:tcW w:w="2561" w:type="dxa"/>
            <w:tcBorders>
              <w:top w:val="single" w:sz="4" w:space="0" w:color="auto"/>
              <w:left w:val="single" w:sz="4" w:space="0" w:color="auto"/>
              <w:bottom w:val="single" w:sz="4" w:space="0" w:color="auto"/>
              <w:right w:val="single" w:sz="4" w:space="0" w:color="auto"/>
            </w:tcBorders>
          </w:tcPr>
          <w:p w:rsidR="006D224D" w:rsidRPr="006D224D" w:rsidRDefault="006D224D" w:rsidP="006D224D">
            <w:pPr>
              <w:autoSpaceDE w:val="0"/>
              <w:autoSpaceDN w:val="0"/>
              <w:adjustRightInd w:val="0"/>
              <w:jc w:val="both"/>
              <w:rPr>
                <w:bCs/>
                <w:sz w:val="16"/>
                <w:szCs w:val="16"/>
              </w:rPr>
            </w:pPr>
          </w:p>
        </w:tc>
      </w:tr>
    </w:tbl>
    <w:p w:rsidR="006D224D" w:rsidRPr="006D224D" w:rsidRDefault="006D224D" w:rsidP="006D224D">
      <w:pPr>
        <w:rPr>
          <w:sz w:val="16"/>
          <w:szCs w:val="16"/>
        </w:rPr>
      </w:pPr>
    </w:p>
    <w:p w:rsidR="00507A3A" w:rsidRPr="006D224D" w:rsidRDefault="00507A3A" w:rsidP="00507A3A">
      <w:pPr>
        <w:autoSpaceDE w:val="0"/>
        <w:autoSpaceDN w:val="0"/>
        <w:adjustRightInd w:val="0"/>
        <w:jc w:val="center"/>
        <w:rPr>
          <w:b/>
          <w:bCs/>
          <w:sz w:val="16"/>
          <w:szCs w:val="16"/>
        </w:rPr>
      </w:pPr>
    </w:p>
    <w:p w:rsidR="00E1252C" w:rsidRPr="00D43C9A" w:rsidRDefault="00E1252C" w:rsidP="00E1252C">
      <w:pPr>
        <w:jc w:val="both"/>
      </w:pPr>
      <w:r w:rsidRPr="00E1252C">
        <w:rPr>
          <w:sz w:val="16"/>
          <w:szCs w:val="16"/>
        </w:rPr>
        <w:t> </w:t>
      </w:r>
    </w:p>
    <w:p w:rsidR="006D224D" w:rsidRPr="006D224D" w:rsidRDefault="006D224D" w:rsidP="006D224D">
      <w:pPr>
        <w:pStyle w:val="aa"/>
        <w:jc w:val="center"/>
        <w:rPr>
          <w:rFonts w:ascii="Times New Roman" w:hAnsi="Times New Roman"/>
          <w:b/>
          <w:sz w:val="16"/>
          <w:szCs w:val="16"/>
        </w:rPr>
      </w:pPr>
      <w:r w:rsidRPr="006D224D">
        <w:rPr>
          <w:rFonts w:ascii="Times New Roman" w:hAnsi="Times New Roman"/>
          <w:b/>
          <w:sz w:val="16"/>
          <w:szCs w:val="16"/>
        </w:rPr>
        <w:t>СОВЕТ ДЕПУТАТОВ МУНИЦИПАЛЬНОГО ОБРАЗОВАНИЯ</w:t>
      </w:r>
    </w:p>
    <w:p w:rsidR="006D224D" w:rsidRPr="006D224D" w:rsidRDefault="006D224D" w:rsidP="006D224D">
      <w:pPr>
        <w:pStyle w:val="aa"/>
        <w:jc w:val="center"/>
        <w:rPr>
          <w:rFonts w:ascii="Times New Roman" w:hAnsi="Times New Roman"/>
          <w:b/>
          <w:sz w:val="16"/>
          <w:szCs w:val="16"/>
        </w:rPr>
      </w:pPr>
      <w:r w:rsidRPr="006D224D">
        <w:rPr>
          <w:rFonts w:ascii="Times New Roman" w:hAnsi="Times New Roman"/>
          <w:b/>
          <w:sz w:val="16"/>
          <w:szCs w:val="16"/>
        </w:rPr>
        <w:t>«КАНИНСКИЙ СЕЛЬСОВЕТ» НЕНЕЦКОГО АВТОНОМНОГО ОКРУГА</w:t>
      </w:r>
    </w:p>
    <w:p w:rsidR="006D224D" w:rsidRPr="006D224D" w:rsidRDefault="006D224D" w:rsidP="006D224D">
      <w:pPr>
        <w:pStyle w:val="aa"/>
        <w:jc w:val="center"/>
        <w:rPr>
          <w:rFonts w:ascii="Times New Roman" w:hAnsi="Times New Roman"/>
          <w:b/>
          <w:sz w:val="16"/>
          <w:szCs w:val="16"/>
        </w:rPr>
      </w:pPr>
    </w:p>
    <w:p w:rsidR="006D224D" w:rsidRPr="006D224D" w:rsidRDefault="006D224D" w:rsidP="006D224D">
      <w:pPr>
        <w:pStyle w:val="aa"/>
        <w:jc w:val="center"/>
        <w:rPr>
          <w:rFonts w:ascii="Times New Roman" w:hAnsi="Times New Roman"/>
          <w:sz w:val="16"/>
          <w:szCs w:val="16"/>
        </w:rPr>
      </w:pPr>
      <w:r w:rsidRPr="006D224D">
        <w:rPr>
          <w:rFonts w:ascii="Times New Roman" w:hAnsi="Times New Roman"/>
          <w:sz w:val="16"/>
          <w:szCs w:val="16"/>
        </w:rPr>
        <w:t>58- е заседание    26-го созыва</w:t>
      </w:r>
    </w:p>
    <w:p w:rsidR="006D224D" w:rsidRPr="006D224D" w:rsidRDefault="006D224D" w:rsidP="006D224D">
      <w:pPr>
        <w:pStyle w:val="aa"/>
        <w:jc w:val="center"/>
        <w:rPr>
          <w:rFonts w:ascii="Times New Roman" w:hAnsi="Times New Roman"/>
          <w:b/>
          <w:sz w:val="16"/>
          <w:szCs w:val="16"/>
        </w:rPr>
      </w:pPr>
    </w:p>
    <w:p w:rsidR="006D224D" w:rsidRPr="006D224D" w:rsidRDefault="006D224D" w:rsidP="006D224D">
      <w:pPr>
        <w:pStyle w:val="aa"/>
        <w:jc w:val="center"/>
        <w:rPr>
          <w:rFonts w:ascii="Times New Roman" w:hAnsi="Times New Roman"/>
          <w:b/>
          <w:sz w:val="16"/>
          <w:szCs w:val="16"/>
        </w:rPr>
      </w:pPr>
      <w:r w:rsidRPr="006D224D">
        <w:rPr>
          <w:rFonts w:ascii="Times New Roman" w:hAnsi="Times New Roman"/>
          <w:b/>
          <w:sz w:val="16"/>
          <w:szCs w:val="16"/>
        </w:rPr>
        <w:t>РЕШЕНИЕ</w:t>
      </w:r>
    </w:p>
    <w:p w:rsidR="006D224D" w:rsidRPr="006D224D" w:rsidRDefault="006D224D" w:rsidP="006D224D">
      <w:pPr>
        <w:pStyle w:val="aa"/>
        <w:jc w:val="center"/>
        <w:rPr>
          <w:rFonts w:ascii="Times New Roman" w:hAnsi="Times New Roman"/>
          <w:sz w:val="16"/>
          <w:szCs w:val="16"/>
        </w:rPr>
      </w:pPr>
      <w:r w:rsidRPr="006D224D">
        <w:rPr>
          <w:rFonts w:ascii="Times New Roman" w:hAnsi="Times New Roman"/>
          <w:sz w:val="16"/>
          <w:szCs w:val="16"/>
        </w:rPr>
        <w:t>от    21 марта 2018 года № 09</w:t>
      </w:r>
    </w:p>
    <w:p w:rsidR="006D224D" w:rsidRPr="006D224D" w:rsidRDefault="006D224D" w:rsidP="006D224D">
      <w:pPr>
        <w:pStyle w:val="aa"/>
        <w:jc w:val="center"/>
        <w:rPr>
          <w:rFonts w:ascii="Times New Roman" w:hAnsi="Times New Roman"/>
          <w:sz w:val="16"/>
          <w:szCs w:val="16"/>
        </w:rPr>
      </w:pPr>
    </w:p>
    <w:p w:rsidR="006D224D" w:rsidRPr="006D224D" w:rsidRDefault="006D224D" w:rsidP="006D224D">
      <w:pPr>
        <w:autoSpaceDE w:val="0"/>
        <w:autoSpaceDN w:val="0"/>
        <w:adjustRightInd w:val="0"/>
        <w:jc w:val="center"/>
        <w:rPr>
          <w:b/>
          <w:bCs/>
          <w:sz w:val="16"/>
          <w:szCs w:val="16"/>
        </w:rPr>
      </w:pPr>
      <w:r w:rsidRPr="006D224D">
        <w:rPr>
          <w:b/>
          <w:bCs/>
          <w:sz w:val="16"/>
          <w:szCs w:val="16"/>
        </w:rPr>
        <w:t xml:space="preserve">Об утверждении Положения о стратегическом планировании </w:t>
      </w:r>
      <w:r w:rsidRPr="006D224D">
        <w:rPr>
          <w:b/>
          <w:sz w:val="16"/>
          <w:szCs w:val="16"/>
        </w:rPr>
        <w:t>в муниципальном образовании «Канинский сельсовет» Ненецкого автономного округа</w:t>
      </w: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 xml:space="preserve">В соответствии с Федеральным </w:t>
      </w:r>
      <w:hyperlink r:id="rId22" w:history="1">
        <w:r w:rsidRPr="006D224D">
          <w:rPr>
            <w:color w:val="000000"/>
            <w:sz w:val="16"/>
            <w:szCs w:val="16"/>
          </w:rPr>
          <w:t>законом</w:t>
        </w:r>
      </w:hyperlink>
      <w:r w:rsidRPr="006D224D">
        <w:rPr>
          <w:color w:val="000000"/>
          <w:sz w:val="16"/>
          <w:szCs w:val="16"/>
        </w:rPr>
        <w:t xml:space="preserve"> от 06.10.2003 N 131-ФЗ "Об общих принципах организации местного самоуправления в Российской Федерации", Федеральным </w:t>
      </w:r>
      <w:hyperlink r:id="rId23" w:history="1">
        <w:r w:rsidRPr="006D224D">
          <w:rPr>
            <w:color w:val="000000"/>
            <w:sz w:val="16"/>
            <w:szCs w:val="16"/>
          </w:rPr>
          <w:t>законом</w:t>
        </w:r>
      </w:hyperlink>
      <w:r w:rsidRPr="006D224D">
        <w:rPr>
          <w:color w:val="000000"/>
          <w:sz w:val="16"/>
          <w:szCs w:val="16"/>
        </w:rPr>
        <w:t xml:space="preserve"> от 28.06.2014 N 172-ФЗ "О стратегическом планировании в Российской Федерации", Уставом муниципального образования «Канинский сельсовет» Ненецкого автономного округа, </w:t>
      </w: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Совет депутатов МО «Канинский сельсовет» НАО РЕШИЛ:</w:t>
      </w:r>
    </w:p>
    <w:p w:rsidR="006D224D" w:rsidRPr="006D224D" w:rsidRDefault="006D224D" w:rsidP="006D224D">
      <w:pPr>
        <w:autoSpaceDE w:val="0"/>
        <w:autoSpaceDN w:val="0"/>
        <w:adjustRightInd w:val="0"/>
        <w:ind w:firstLine="540"/>
        <w:jc w:val="both"/>
        <w:rPr>
          <w:color w:val="000000"/>
          <w:sz w:val="16"/>
          <w:szCs w:val="16"/>
        </w:rPr>
      </w:pP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 xml:space="preserve">1. Утвердить прилагаемое </w:t>
      </w:r>
      <w:hyperlink r:id="rId24" w:history="1">
        <w:r w:rsidRPr="006D224D">
          <w:rPr>
            <w:color w:val="000000"/>
            <w:sz w:val="16"/>
            <w:szCs w:val="16"/>
          </w:rPr>
          <w:t>Положение</w:t>
        </w:r>
      </w:hyperlink>
      <w:r w:rsidRPr="006D224D">
        <w:rPr>
          <w:color w:val="000000"/>
          <w:sz w:val="16"/>
          <w:szCs w:val="16"/>
        </w:rPr>
        <w:t xml:space="preserve"> о стратегическом планировании в муниципальном образовании «Канинский сельсовет» Ненецкого автономного округа.</w:t>
      </w:r>
    </w:p>
    <w:p w:rsidR="006D224D" w:rsidRPr="006D224D" w:rsidRDefault="006D224D" w:rsidP="006D224D">
      <w:pPr>
        <w:pStyle w:val="aa"/>
        <w:ind w:firstLine="567"/>
        <w:jc w:val="both"/>
        <w:rPr>
          <w:rFonts w:ascii="Times New Roman" w:hAnsi="Times New Roman"/>
          <w:sz w:val="16"/>
          <w:szCs w:val="16"/>
        </w:rPr>
      </w:pPr>
    </w:p>
    <w:p w:rsidR="006D224D" w:rsidRPr="006D224D" w:rsidRDefault="006D224D" w:rsidP="006D224D">
      <w:pPr>
        <w:pStyle w:val="aa"/>
        <w:ind w:firstLine="567"/>
        <w:jc w:val="both"/>
        <w:rPr>
          <w:rFonts w:ascii="Times New Roman" w:hAnsi="Times New Roman"/>
          <w:color w:val="000000"/>
          <w:sz w:val="16"/>
          <w:szCs w:val="16"/>
        </w:rPr>
      </w:pPr>
      <w:r w:rsidRPr="006D224D">
        <w:rPr>
          <w:rFonts w:ascii="Times New Roman" w:hAnsi="Times New Roman"/>
          <w:color w:val="000000"/>
          <w:sz w:val="16"/>
          <w:szCs w:val="16"/>
        </w:rPr>
        <w:t>2 Настоящее Решение вступает в силу после его официального  опубликования (обнародования).</w:t>
      </w:r>
    </w:p>
    <w:p w:rsidR="006D224D" w:rsidRPr="006D224D" w:rsidRDefault="006D224D" w:rsidP="006D224D">
      <w:pPr>
        <w:pStyle w:val="aa"/>
        <w:rPr>
          <w:sz w:val="16"/>
          <w:szCs w:val="16"/>
        </w:rPr>
      </w:pPr>
    </w:p>
    <w:p w:rsidR="006D224D" w:rsidRPr="006D224D" w:rsidRDefault="006D224D" w:rsidP="006D224D">
      <w:pPr>
        <w:pStyle w:val="aa"/>
        <w:ind w:firstLine="567"/>
        <w:jc w:val="both"/>
        <w:rPr>
          <w:rFonts w:ascii="Times New Roman" w:hAnsi="Times New Roman"/>
          <w:sz w:val="16"/>
          <w:szCs w:val="16"/>
        </w:rPr>
      </w:pPr>
    </w:p>
    <w:p w:rsidR="006D224D" w:rsidRPr="006D224D" w:rsidRDefault="006D224D" w:rsidP="006D224D">
      <w:pPr>
        <w:pStyle w:val="aa"/>
        <w:ind w:firstLine="567"/>
        <w:jc w:val="both"/>
        <w:rPr>
          <w:rFonts w:ascii="Times New Roman" w:hAnsi="Times New Roman"/>
          <w:sz w:val="16"/>
          <w:szCs w:val="16"/>
        </w:rPr>
      </w:pPr>
    </w:p>
    <w:p w:rsidR="006D224D" w:rsidRPr="006D224D" w:rsidRDefault="006D224D" w:rsidP="006D224D">
      <w:pPr>
        <w:pStyle w:val="aa"/>
        <w:ind w:firstLine="567"/>
        <w:jc w:val="both"/>
        <w:rPr>
          <w:rFonts w:ascii="Times New Roman" w:hAnsi="Times New Roman"/>
          <w:sz w:val="16"/>
          <w:szCs w:val="16"/>
        </w:rPr>
      </w:pPr>
    </w:p>
    <w:p w:rsidR="006D224D" w:rsidRPr="006D224D" w:rsidRDefault="006D224D" w:rsidP="006D224D">
      <w:pPr>
        <w:pStyle w:val="aa"/>
        <w:rPr>
          <w:rFonts w:ascii="Times New Roman" w:hAnsi="Times New Roman"/>
          <w:sz w:val="16"/>
          <w:szCs w:val="16"/>
        </w:rPr>
      </w:pPr>
      <w:r w:rsidRPr="006D224D">
        <w:rPr>
          <w:rFonts w:ascii="Times New Roman" w:hAnsi="Times New Roman"/>
          <w:sz w:val="16"/>
          <w:szCs w:val="16"/>
        </w:rPr>
        <w:t>Председатель Совета депутатов                                      Глава</w:t>
      </w:r>
    </w:p>
    <w:p w:rsidR="006D224D" w:rsidRPr="006D224D" w:rsidRDefault="006D224D" w:rsidP="006D224D">
      <w:pPr>
        <w:pStyle w:val="aa"/>
        <w:rPr>
          <w:rFonts w:ascii="Times New Roman" w:hAnsi="Times New Roman"/>
          <w:sz w:val="16"/>
          <w:szCs w:val="16"/>
        </w:rPr>
      </w:pPr>
      <w:r w:rsidRPr="006D224D">
        <w:rPr>
          <w:rFonts w:ascii="Times New Roman" w:hAnsi="Times New Roman"/>
          <w:sz w:val="16"/>
          <w:szCs w:val="16"/>
        </w:rPr>
        <w:t xml:space="preserve">МО «Канинский </w:t>
      </w:r>
      <w:proofErr w:type="spellStart"/>
      <w:r w:rsidRPr="006D224D">
        <w:rPr>
          <w:rFonts w:ascii="Times New Roman" w:hAnsi="Times New Roman"/>
          <w:sz w:val="16"/>
          <w:szCs w:val="16"/>
        </w:rPr>
        <w:t>сельсовет</w:t>
      </w:r>
      <w:proofErr w:type="gramStart"/>
      <w:r w:rsidRPr="006D224D">
        <w:rPr>
          <w:rFonts w:ascii="Times New Roman" w:hAnsi="Times New Roman"/>
          <w:sz w:val="16"/>
          <w:szCs w:val="16"/>
        </w:rPr>
        <w:t>»Н</w:t>
      </w:r>
      <w:proofErr w:type="gramEnd"/>
      <w:r w:rsidRPr="006D224D">
        <w:rPr>
          <w:rFonts w:ascii="Times New Roman" w:hAnsi="Times New Roman"/>
          <w:sz w:val="16"/>
          <w:szCs w:val="16"/>
        </w:rPr>
        <w:t>АО</w:t>
      </w:r>
      <w:proofErr w:type="spellEnd"/>
      <w:r w:rsidRPr="006D224D">
        <w:rPr>
          <w:rFonts w:ascii="Times New Roman" w:hAnsi="Times New Roman"/>
          <w:sz w:val="16"/>
          <w:szCs w:val="16"/>
        </w:rPr>
        <w:t xml:space="preserve">:                                   МО «Канинский </w:t>
      </w:r>
      <w:proofErr w:type="spellStart"/>
      <w:r w:rsidRPr="006D224D">
        <w:rPr>
          <w:rFonts w:ascii="Times New Roman" w:hAnsi="Times New Roman"/>
          <w:sz w:val="16"/>
          <w:szCs w:val="16"/>
        </w:rPr>
        <w:t>сельсовет</w:t>
      </w:r>
      <w:proofErr w:type="gramStart"/>
      <w:r w:rsidRPr="006D224D">
        <w:rPr>
          <w:rFonts w:ascii="Times New Roman" w:hAnsi="Times New Roman"/>
          <w:sz w:val="16"/>
          <w:szCs w:val="16"/>
        </w:rPr>
        <w:t>»Н</w:t>
      </w:r>
      <w:proofErr w:type="gramEnd"/>
      <w:r w:rsidRPr="006D224D">
        <w:rPr>
          <w:rFonts w:ascii="Times New Roman" w:hAnsi="Times New Roman"/>
          <w:sz w:val="16"/>
          <w:szCs w:val="16"/>
        </w:rPr>
        <w:t>АО</w:t>
      </w:r>
      <w:proofErr w:type="spellEnd"/>
      <w:r w:rsidRPr="006D224D">
        <w:rPr>
          <w:rFonts w:ascii="Times New Roman" w:hAnsi="Times New Roman"/>
          <w:sz w:val="16"/>
          <w:szCs w:val="16"/>
        </w:rPr>
        <w:t>:</w:t>
      </w:r>
    </w:p>
    <w:p w:rsidR="006D224D" w:rsidRPr="006D224D" w:rsidRDefault="006D224D" w:rsidP="006D224D">
      <w:pPr>
        <w:ind w:left="420"/>
        <w:rPr>
          <w:sz w:val="16"/>
          <w:szCs w:val="16"/>
        </w:rPr>
      </w:pPr>
      <w:r w:rsidRPr="006D224D">
        <w:rPr>
          <w:sz w:val="16"/>
          <w:szCs w:val="16"/>
        </w:rPr>
        <w:t xml:space="preserve">_______________ </w:t>
      </w:r>
      <w:proofErr w:type="spellStart"/>
      <w:r w:rsidRPr="006D224D">
        <w:rPr>
          <w:sz w:val="16"/>
          <w:szCs w:val="16"/>
        </w:rPr>
        <w:t>Т.Н.Панева</w:t>
      </w:r>
      <w:proofErr w:type="spellEnd"/>
      <w:r w:rsidRPr="006D224D">
        <w:rPr>
          <w:sz w:val="16"/>
          <w:szCs w:val="16"/>
        </w:rPr>
        <w:t xml:space="preserve">                                   _______________</w:t>
      </w:r>
      <w:proofErr w:type="spellStart"/>
      <w:r w:rsidRPr="006D224D">
        <w:rPr>
          <w:sz w:val="16"/>
          <w:szCs w:val="16"/>
        </w:rPr>
        <w:t>Г.А.Варницына</w:t>
      </w:r>
      <w:proofErr w:type="spellEnd"/>
      <w:r w:rsidRPr="006D224D">
        <w:rPr>
          <w:sz w:val="16"/>
          <w:szCs w:val="16"/>
        </w:rPr>
        <w:t xml:space="preserve">  </w:t>
      </w:r>
    </w:p>
    <w:p w:rsidR="006D224D" w:rsidRPr="006D224D" w:rsidRDefault="006D224D" w:rsidP="006D224D">
      <w:pPr>
        <w:ind w:left="420"/>
        <w:rPr>
          <w:sz w:val="16"/>
          <w:szCs w:val="16"/>
        </w:rPr>
      </w:pPr>
    </w:p>
    <w:p w:rsidR="006D224D" w:rsidRPr="006D224D" w:rsidRDefault="006D224D" w:rsidP="006D224D">
      <w:pPr>
        <w:widowControl w:val="0"/>
        <w:autoSpaceDE w:val="0"/>
        <w:autoSpaceDN w:val="0"/>
        <w:rPr>
          <w:sz w:val="16"/>
          <w:szCs w:val="16"/>
        </w:rPr>
      </w:pPr>
    </w:p>
    <w:p w:rsidR="006D224D" w:rsidRPr="006D224D" w:rsidRDefault="006D224D" w:rsidP="006D224D">
      <w:pPr>
        <w:pStyle w:val="aa"/>
        <w:ind w:firstLine="567"/>
        <w:jc w:val="both"/>
        <w:rPr>
          <w:rFonts w:ascii="Times New Roman" w:hAnsi="Times New Roman"/>
          <w:sz w:val="16"/>
          <w:szCs w:val="16"/>
        </w:rPr>
      </w:pPr>
      <w:r w:rsidRPr="006D224D">
        <w:rPr>
          <w:rFonts w:ascii="Times New Roman" w:hAnsi="Times New Roman"/>
          <w:sz w:val="16"/>
          <w:szCs w:val="16"/>
        </w:rPr>
        <w:t xml:space="preserve">                                                                            </w:t>
      </w:r>
    </w:p>
    <w:p w:rsidR="006D224D" w:rsidRPr="006D224D" w:rsidRDefault="006D224D" w:rsidP="006D224D">
      <w:pPr>
        <w:pStyle w:val="a6"/>
        <w:ind w:left="1211"/>
        <w:rPr>
          <w:sz w:val="16"/>
          <w:szCs w:val="16"/>
        </w:rPr>
      </w:pPr>
    </w:p>
    <w:p w:rsidR="006D224D" w:rsidRPr="006D224D" w:rsidRDefault="006D224D" w:rsidP="006D224D">
      <w:pPr>
        <w:autoSpaceDE w:val="0"/>
        <w:autoSpaceDN w:val="0"/>
        <w:adjustRightInd w:val="0"/>
        <w:rPr>
          <w:sz w:val="16"/>
          <w:szCs w:val="16"/>
        </w:rPr>
      </w:pPr>
      <w:proofErr w:type="spellStart"/>
      <w:r w:rsidRPr="006D224D">
        <w:rPr>
          <w:sz w:val="16"/>
          <w:szCs w:val="16"/>
        </w:rPr>
        <w:t>с</w:t>
      </w:r>
      <w:proofErr w:type="gramStart"/>
      <w:r w:rsidRPr="006D224D">
        <w:rPr>
          <w:sz w:val="16"/>
          <w:szCs w:val="16"/>
        </w:rPr>
        <w:t>.Н</w:t>
      </w:r>
      <w:proofErr w:type="gramEnd"/>
      <w:r w:rsidRPr="006D224D">
        <w:rPr>
          <w:sz w:val="16"/>
          <w:szCs w:val="16"/>
        </w:rPr>
        <w:t>есь</w:t>
      </w:r>
      <w:proofErr w:type="spellEnd"/>
    </w:p>
    <w:p w:rsidR="006D224D" w:rsidRPr="006D224D" w:rsidRDefault="006D224D" w:rsidP="006D224D">
      <w:pPr>
        <w:pStyle w:val="aa"/>
        <w:jc w:val="right"/>
        <w:rPr>
          <w:rFonts w:ascii="Times New Roman" w:hAnsi="Times New Roman"/>
          <w:sz w:val="16"/>
          <w:szCs w:val="16"/>
        </w:rPr>
      </w:pPr>
      <w:r w:rsidRPr="006D224D">
        <w:rPr>
          <w:rFonts w:ascii="Times New Roman" w:hAnsi="Times New Roman"/>
          <w:sz w:val="16"/>
          <w:szCs w:val="16"/>
        </w:rPr>
        <w:t>Приложение</w:t>
      </w:r>
    </w:p>
    <w:p w:rsidR="006D224D" w:rsidRPr="006D224D" w:rsidRDefault="006D224D" w:rsidP="006D224D">
      <w:pPr>
        <w:pStyle w:val="aa"/>
        <w:jc w:val="right"/>
        <w:rPr>
          <w:rFonts w:ascii="Times New Roman" w:hAnsi="Times New Roman"/>
          <w:sz w:val="16"/>
          <w:szCs w:val="16"/>
        </w:rPr>
      </w:pPr>
      <w:r w:rsidRPr="006D224D">
        <w:rPr>
          <w:rFonts w:ascii="Times New Roman" w:hAnsi="Times New Roman"/>
          <w:sz w:val="16"/>
          <w:szCs w:val="16"/>
        </w:rPr>
        <w:t xml:space="preserve">                                                                                          к Решению Совета депутатов </w:t>
      </w:r>
    </w:p>
    <w:p w:rsidR="006D224D" w:rsidRPr="006D224D" w:rsidRDefault="006D224D" w:rsidP="006D224D">
      <w:pPr>
        <w:pStyle w:val="aa"/>
        <w:jc w:val="right"/>
        <w:rPr>
          <w:rFonts w:ascii="Times New Roman" w:hAnsi="Times New Roman"/>
          <w:sz w:val="16"/>
          <w:szCs w:val="16"/>
        </w:rPr>
      </w:pPr>
      <w:r w:rsidRPr="006D224D">
        <w:rPr>
          <w:rFonts w:ascii="Times New Roman" w:hAnsi="Times New Roman"/>
          <w:sz w:val="16"/>
          <w:szCs w:val="16"/>
        </w:rPr>
        <w:t xml:space="preserve">                                                                                               МО «Канинский сельсовет» НАО</w:t>
      </w:r>
    </w:p>
    <w:p w:rsidR="006D224D" w:rsidRPr="006D224D" w:rsidRDefault="006D224D" w:rsidP="006D224D">
      <w:pPr>
        <w:pStyle w:val="aa"/>
        <w:jc w:val="right"/>
        <w:rPr>
          <w:rFonts w:ascii="Times New Roman" w:hAnsi="Times New Roman"/>
          <w:sz w:val="16"/>
          <w:szCs w:val="16"/>
        </w:rPr>
      </w:pPr>
      <w:r w:rsidRPr="006D224D">
        <w:rPr>
          <w:rFonts w:ascii="Times New Roman" w:hAnsi="Times New Roman"/>
          <w:sz w:val="16"/>
          <w:szCs w:val="16"/>
        </w:rPr>
        <w:t xml:space="preserve"> от  21.03.2018 № 09</w:t>
      </w:r>
    </w:p>
    <w:p w:rsidR="006D224D" w:rsidRPr="006D224D" w:rsidRDefault="006D224D" w:rsidP="006D224D">
      <w:pPr>
        <w:autoSpaceDE w:val="0"/>
        <w:autoSpaceDN w:val="0"/>
        <w:adjustRightInd w:val="0"/>
        <w:jc w:val="right"/>
        <w:rPr>
          <w:sz w:val="16"/>
          <w:szCs w:val="16"/>
        </w:rPr>
      </w:pPr>
    </w:p>
    <w:p w:rsidR="006D224D" w:rsidRPr="006D224D" w:rsidRDefault="006D224D" w:rsidP="006D224D">
      <w:pPr>
        <w:autoSpaceDE w:val="0"/>
        <w:autoSpaceDN w:val="0"/>
        <w:adjustRightInd w:val="0"/>
        <w:jc w:val="center"/>
        <w:rPr>
          <w:sz w:val="16"/>
          <w:szCs w:val="16"/>
        </w:rPr>
      </w:pPr>
    </w:p>
    <w:p w:rsidR="006D224D" w:rsidRPr="006D224D" w:rsidRDefault="006D224D" w:rsidP="006D224D">
      <w:pPr>
        <w:autoSpaceDE w:val="0"/>
        <w:autoSpaceDN w:val="0"/>
        <w:adjustRightInd w:val="0"/>
        <w:jc w:val="center"/>
        <w:rPr>
          <w:sz w:val="16"/>
          <w:szCs w:val="16"/>
        </w:rPr>
      </w:pPr>
    </w:p>
    <w:p w:rsidR="006D224D" w:rsidRPr="006D224D" w:rsidRDefault="00CC07A3" w:rsidP="006D224D">
      <w:pPr>
        <w:autoSpaceDE w:val="0"/>
        <w:autoSpaceDN w:val="0"/>
        <w:adjustRightInd w:val="0"/>
        <w:jc w:val="center"/>
        <w:outlineLvl w:val="0"/>
        <w:rPr>
          <w:b/>
          <w:color w:val="000000"/>
          <w:sz w:val="16"/>
          <w:szCs w:val="16"/>
        </w:rPr>
      </w:pPr>
      <w:hyperlink r:id="rId25" w:history="1">
        <w:r w:rsidR="006D224D" w:rsidRPr="006D224D">
          <w:rPr>
            <w:b/>
            <w:color w:val="000000"/>
            <w:sz w:val="16"/>
            <w:szCs w:val="16"/>
          </w:rPr>
          <w:t>Положение</w:t>
        </w:r>
      </w:hyperlink>
      <w:r w:rsidR="006D224D" w:rsidRPr="006D224D">
        <w:rPr>
          <w:b/>
          <w:color w:val="000000"/>
          <w:sz w:val="16"/>
          <w:szCs w:val="16"/>
        </w:rPr>
        <w:t xml:space="preserve"> </w:t>
      </w:r>
    </w:p>
    <w:p w:rsidR="006D224D" w:rsidRPr="006D224D" w:rsidRDefault="006D224D" w:rsidP="006D224D">
      <w:pPr>
        <w:autoSpaceDE w:val="0"/>
        <w:autoSpaceDN w:val="0"/>
        <w:adjustRightInd w:val="0"/>
        <w:jc w:val="center"/>
        <w:outlineLvl w:val="0"/>
        <w:rPr>
          <w:b/>
          <w:color w:val="000000"/>
          <w:sz w:val="16"/>
          <w:szCs w:val="16"/>
        </w:rPr>
      </w:pPr>
      <w:r w:rsidRPr="006D224D">
        <w:rPr>
          <w:b/>
          <w:color w:val="000000"/>
          <w:sz w:val="16"/>
          <w:szCs w:val="16"/>
        </w:rPr>
        <w:t xml:space="preserve">о стратегическом планировании в муниципальном образовании </w:t>
      </w:r>
    </w:p>
    <w:p w:rsidR="006D224D" w:rsidRPr="006D224D" w:rsidRDefault="006D224D" w:rsidP="006D224D">
      <w:pPr>
        <w:autoSpaceDE w:val="0"/>
        <w:autoSpaceDN w:val="0"/>
        <w:adjustRightInd w:val="0"/>
        <w:jc w:val="center"/>
        <w:outlineLvl w:val="0"/>
        <w:rPr>
          <w:b/>
          <w:color w:val="000000"/>
          <w:sz w:val="16"/>
          <w:szCs w:val="16"/>
        </w:rPr>
      </w:pPr>
      <w:r w:rsidRPr="006D224D">
        <w:rPr>
          <w:b/>
          <w:color w:val="000000"/>
          <w:sz w:val="16"/>
          <w:szCs w:val="16"/>
        </w:rPr>
        <w:t>«Канинский  сельсовет» Ненецкого автономного округа</w:t>
      </w:r>
    </w:p>
    <w:p w:rsidR="006D224D" w:rsidRPr="006D224D" w:rsidRDefault="006D224D" w:rsidP="006D224D">
      <w:pPr>
        <w:autoSpaceDE w:val="0"/>
        <w:autoSpaceDN w:val="0"/>
        <w:adjustRightInd w:val="0"/>
        <w:jc w:val="center"/>
        <w:outlineLvl w:val="0"/>
        <w:rPr>
          <w:b/>
          <w:sz w:val="16"/>
          <w:szCs w:val="16"/>
        </w:rPr>
      </w:pP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1.1. Настоящее Положение определяет систему стратегического планирования в муниципальном образовании «Канинский сельсовет» Ненецкого автономного округа, а также регулирует отношения между участниками стратегического планирования, возникающие при разработке документов стратегического планирования, их утверждении, мониторинге и контроле реализации.</w:t>
      </w: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 xml:space="preserve">1.2. Понятия и термины, используемые в настоящем Положении, применяются в том же значении, что и в Федеральном </w:t>
      </w:r>
      <w:hyperlink r:id="rId26" w:history="1">
        <w:r w:rsidRPr="006D224D">
          <w:rPr>
            <w:color w:val="000000"/>
            <w:sz w:val="16"/>
            <w:szCs w:val="16"/>
          </w:rPr>
          <w:t>законе</w:t>
        </w:r>
      </w:hyperlink>
      <w:r w:rsidRPr="006D224D">
        <w:rPr>
          <w:color w:val="000000"/>
          <w:sz w:val="16"/>
          <w:szCs w:val="16"/>
        </w:rPr>
        <w:t xml:space="preserve"> от 28 июня 2014 года N 172-ФЗ "О стратегическом планировании в Российской Федерации".</w:t>
      </w: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 xml:space="preserve">1.3. </w:t>
      </w:r>
      <w:proofErr w:type="gramStart"/>
      <w:r w:rsidRPr="006D224D">
        <w:rPr>
          <w:color w:val="000000"/>
          <w:sz w:val="16"/>
          <w:szCs w:val="16"/>
        </w:rPr>
        <w:t xml:space="preserve">Правоотношения в области стратегического планирования в муниципальном образовании «Канинский  сельсовет» Ненецкого автономного округа (далее – муниципальное образование), не урегулированные настоящим Положением, регулируются в порядке, предусмотренном Бюджетным </w:t>
      </w:r>
      <w:hyperlink r:id="rId27" w:history="1">
        <w:r w:rsidRPr="006D224D">
          <w:rPr>
            <w:color w:val="000000"/>
            <w:sz w:val="16"/>
            <w:szCs w:val="16"/>
          </w:rPr>
          <w:t>кодексом</w:t>
        </w:r>
      </w:hyperlink>
      <w:r w:rsidRPr="006D224D">
        <w:rPr>
          <w:color w:val="000000"/>
          <w:sz w:val="16"/>
          <w:szCs w:val="16"/>
        </w:rPr>
        <w:t xml:space="preserve"> Российской Федерации, Федеральным </w:t>
      </w:r>
      <w:hyperlink r:id="rId28" w:history="1">
        <w:r w:rsidRPr="006D224D">
          <w:rPr>
            <w:color w:val="000000"/>
            <w:sz w:val="16"/>
            <w:szCs w:val="16"/>
          </w:rPr>
          <w:t>законом</w:t>
        </w:r>
      </w:hyperlink>
      <w:r w:rsidRPr="006D224D">
        <w:rPr>
          <w:color w:val="000000"/>
          <w:sz w:val="16"/>
          <w:szCs w:val="16"/>
        </w:rPr>
        <w:t xml:space="preserve"> от 28 июня 2014 года N 172-ФЗ "О стратегическом планировании в Российской Федерации",  </w:t>
      </w:r>
      <w:hyperlink r:id="rId29" w:history="1">
        <w:r w:rsidRPr="006D224D">
          <w:rPr>
            <w:color w:val="000000"/>
            <w:sz w:val="16"/>
            <w:szCs w:val="16"/>
          </w:rPr>
          <w:t>Уставом</w:t>
        </w:r>
      </w:hyperlink>
      <w:r w:rsidRPr="006D224D">
        <w:rPr>
          <w:color w:val="000000"/>
          <w:sz w:val="16"/>
          <w:szCs w:val="16"/>
        </w:rPr>
        <w:t xml:space="preserve"> муниципального образования «Канинский сельсовет» Ненецкого автономного округа и иными нормативными правовыми актами.</w:t>
      </w:r>
      <w:proofErr w:type="gramEnd"/>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2. Принципы, цели и задачи стратегического планирования</w:t>
      </w:r>
    </w:p>
    <w:p w:rsidR="006D224D" w:rsidRPr="006D224D" w:rsidRDefault="006D224D" w:rsidP="006D224D">
      <w:pPr>
        <w:autoSpaceDE w:val="0"/>
        <w:autoSpaceDN w:val="0"/>
        <w:adjustRightInd w:val="0"/>
        <w:rPr>
          <w:color w:val="000000"/>
          <w:sz w:val="16"/>
          <w:szCs w:val="16"/>
        </w:rPr>
      </w:pP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 xml:space="preserve">2.1. Принципы и задачи стратегического планирования определяются в соответствии с Бюджетным </w:t>
      </w:r>
      <w:hyperlink r:id="rId30" w:history="1">
        <w:r w:rsidRPr="006D224D">
          <w:rPr>
            <w:color w:val="000000"/>
            <w:sz w:val="16"/>
            <w:szCs w:val="16"/>
          </w:rPr>
          <w:t>кодексом</w:t>
        </w:r>
      </w:hyperlink>
      <w:r w:rsidRPr="006D224D">
        <w:rPr>
          <w:color w:val="000000"/>
          <w:sz w:val="16"/>
          <w:szCs w:val="16"/>
        </w:rPr>
        <w:t xml:space="preserve"> Российской Федерации, Федеральным </w:t>
      </w:r>
      <w:hyperlink r:id="rId31" w:history="1">
        <w:r w:rsidRPr="006D224D">
          <w:rPr>
            <w:color w:val="000000"/>
            <w:sz w:val="16"/>
            <w:szCs w:val="16"/>
          </w:rPr>
          <w:t>законом</w:t>
        </w:r>
      </w:hyperlink>
      <w:r w:rsidRPr="006D224D">
        <w:rPr>
          <w:color w:val="000000"/>
          <w:sz w:val="16"/>
          <w:szCs w:val="16"/>
        </w:rPr>
        <w:t xml:space="preserve"> от 28 июня 2014 года N 172-ФЗ "О стратегическом планировании в Российской Федерации" и иными нормативными правовыми актами.</w:t>
      </w: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2.2. Цели стратегического планирования определяются в соответствии с приоритетами и целями социально-экономического развития муниципального образования.</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3. Документы стратегического планирования</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ind w:firstLine="540"/>
        <w:jc w:val="both"/>
        <w:rPr>
          <w:sz w:val="16"/>
          <w:szCs w:val="16"/>
        </w:rPr>
      </w:pPr>
      <w:r w:rsidRPr="006D224D">
        <w:rPr>
          <w:sz w:val="16"/>
          <w:szCs w:val="16"/>
        </w:rPr>
        <w:t>3.1. К документам стратегического планирования относятся:</w:t>
      </w:r>
    </w:p>
    <w:p w:rsidR="006D224D" w:rsidRPr="006D224D" w:rsidRDefault="006D224D" w:rsidP="006D224D">
      <w:pPr>
        <w:autoSpaceDE w:val="0"/>
        <w:autoSpaceDN w:val="0"/>
        <w:adjustRightInd w:val="0"/>
        <w:ind w:firstLine="540"/>
        <w:jc w:val="both"/>
        <w:rPr>
          <w:sz w:val="16"/>
          <w:szCs w:val="16"/>
        </w:rPr>
      </w:pPr>
      <w:r w:rsidRPr="006D224D">
        <w:rPr>
          <w:sz w:val="16"/>
          <w:szCs w:val="16"/>
        </w:rPr>
        <w:t>1) стратегия социально-экономического развития муниципального образования (далее – Стратегия);</w:t>
      </w:r>
    </w:p>
    <w:p w:rsidR="006D224D" w:rsidRPr="006D224D" w:rsidRDefault="006D224D" w:rsidP="006D224D">
      <w:pPr>
        <w:autoSpaceDE w:val="0"/>
        <w:autoSpaceDN w:val="0"/>
        <w:adjustRightInd w:val="0"/>
        <w:ind w:firstLine="540"/>
        <w:jc w:val="both"/>
        <w:rPr>
          <w:sz w:val="16"/>
          <w:szCs w:val="16"/>
        </w:rPr>
      </w:pPr>
      <w:r w:rsidRPr="006D224D">
        <w:rPr>
          <w:sz w:val="16"/>
          <w:szCs w:val="16"/>
        </w:rPr>
        <w:t>2) план мероприятий по реализации Стратегии;</w:t>
      </w:r>
    </w:p>
    <w:p w:rsidR="006D224D" w:rsidRPr="006D224D" w:rsidRDefault="006D224D" w:rsidP="006D224D">
      <w:pPr>
        <w:autoSpaceDE w:val="0"/>
        <w:autoSpaceDN w:val="0"/>
        <w:adjustRightInd w:val="0"/>
        <w:ind w:firstLine="540"/>
        <w:jc w:val="both"/>
        <w:rPr>
          <w:sz w:val="16"/>
          <w:szCs w:val="16"/>
        </w:rPr>
      </w:pPr>
      <w:r w:rsidRPr="006D224D">
        <w:rPr>
          <w:sz w:val="16"/>
          <w:szCs w:val="16"/>
        </w:rPr>
        <w:t>3) прогноз социально-экономического развития муниципального образования на среднесрочный или долгосрочный период;</w:t>
      </w:r>
    </w:p>
    <w:p w:rsidR="006D224D" w:rsidRPr="006D224D" w:rsidRDefault="006D224D" w:rsidP="006D224D">
      <w:pPr>
        <w:autoSpaceDE w:val="0"/>
        <w:autoSpaceDN w:val="0"/>
        <w:adjustRightInd w:val="0"/>
        <w:ind w:firstLine="540"/>
        <w:jc w:val="both"/>
        <w:rPr>
          <w:sz w:val="16"/>
          <w:szCs w:val="16"/>
        </w:rPr>
      </w:pPr>
      <w:r w:rsidRPr="006D224D">
        <w:rPr>
          <w:sz w:val="16"/>
          <w:szCs w:val="16"/>
        </w:rPr>
        <w:t>4) бюджетный прогноз муниципального образования на долгосрочный период;</w:t>
      </w:r>
    </w:p>
    <w:p w:rsidR="006D224D" w:rsidRPr="006D224D" w:rsidRDefault="006D224D" w:rsidP="006D224D">
      <w:pPr>
        <w:autoSpaceDE w:val="0"/>
        <w:autoSpaceDN w:val="0"/>
        <w:adjustRightInd w:val="0"/>
        <w:ind w:firstLine="540"/>
        <w:jc w:val="both"/>
        <w:rPr>
          <w:sz w:val="16"/>
          <w:szCs w:val="16"/>
        </w:rPr>
      </w:pPr>
      <w:r w:rsidRPr="006D224D">
        <w:rPr>
          <w:sz w:val="16"/>
          <w:szCs w:val="16"/>
        </w:rPr>
        <w:t>5) муниципальные программы.</w:t>
      </w:r>
    </w:p>
    <w:p w:rsidR="006D224D" w:rsidRPr="006D224D" w:rsidRDefault="006D224D" w:rsidP="006D224D">
      <w:pPr>
        <w:autoSpaceDE w:val="0"/>
        <w:autoSpaceDN w:val="0"/>
        <w:adjustRightInd w:val="0"/>
        <w:jc w:val="center"/>
        <w:outlineLvl w:val="0"/>
        <w:rPr>
          <w:sz w:val="16"/>
          <w:szCs w:val="16"/>
        </w:rPr>
      </w:pPr>
      <w:r w:rsidRPr="006D224D">
        <w:rPr>
          <w:sz w:val="16"/>
          <w:szCs w:val="16"/>
        </w:rPr>
        <w:t xml:space="preserve"> </w:t>
      </w:r>
    </w:p>
    <w:p w:rsidR="006D224D" w:rsidRPr="006D224D" w:rsidRDefault="006D224D" w:rsidP="006D224D">
      <w:pPr>
        <w:autoSpaceDE w:val="0"/>
        <w:autoSpaceDN w:val="0"/>
        <w:adjustRightInd w:val="0"/>
        <w:jc w:val="center"/>
        <w:outlineLvl w:val="0"/>
        <w:rPr>
          <w:sz w:val="16"/>
          <w:szCs w:val="16"/>
        </w:rPr>
      </w:pPr>
      <w:r w:rsidRPr="006D224D">
        <w:rPr>
          <w:sz w:val="16"/>
          <w:szCs w:val="16"/>
        </w:rPr>
        <w:lastRenderedPageBreak/>
        <w:t>4. Участники стратегического планирования</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ind w:firstLine="540"/>
        <w:jc w:val="both"/>
        <w:rPr>
          <w:sz w:val="16"/>
          <w:szCs w:val="16"/>
        </w:rPr>
      </w:pPr>
      <w:r w:rsidRPr="006D224D">
        <w:rPr>
          <w:sz w:val="16"/>
          <w:szCs w:val="16"/>
        </w:rPr>
        <w:t>4.1. Участниками стратегического планирования являются:</w:t>
      </w:r>
    </w:p>
    <w:p w:rsidR="006D224D" w:rsidRPr="006D224D" w:rsidRDefault="006D224D" w:rsidP="006D224D">
      <w:pPr>
        <w:autoSpaceDE w:val="0"/>
        <w:autoSpaceDN w:val="0"/>
        <w:adjustRightInd w:val="0"/>
        <w:ind w:firstLine="540"/>
        <w:jc w:val="both"/>
        <w:rPr>
          <w:sz w:val="16"/>
          <w:szCs w:val="16"/>
        </w:rPr>
      </w:pPr>
      <w:r w:rsidRPr="006D224D">
        <w:rPr>
          <w:sz w:val="16"/>
          <w:szCs w:val="16"/>
        </w:rPr>
        <w:t>1) глава муниципального образования «Канинский сельсовет» Ненецкого автономного округа (далее – глава муниципального образования);</w:t>
      </w:r>
    </w:p>
    <w:p w:rsidR="006D224D" w:rsidRPr="006D224D" w:rsidRDefault="006D224D" w:rsidP="006D224D">
      <w:pPr>
        <w:autoSpaceDE w:val="0"/>
        <w:autoSpaceDN w:val="0"/>
        <w:adjustRightInd w:val="0"/>
        <w:ind w:firstLine="540"/>
        <w:jc w:val="both"/>
        <w:rPr>
          <w:sz w:val="16"/>
          <w:szCs w:val="16"/>
        </w:rPr>
      </w:pPr>
      <w:r w:rsidRPr="006D224D">
        <w:rPr>
          <w:sz w:val="16"/>
          <w:szCs w:val="16"/>
        </w:rPr>
        <w:t>2) Совет депутатов  муниципального образования «Канинский сельсовет» Ненецкого автономного округа (далее – Совет депутатов);</w:t>
      </w:r>
    </w:p>
    <w:p w:rsidR="006D224D" w:rsidRPr="006D224D" w:rsidRDefault="006D224D" w:rsidP="006D224D">
      <w:pPr>
        <w:autoSpaceDE w:val="0"/>
        <w:autoSpaceDN w:val="0"/>
        <w:adjustRightInd w:val="0"/>
        <w:ind w:firstLine="540"/>
        <w:jc w:val="both"/>
        <w:rPr>
          <w:sz w:val="16"/>
          <w:szCs w:val="16"/>
        </w:rPr>
      </w:pPr>
      <w:r w:rsidRPr="006D224D">
        <w:rPr>
          <w:sz w:val="16"/>
          <w:szCs w:val="16"/>
        </w:rPr>
        <w:t>3) Администрация муниципального образования «Канинский сельсовет» Ненецкого автономного округа (далее – Администрация муниципального образования);</w:t>
      </w:r>
    </w:p>
    <w:p w:rsidR="006D224D" w:rsidRPr="006D224D" w:rsidRDefault="006D224D" w:rsidP="006D224D">
      <w:pPr>
        <w:autoSpaceDE w:val="0"/>
        <w:autoSpaceDN w:val="0"/>
        <w:adjustRightInd w:val="0"/>
        <w:ind w:firstLine="540"/>
        <w:jc w:val="both"/>
        <w:rPr>
          <w:color w:val="000000"/>
          <w:sz w:val="16"/>
          <w:szCs w:val="16"/>
        </w:rPr>
      </w:pPr>
      <w:r w:rsidRPr="006D224D">
        <w:rPr>
          <w:sz w:val="16"/>
          <w:szCs w:val="16"/>
        </w:rPr>
        <w:t xml:space="preserve">4)  </w:t>
      </w:r>
      <w:r w:rsidRPr="006D224D">
        <w:rPr>
          <w:color w:val="000000"/>
          <w:sz w:val="16"/>
          <w:szCs w:val="16"/>
        </w:rPr>
        <w:t>Контрольно-счетная палата Заполярного района;</w:t>
      </w:r>
    </w:p>
    <w:p w:rsidR="006D224D" w:rsidRPr="006D224D" w:rsidRDefault="006D224D" w:rsidP="006D224D">
      <w:pPr>
        <w:autoSpaceDE w:val="0"/>
        <w:autoSpaceDN w:val="0"/>
        <w:adjustRightInd w:val="0"/>
        <w:ind w:firstLine="540"/>
        <w:jc w:val="both"/>
        <w:rPr>
          <w:color w:val="000000"/>
          <w:sz w:val="16"/>
          <w:szCs w:val="16"/>
        </w:rPr>
      </w:pPr>
      <w:r w:rsidRPr="006D224D">
        <w:rPr>
          <w:sz w:val="16"/>
          <w:szCs w:val="16"/>
        </w:rPr>
        <w:t xml:space="preserve">5) иные органы и организации в случаях, предусмотренных нормативными правовыми актами, указанными </w:t>
      </w:r>
      <w:r w:rsidRPr="006D224D">
        <w:rPr>
          <w:color w:val="000000"/>
          <w:sz w:val="16"/>
          <w:szCs w:val="16"/>
        </w:rPr>
        <w:t xml:space="preserve">в </w:t>
      </w:r>
      <w:hyperlink r:id="rId32" w:history="1">
        <w:r w:rsidRPr="006D224D">
          <w:rPr>
            <w:color w:val="000000"/>
            <w:sz w:val="16"/>
            <w:szCs w:val="16"/>
          </w:rPr>
          <w:t>статье 2</w:t>
        </w:r>
      </w:hyperlink>
      <w:r w:rsidRPr="006D224D">
        <w:rPr>
          <w:color w:val="000000"/>
          <w:sz w:val="16"/>
          <w:szCs w:val="16"/>
        </w:rPr>
        <w:t xml:space="preserve"> Федерального закона от 28 июня 2014 года N 172-ФЗ "О стратегическом планировании в Российской Федерации".</w:t>
      </w:r>
    </w:p>
    <w:p w:rsidR="006D224D" w:rsidRPr="006D224D" w:rsidRDefault="006D224D" w:rsidP="006D224D">
      <w:pPr>
        <w:autoSpaceDE w:val="0"/>
        <w:autoSpaceDN w:val="0"/>
        <w:adjustRightInd w:val="0"/>
        <w:ind w:firstLine="540"/>
        <w:jc w:val="both"/>
        <w:rPr>
          <w:sz w:val="16"/>
          <w:szCs w:val="16"/>
        </w:rPr>
      </w:pPr>
    </w:p>
    <w:p w:rsidR="006D224D" w:rsidRPr="006D224D" w:rsidRDefault="006D224D" w:rsidP="006D224D">
      <w:pPr>
        <w:autoSpaceDE w:val="0"/>
        <w:autoSpaceDN w:val="0"/>
        <w:adjustRightInd w:val="0"/>
        <w:ind w:firstLine="540"/>
        <w:jc w:val="both"/>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5. Полномочия главы муниципального образования в сфере стратегического планирования</w:t>
      </w:r>
    </w:p>
    <w:p w:rsidR="006D224D" w:rsidRPr="006D224D" w:rsidRDefault="006D224D" w:rsidP="006D224D">
      <w:pPr>
        <w:autoSpaceDE w:val="0"/>
        <w:autoSpaceDN w:val="0"/>
        <w:adjustRightInd w:val="0"/>
        <w:jc w:val="center"/>
        <w:outlineLvl w:val="0"/>
        <w:rPr>
          <w:sz w:val="16"/>
          <w:szCs w:val="16"/>
        </w:rPr>
      </w:pPr>
    </w:p>
    <w:p w:rsidR="006D224D" w:rsidRPr="006D224D" w:rsidRDefault="006D224D" w:rsidP="006D224D">
      <w:pPr>
        <w:autoSpaceDE w:val="0"/>
        <w:autoSpaceDN w:val="0"/>
        <w:adjustRightInd w:val="0"/>
        <w:ind w:firstLine="540"/>
        <w:jc w:val="both"/>
        <w:outlineLvl w:val="0"/>
        <w:rPr>
          <w:sz w:val="16"/>
          <w:szCs w:val="16"/>
        </w:rPr>
      </w:pPr>
      <w:r w:rsidRPr="006D224D">
        <w:rPr>
          <w:sz w:val="16"/>
          <w:szCs w:val="16"/>
        </w:rPr>
        <w:t>5.1. Подписывает правовые акты в сфере муниципального стратегического планирования.</w:t>
      </w: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5.2. Назначает публичные слушания по обсуждению проекта Стратегии и внесению изменений в Стратегию.</w:t>
      </w:r>
    </w:p>
    <w:p w:rsidR="006D224D" w:rsidRPr="006D224D" w:rsidRDefault="006D224D" w:rsidP="006D224D">
      <w:pPr>
        <w:autoSpaceDE w:val="0"/>
        <w:autoSpaceDN w:val="0"/>
        <w:adjustRightInd w:val="0"/>
        <w:ind w:firstLine="540"/>
        <w:jc w:val="both"/>
        <w:rPr>
          <w:sz w:val="16"/>
          <w:szCs w:val="16"/>
        </w:rPr>
      </w:pPr>
      <w:r w:rsidRPr="006D224D">
        <w:rPr>
          <w:sz w:val="16"/>
          <w:szCs w:val="16"/>
        </w:rPr>
        <w:t>5.4. Осуществляет иные полномочия в сфере стратегического планирования, определенные действующим законодательством Российской Федерации и муниципальными правовыми актами.</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6. Полномочия Совета депутатов в сфере стратегического планирования</w:t>
      </w:r>
    </w:p>
    <w:p w:rsidR="006D224D" w:rsidRPr="006D224D" w:rsidRDefault="006D224D" w:rsidP="006D224D">
      <w:pPr>
        <w:autoSpaceDE w:val="0"/>
        <w:autoSpaceDN w:val="0"/>
        <w:adjustRightInd w:val="0"/>
        <w:rPr>
          <w:sz w:val="16"/>
          <w:szCs w:val="16"/>
        </w:rPr>
      </w:pPr>
    </w:p>
    <w:p w:rsidR="006D224D" w:rsidRPr="006D224D" w:rsidRDefault="006D224D" w:rsidP="006D224D">
      <w:pPr>
        <w:pStyle w:val="aa"/>
        <w:ind w:firstLine="567"/>
        <w:jc w:val="both"/>
        <w:rPr>
          <w:rFonts w:ascii="Times New Roman" w:hAnsi="Times New Roman"/>
          <w:sz w:val="16"/>
          <w:szCs w:val="16"/>
          <w:lang w:eastAsia="ru-RU"/>
        </w:rPr>
      </w:pPr>
      <w:r w:rsidRPr="006D224D">
        <w:rPr>
          <w:rFonts w:ascii="Times New Roman" w:hAnsi="Times New Roman"/>
          <w:sz w:val="16"/>
          <w:szCs w:val="16"/>
          <w:lang w:eastAsia="ru-RU"/>
        </w:rPr>
        <w:t>6.1. Осуществляет правовое регулирование в сфере муниципального стратегического планирования.</w:t>
      </w:r>
    </w:p>
    <w:p w:rsidR="006D224D" w:rsidRPr="006D224D" w:rsidRDefault="006D224D" w:rsidP="006D224D">
      <w:pPr>
        <w:pStyle w:val="aa"/>
        <w:ind w:firstLine="567"/>
        <w:jc w:val="both"/>
        <w:rPr>
          <w:rFonts w:ascii="Times New Roman" w:hAnsi="Times New Roman"/>
          <w:sz w:val="16"/>
          <w:szCs w:val="16"/>
        </w:rPr>
      </w:pPr>
      <w:r w:rsidRPr="006D224D">
        <w:rPr>
          <w:rFonts w:ascii="Times New Roman" w:hAnsi="Times New Roman"/>
          <w:sz w:val="16"/>
          <w:szCs w:val="16"/>
          <w:lang w:eastAsia="ru-RU"/>
        </w:rPr>
        <w:t xml:space="preserve">6.2. </w:t>
      </w:r>
      <w:r w:rsidRPr="006D224D">
        <w:rPr>
          <w:rFonts w:ascii="Times New Roman" w:hAnsi="Times New Roman"/>
          <w:sz w:val="16"/>
          <w:szCs w:val="16"/>
        </w:rPr>
        <w:t>Утверждает Стратегию.</w:t>
      </w:r>
    </w:p>
    <w:p w:rsidR="006D224D" w:rsidRPr="006D224D" w:rsidRDefault="006D224D" w:rsidP="006D224D">
      <w:pPr>
        <w:pStyle w:val="aa"/>
        <w:ind w:firstLine="567"/>
        <w:jc w:val="both"/>
        <w:rPr>
          <w:rFonts w:ascii="Times New Roman" w:hAnsi="Times New Roman"/>
          <w:sz w:val="16"/>
          <w:szCs w:val="16"/>
          <w:lang w:eastAsia="ru-RU"/>
        </w:rPr>
      </w:pPr>
      <w:r w:rsidRPr="006D224D">
        <w:rPr>
          <w:rFonts w:ascii="Times New Roman" w:hAnsi="Times New Roman"/>
          <w:sz w:val="16"/>
          <w:szCs w:val="16"/>
          <w:lang w:eastAsia="ru-RU"/>
        </w:rPr>
        <w:t xml:space="preserve">6. 3. Осуществляет </w:t>
      </w:r>
      <w:proofErr w:type="gramStart"/>
      <w:r w:rsidRPr="006D224D">
        <w:rPr>
          <w:rFonts w:ascii="Times New Roman" w:hAnsi="Times New Roman"/>
          <w:sz w:val="16"/>
          <w:szCs w:val="16"/>
          <w:lang w:eastAsia="ru-RU"/>
        </w:rPr>
        <w:t>контроль за</w:t>
      </w:r>
      <w:proofErr w:type="gramEnd"/>
      <w:r w:rsidRPr="006D224D">
        <w:rPr>
          <w:rFonts w:ascii="Times New Roman" w:hAnsi="Times New Roman"/>
          <w:sz w:val="16"/>
          <w:szCs w:val="16"/>
          <w:lang w:eastAsia="ru-RU"/>
        </w:rPr>
        <w:t xml:space="preserve"> реализацией </w:t>
      </w:r>
      <w:r w:rsidRPr="006D224D">
        <w:rPr>
          <w:rFonts w:ascii="Times New Roman" w:hAnsi="Times New Roman"/>
          <w:sz w:val="16"/>
          <w:szCs w:val="16"/>
        </w:rPr>
        <w:t>Стратегии</w:t>
      </w:r>
      <w:r w:rsidRPr="006D224D">
        <w:rPr>
          <w:rFonts w:ascii="Times New Roman" w:hAnsi="Times New Roman"/>
          <w:sz w:val="16"/>
          <w:szCs w:val="16"/>
          <w:lang w:eastAsia="ru-RU"/>
        </w:rPr>
        <w:t>.</w:t>
      </w:r>
    </w:p>
    <w:p w:rsidR="006D224D" w:rsidRPr="006D224D" w:rsidRDefault="006D224D" w:rsidP="006D224D">
      <w:pPr>
        <w:pStyle w:val="aa"/>
        <w:ind w:firstLine="567"/>
        <w:jc w:val="both"/>
        <w:rPr>
          <w:rFonts w:ascii="Times New Roman" w:hAnsi="Times New Roman"/>
          <w:sz w:val="16"/>
          <w:szCs w:val="16"/>
          <w:lang w:eastAsia="ru-RU"/>
        </w:rPr>
      </w:pPr>
      <w:r w:rsidRPr="006D224D">
        <w:rPr>
          <w:rFonts w:ascii="Times New Roman" w:hAnsi="Times New Roman"/>
          <w:sz w:val="16"/>
          <w:szCs w:val="16"/>
          <w:lang w:eastAsia="ru-RU"/>
        </w:rPr>
        <w:t>6.4. Осуществляет иные полномочия в сфере стратегического планирования в соответствии с законодательством Российской Федерации, муниципальными правовыми актами.</w:t>
      </w:r>
    </w:p>
    <w:p w:rsidR="006D224D" w:rsidRPr="006D224D" w:rsidRDefault="006D224D" w:rsidP="006D224D">
      <w:pPr>
        <w:pStyle w:val="aa"/>
        <w:ind w:firstLine="567"/>
        <w:jc w:val="both"/>
        <w:rPr>
          <w:rFonts w:ascii="Times New Roman" w:hAnsi="Times New Roman"/>
          <w:sz w:val="16"/>
          <w:szCs w:val="16"/>
          <w:lang w:eastAsia="ru-RU"/>
        </w:rPr>
      </w:pPr>
    </w:p>
    <w:p w:rsidR="006D224D" w:rsidRPr="006D224D" w:rsidRDefault="006D224D" w:rsidP="006D224D">
      <w:pPr>
        <w:autoSpaceDE w:val="0"/>
        <w:autoSpaceDN w:val="0"/>
        <w:adjustRightInd w:val="0"/>
        <w:jc w:val="center"/>
        <w:outlineLvl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7. Полномочия Администрации муниципального образования</w:t>
      </w:r>
    </w:p>
    <w:p w:rsidR="006D224D" w:rsidRPr="006D224D" w:rsidRDefault="006D224D" w:rsidP="006D224D">
      <w:pPr>
        <w:autoSpaceDE w:val="0"/>
        <w:autoSpaceDN w:val="0"/>
        <w:adjustRightInd w:val="0"/>
        <w:jc w:val="center"/>
        <w:outlineLvl w:val="0"/>
        <w:rPr>
          <w:sz w:val="16"/>
          <w:szCs w:val="16"/>
        </w:rPr>
      </w:pPr>
      <w:r w:rsidRPr="006D224D">
        <w:rPr>
          <w:sz w:val="16"/>
          <w:szCs w:val="16"/>
        </w:rPr>
        <w:t xml:space="preserve"> в сфере стратегического планирования</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ind w:firstLine="540"/>
        <w:jc w:val="both"/>
        <w:rPr>
          <w:sz w:val="16"/>
          <w:szCs w:val="16"/>
        </w:rPr>
      </w:pPr>
      <w:r w:rsidRPr="006D224D">
        <w:rPr>
          <w:sz w:val="16"/>
          <w:szCs w:val="16"/>
        </w:rPr>
        <w:t>7.1. Разработка и утверждение порядка разработки, корректировки, осуществления мониторинга и контроля реализации Стратегии.</w:t>
      </w:r>
    </w:p>
    <w:p w:rsidR="006D224D" w:rsidRPr="006D224D" w:rsidRDefault="006D224D" w:rsidP="006D224D">
      <w:pPr>
        <w:autoSpaceDE w:val="0"/>
        <w:autoSpaceDN w:val="0"/>
        <w:adjustRightInd w:val="0"/>
        <w:ind w:firstLine="540"/>
        <w:jc w:val="both"/>
        <w:rPr>
          <w:sz w:val="16"/>
          <w:szCs w:val="16"/>
        </w:rPr>
      </w:pPr>
      <w:r w:rsidRPr="006D224D">
        <w:rPr>
          <w:sz w:val="16"/>
          <w:szCs w:val="16"/>
        </w:rPr>
        <w:t>7.2. Разработка и утверждение Стратегии.</w:t>
      </w:r>
    </w:p>
    <w:p w:rsidR="006D224D" w:rsidRPr="006D224D" w:rsidRDefault="006D224D" w:rsidP="006D224D">
      <w:pPr>
        <w:autoSpaceDE w:val="0"/>
        <w:autoSpaceDN w:val="0"/>
        <w:adjustRightInd w:val="0"/>
        <w:ind w:firstLine="540"/>
        <w:jc w:val="both"/>
        <w:rPr>
          <w:sz w:val="16"/>
          <w:szCs w:val="16"/>
        </w:rPr>
      </w:pPr>
      <w:r w:rsidRPr="006D224D">
        <w:rPr>
          <w:sz w:val="16"/>
          <w:szCs w:val="16"/>
        </w:rPr>
        <w:t>7.3. Разработка и утверждение порядка разработки, корректировки, мониторинга и контроля исполнения плана мероприятий по реализации Стратегии.</w:t>
      </w:r>
    </w:p>
    <w:p w:rsidR="006D224D" w:rsidRPr="006D224D" w:rsidRDefault="006D224D" w:rsidP="006D224D">
      <w:pPr>
        <w:autoSpaceDE w:val="0"/>
        <w:autoSpaceDN w:val="0"/>
        <w:adjustRightInd w:val="0"/>
        <w:ind w:firstLine="540"/>
        <w:jc w:val="both"/>
        <w:rPr>
          <w:sz w:val="16"/>
          <w:szCs w:val="16"/>
        </w:rPr>
      </w:pPr>
      <w:r w:rsidRPr="006D224D">
        <w:rPr>
          <w:sz w:val="16"/>
          <w:szCs w:val="16"/>
        </w:rPr>
        <w:t>7.4. Разработка и утверждение Плана мероприятий по реализации Стратегии.</w:t>
      </w:r>
    </w:p>
    <w:p w:rsidR="006D224D" w:rsidRPr="006D224D" w:rsidRDefault="006D224D" w:rsidP="006D224D">
      <w:pPr>
        <w:autoSpaceDE w:val="0"/>
        <w:autoSpaceDN w:val="0"/>
        <w:adjustRightInd w:val="0"/>
        <w:ind w:firstLine="540"/>
        <w:jc w:val="both"/>
        <w:rPr>
          <w:color w:val="000000"/>
          <w:sz w:val="16"/>
          <w:szCs w:val="16"/>
        </w:rPr>
      </w:pPr>
      <w:r w:rsidRPr="006D224D">
        <w:rPr>
          <w:sz w:val="16"/>
          <w:szCs w:val="16"/>
        </w:rPr>
        <w:t xml:space="preserve">7.5. Разработка и утверждение порядка разработки, корректировки, мониторинга и контроля реализации прогноза социально-экономического развития муниципального образования на </w:t>
      </w:r>
      <w:r w:rsidRPr="006D224D">
        <w:rPr>
          <w:color w:val="000000"/>
          <w:sz w:val="16"/>
          <w:szCs w:val="16"/>
        </w:rPr>
        <w:t>среднесрочный период или долгосрочный периоды.</w:t>
      </w: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 xml:space="preserve">7.6. Разработка и утверждение порядка разработки и утверждения, </w:t>
      </w:r>
      <w:hyperlink r:id="rId33" w:history="1">
        <w:r w:rsidRPr="006D224D">
          <w:rPr>
            <w:color w:val="000000"/>
            <w:sz w:val="16"/>
            <w:szCs w:val="16"/>
          </w:rPr>
          <w:t>период</w:t>
        </w:r>
      </w:hyperlink>
      <w:r w:rsidRPr="006D224D">
        <w:rPr>
          <w:color w:val="000000"/>
          <w:sz w:val="16"/>
          <w:szCs w:val="16"/>
        </w:rPr>
        <w:t xml:space="preserve"> действия, а также </w:t>
      </w:r>
      <w:hyperlink r:id="rId34" w:history="1">
        <w:r w:rsidRPr="006D224D">
          <w:rPr>
            <w:color w:val="000000"/>
            <w:sz w:val="16"/>
            <w:szCs w:val="16"/>
          </w:rPr>
          <w:t>требования</w:t>
        </w:r>
      </w:hyperlink>
      <w:r w:rsidRPr="006D224D">
        <w:rPr>
          <w:color w:val="000000"/>
          <w:sz w:val="16"/>
          <w:szCs w:val="16"/>
        </w:rPr>
        <w:t xml:space="preserve"> к составу и содержанию бюджетного прогноза муниципального образования на долгосрочный период.</w:t>
      </w:r>
    </w:p>
    <w:p w:rsidR="006D224D" w:rsidRPr="006D224D" w:rsidRDefault="006D224D" w:rsidP="006D224D">
      <w:pPr>
        <w:autoSpaceDE w:val="0"/>
        <w:autoSpaceDN w:val="0"/>
        <w:adjustRightInd w:val="0"/>
        <w:ind w:firstLine="540"/>
        <w:jc w:val="both"/>
        <w:rPr>
          <w:sz w:val="16"/>
          <w:szCs w:val="16"/>
        </w:rPr>
      </w:pPr>
      <w:r w:rsidRPr="006D224D">
        <w:rPr>
          <w:sz w:val="16"/>
          <w:szCs w:val="16"/>
        </w:rPr>
        <w:t xml:space="preserve">7.7. Разработка и утверждение </w:t>
      </w:r>
      <w:hyperlink w:anchor="Par31" w:history="1">
        <w:proofErr w:type="gramStart"/>
        <w:r w:rsidRPr="006D224D">
          <w:rPr>
            <w:color w:val="000000"/>
            <w:sz w:val="16"/>
            <w:szCs w:val="16"/>
          </w:rPr>
          <w:t>порядк</w:t>
        </w:r>
      </w:hyperlink>
      <w:r w:rsidRPr="006D224D">
        <w:rPr>
          <w:sz w:val="16"/>
          <w:szCs w:val="16"/>
        </w:rPr>
        <w:t>а</w:t>
      </w:r>
      <w:proofErr w:type="gramEnd"/>
      <w:r w:rsidRPr="006D224D">
        <w:rPr>
          <w:sz w:val="16"/>
          <w:szCs w:val="16"/>
        </w:rPr>
        <w:t xml:space="preserve"> разработки, реализации и оценки эффективности муниципальных программ.</w:t>
      </w:r>
    </w:p>
    <w:p w:rsidR="006D224D" w:rsidRPr="006D224D" w:rsidRDefault="006D224D" w:rsidP="006D224D">
      <w:pPr>
        <w:autoSpaceDE w:val="0"/>
        <w:autoSpaceDN w:val="0"/>
        <w:adjustRightInd w:val="0"/>
        <w:ind w:firstLine="540"/>
        <w:jc w:val="both"/>
        <w:rPr>
          <w:sz w:val="16"/>
          <w:szCs w:val="16"/>
        </w:rPr>
      </w:pPr>
      <w:r w:rsidRPr="006D224D">
        <w:rPr>
          <w:sz w:val="16"/>
          <w:szCs w:val="16"/>
        </w:rPr>
        <w:t>7.8. Утверждение перечня муниципальных программ.</w:t>
      </w:r>
    </w:p>
    <w:p w:rsidR="006D224D" w:rsidRPr="006D224D" w:rsidRDefault="006D224D" w:rsidP="006D224D">
      <w:pPr>
        <w:autoSpaceDE w:val="0"/>
        <w:autoSpaceDN w:val="0"/>
        <w:adjustRightInd w:val="0"/>
        <w:ind w:firstLine="540"/>
        <w:jc w:val="both"/>
        <w:rPr>
          <w:sz w:val="16"/>
          <w:szCs w:val="16"/>
        </w:rPr>
      </w:pPr>
      <w:r w:rsidRPr="006D224D">
        <w:rPr>
          <w:sz w:val="16"/>
          <w:szCs w:val="16"/>
        </w:rPr>
        <w:t>7.9. Утверждение муниципальных программ.</w:t>
      </w:r>
    </w:p>
    <w:p w:rsidR="006D224D" w:rsidRPr="006D224D" w:rsidRDefault="006D224D" w:rsidP="006D224D">
      <w:pPr>
        <w:autoSpaceDE w:val="0"/>
        <w:autoSpaceDN w:val="0"/>
        <w:adjustRightInd w:val="0"/>
        <w:ind w:firstLine="540"/>
        <w:jc w:val="both"/>
        <w:rPr>
          <w:sz w:val="16"/>
          <w:szCs w:val="16"/>
        </w:rPr>
      </w:pPr>
      <w:r w:rsidRPr="006D224D">
        <w:rPr>
          <w:sz w:val="16"/>
          <w:szCs w:val="16"/>
        </w:rPr>
        <w:t>7.10. Обеспечивает согласованность и сбалансированность документов стратегического планирования, разрабатываемых в муниципальном образовании.</w:t>
      </w:r>
    </w:p>
    <w:p w:rsidR="006D224D" w:rsidRPr="006D224D" w:rsidRDefault="006D224D" w:rsidP="006D224D">
      <w:pPr>
        <w:autoSpaceDE w:val="0"/>
        <w:autoSpaceDN w:val="0"/>
        <w:adjustRightInd w:val="0"/>
        <w:ind w:firstLine="540"/>
        <w:jc w:val="both"/>
        <w:rPr>
          <w:sz w:val="16"/>
          <w:szCs w:val="16"/>
        </w:rPr>
      </w:pPr>
      <w:r w:rsidRPr="006D224D">
        <w:rPr>
          <w:sz w:val="16"/>
          <w:szCs w:val="16"/>
        </w:rPr>
        <w:t>7.11. Обеспечивает регистрацию документов стратегического планирования муниципального образования в федеральном государственном реестре документов стратегического планирования Российской Федерации.</w:t>
      </w:r>
    </w:p>
    <w:p w:rsidR="006D224D" w:rsidRPr="006D224D" w:rsidRDefault="006D224D" w:rsidP="006D224D">
      <w:pPr>
        <w:autoSpaceDE w:val="0"/>
        <w:autoSpaceDN w:val="0"/>
        <w:adjustRightInd w:val="0"/>
        <w:ind w:firstLine="540"/>
        <w:jc w:val="both"/>
        <w:rPr>
          <w:sz w:val="16"/>
          <w:szCs w:val="16"/>
        </w:rPr>
      </w:pPr>
      <w:r w:rsidRPr="006D224D">
        <w:rPr>
          <w:sz w:val="16"/>
          <w:szCs w:val="16"/>
        </w:rPr>
        <w:t xml:space="preserve">7.12. </w:t>
      </w:r>
      <w:proofErr w:type="gramStart"/>
      <w:r w:rsidRPr="006D224D">
        <w:rPr>
          <w:sz w:val="16"/>
          <w:szCs w:val="16"/>
        </w:rPr>
        <w:t>Осуществляет иные полномочия в сфере стратегического планирования, отнесенные в соответствии с федеральными законами, нормативными правовыми актами Президента Российской Федерации, Ненецкого автономного округа, муниципальными правовыми актами.</w:t>
      </w:r>
      <w:proofErr w:type="gramEnd"/>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8. Полномочия Контрольно-счетной палаты Заполярного района</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ind w:firstLine="540"/>
        <w:jc w:val="both"/>
        <w:rPr>
          <w:sz w:val="16"/>
          <w:szCs w:val="16"/>
        </w:rPr>
      </w:pPr>
      <w:r w:rsidRPr="006D224D">
        <w:rPr>
          <w:sz w:val="16"/>
          <w:szCs w:val="16"/>
        </w:rPr>
        <w:t>Контрольно-счетная палата Заполярного района осуществляет полномочия в сфере стратегического планирования в соответствии с законодательством Российской Федерации, Ненецкого автономного округа, правовыми актами муниципального образования.</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 xml:space="preserve">9. Прогноз социально-экономического развития </w:t>
      </w:r>
    </w:p>
    <w:p w:rsidR="006D224D" w:rsidRPr="006D224D" w:rsidRDefault="006D224D" w:rsidP="006D224D">
      <w:pPr>
        <w:autoSpaceDE w:val="0"/>
        <w:autoSpaceDN w:val="0"/>
        <w:adjustRightInd w:val="0"/>
        <w:jc w:val="center"/>
        <w:outlineLvl w:val="0"/>
        <w:rPr>
          <w:sz w:val="16"/>
          <w:szCs w:val="16"/>
        </w:rPr>
      </w:pPr>
      <w:r w:rsidRPr="006D224D">
        <w:rPr>
          <w:sz w:val="16"/>
          <w:szCs w:val="16"/>
        </w:rPr>
        <w:t>муниципального образования на среднесрочный период</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ind w:firstLine="540"/>
        <w:jc w:val="both"/>
        <w:rPr>
          <w:sz w:val="16"/>
          <w:szCs w:val="16"/>
        </w:rPr>
      </w:pPr>
      <w:r w:rsidRPr="006D224D">
        <w:rPr>
          <w:sz w:val="16"/>
          <w:szCs w:val="16"/>
        </w:rPr>
        <w:t>9.1. Прогноз социально-экономического развития муниципального образования на среднесрочный период разрабатывается ежегодно на основе прогнозов социально-экономического развития Ненецкого автономного округа на среднесрочный период, Стратегии, с учетом основных направлений бюджетной и налоговой политики муниципального образования.</w:t>
      </w:r>
    </w:p>
    <w:p w:rsidR="006D224D" w:rsidRPr="006D224D" w:rsidRDefault="006D224D" w:rsidP="006D224D">
      <w:pPr>
        <w:autoSpaceDE w:val="0"/>
        <w:autoSpaceDN w:val="0"/>
        <w:adjustRightInd w:val="0"/>
        <w:ind w:firstLine="540"/>
        <w:jc w:val="both"/>
        <w:rPr>
          <w:sz w:val="16"/>
          <w:szCs w:val="16"/>
        </w:rPr>
      </w:pPr>
      <w:r w:rsidRPr="006D224D">
        <w:rPr>
          <w:sz w:val="16"/>
          <w:szCs w:val="16"/>
        </w:rPr>
        <w:t>9.2. Прогноз социально-экономического развития муниципального образования на среднесрочный период одобряется Администрацией муниципального образования с принятием решения о внесении проекта бюджета муниципального образования в Совет депутатов.</w:t>
      </w:r>
    </w:p>
    <w:p w:rsidR="006D224D" w:rsidRPr="006D224D" w:rsidRDefault="006D224D" w:rsidP="006D224D">
      <w:pPr>
        <w:autoSpaceDE w:val="0"/>
        <w:autoSpaceDN w:val="0"/>
        <w:adjustRightInd w:val="0"/>
        <w:ind w:firstLine="540"/>
        <w:jc w:val="both"/>
        <w:rPr>
          <w:color w:val="000000"/>
          <w:sz w:val="16"/>
          <w:szCs w:val="16"/>
        </w:rPr>
      </w:pPr>
      <w:r w:rsidRPr="006D224D">
        <w:rPr>
          <w:sz w:val="16"/>
          <w:szCs w:val="16"/>
        </w:rPr>
        <w:t xml:space="preserve">9.3. Порядок разработки и корректировки прогноза социально-экономического развития муниципального образования на среднесрочный период утверждается постановлением Администрации муниципального образования с соблюдением требований Бюджетного </w:t>
      </w:r>
      <w:hyperlink r:id="rId35" w:history="1">
        <w:r w:rsidRPr="006D224D">
          <w:rPr>
            <w:color w:val="000000"/>
            <w:sz w:val="16"/>
            <w:szCs w:val="16"/>
          </w:rPr>
          <w:t>кодекса</w:t>
        </w:r>
      </w:hyperlink>
      <w:r w:rsidRPr="006D224D">
        <w:rPr>
          <w:color w:val="000000"/>
          <w:sz w:val="16"/>
          <w:szCs w:val="16"/>
        </w:rPr>
        <w:t xml:space="preserve"> Российской Федерации.</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 xml:space="preserve">10. Прогноз социально-экономического развития </w:t>
      </w:r>
    </w:p>
    <w:p w:rsidR="006D224D" w:rsidRPr="006D224D" w:rsidRDefault="006D224D" w:rsidP="006D224D">
      <w:pPr>
        <w:autoSpaceDE w:val="0"/>
        <w:autoSpaceDN w:val="0"/>
        <w:adjustRightInd w:val="0"/>
        <w:jc w:val="center"/>
        <w:outlineLvl w:val="0"/>
        <w:rPr>
          <w:sz w:val="16"/>
          <w:szCs w:val="16"/>
        </w:rPr>
      </w:pPr>
      <w:r w:rsidRPr="006D224D">
        <w:rPr>
          <w:sz w:val="16"/>
          <w:szCs w:val="16"/>
        </w:rPr>
        <w:t>муниципального образования на долгосрочный период</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ind w:firstLine="540"/>
        <w:jc w:val="both"/>
        <w:rPr>
          <w:sz w:val="16"/>
          <w:szCs w:val="16"/>
        </w:rPr>
      </w:pPr>
      <w:r w:rsidRPr="006D224D">
        <w:rPr>
          <w:sz w:val="16"/>
          <w:szCs w:val="16"/>
        </w:rPr>
        <w:t xml:space="preserve">10.1. </w:t>
      </w:r>
      <w:proofErr w:type="gramStart"/>
      <w:r w:rsidRPr="006D224D">
        <w:rPr>
          <w:sz w:val="16"/>
          <w:szCs w:val="16"/>
        </w:rPr>
        <w:t>Прогноз социально-экономического развития муниципального образования на долгосрочный период разрабатывается каждые шесть лет на двенадцать и более лет и является основой для разработки бюджетного прогноза муниципального образования на долгосрочный период, при этом периоды разработки прогноза социально-экономического развития муниципального образования на долгосрочный период и бюджетного прогноза муниципального образования на долгосрочный период являются одинаковыми.</w:t>
      </w:r>
      <w:proofErr w:type="gramEnd"/>
    </w:p>
    <w:p w:rsidR="006D224D" w:rsidRPr="006D224D" w:rsidRDefault="006D224D" w:rsidP="006D224D">
      <w:pPr>
        <w:autoSpaceDE w:val="0"/>
        <w:autoSpaceDN w:val="0"/>
        <w:adjustRightInd w:val="0"/>
        <w:ind w:firstLine="540"/>
        <w:jc w:val="both"/>
        <w:rPr>
          <w:color w:val="000000"/>
          <w:sz w:val="16"/>
          <w:szCs w:val="16"/>
        </w:rPr>
      </w:pPr>
      <w:r w:rsidRPr="006D224D">
        <w:rPr>
          <w:sz w:val="16"/>
          <w:szCs w:val="16"/>
        </w:rPr>
        <w:lastRenderedPageBreak/>
        <w:t xml:space="preserve">10.2. Порядок разработки и корректировки прогноза социально-экономического развития муниципального образования на долгосрочный период утверждается </w:t>
      </w:r>
      <w:r w:rsidRPr="006D224D">
        <w:rPr>
          <w:color w:val="000000"/>
          <w:sz w:val="16"/>
          <w:szCs w:val="16"/>
        </w:rPr>
        <w:t xml:space="preserve">постановлением Администрации муниципального образования с соблюдением требований Бюджетного </w:t>
      </w:r>
      <w:hyperlink r:id="rId36" w:history="1">
        <w:r w:rsidRPr="006D224D">
          <w:rPr>
            <w:color w:val="000000"/>
            <w:sz w:val="16"/>
            <w:szCs w:val="16"/>
          </w:rPr>
          <w:t>кодекса</w:t>
        </w:r>
      </w:hyperlink>
      <w:r w:rsidRPr="006D224D">
        <w:rPr>
          <w:color w:val="000000"/>
          <w:sz w:val="16"/>
          <w:szCs w:val="16"/>
        </w:rPr>
        <w:t xml:space="preserve"> Российской Федерации.</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 xml:space="preserve">11. Бюджетный прогноз муниципального образования </w:t>
      </w:r>
    </w:p>
    <w:p w:rsidR="006D224D" w:rsidRPr="006D224D" w:rsidRDefault="006D224D" w:rsidP="006D224D">
      <w:pPr>
        <w:autoSpaceDE w:val="0"/>
        <w:autoSpaceDN w:val="0"/>
        <w:adjustRightInd w:val="0"/>
        <w:jc w:val="center"/>
        <w:rPr>
          <w:sz w:val="16"/>
          <w:szCs w:val="16"/>
        </w:rPr>
      </w:pPr>
      <w:r w:rsidRPr="006D224D">
        <w:rPr>
          <w:sz w:val="16"/>
          <w:szCs w:val="16"/>
        </w:rPr>
        <w:t>на долгосрочный период</w:t>
      </w:r>
    </w:p>
    <w:p w:rsidR="006D224D" w:rsidRPr="006D224D" w:rsidRDefault="006D224D" w:rsidP="006D224D">
      <w:pPr>
        <w:autoSpaceDE w:val="0"/>
        <w:autoSpaceDN w:val="0"/>
        <w:adjustRightInd w:val="0"/>
        <w:rPr>
          <w:color w:val="000000"/>
          <w:sz w:val="16"/>
          <w:szCs w:val="16"/>
        </w:rPr>
      </w:pP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 xml:space="preserve">11.1. Бюджетный прогноз муниципального образования на долгосрочный период разрабатывается в соответствии с Бюджетным </w:t>
      </w:r>
      <w:hyperlink r:id="rId37" w:history="1">
        <w:r w:rsidRPr="006D224D">
          <w:rPr>
            <w:color w:val="000000"/>
            <w:sz w:val="16"/>
            <w:szCs w:val="16"/>
          </w:rPr>
          <w:t>кодексом</w:t>
        </w:r>
      </w:hyperlink>
      <w:r w:rsidRPr="006D224D">
        <w:rPr>
          <w:color w:val="000000"/>
          <w:sz w:val="16"/>
          <w:szCs w:val="16"/>
        </w:rPr>
        <w:t xml:space="preserve"> Российской Федерации.</w:t>
      </w:r>
    </w:p>
    <w:p w:rsidR="006D224D" w:rsidRPr="006D224D" w:rsidRDefault="006D224D" w:rsidP="006D224D">
      <w:pPr>
        <w:autoSpaceDE w:val="0"/>
        <w:autoSpaceDN w:val="0"/>
        <w:adjustRightInd w:val="0"/>
        <w:ind w:firstLine="540"/>
        <w:jc w:val="both"/>
        <w:rPr>
          <w:color w:val="000000"/>
          <w:sz w:val="16"/>
          <w:szCs w:val="16"/>
        </w:rPr>
      </w:pPr>
      <w:r w:rsidRPr="006D224D">
        <w:rPr>
          <w:color w:val="000000"/>
          <w:sz w:val="16"/>
          <w:szCs w:val="16"/>
        </w:rPr>
        <w:t xml:space="preserve">11.2. Порядок разработки, утверждения, период действия, а также требования к составу и содержанию бюджетного прогноза муниципального образования на долгосрочный период утверждается постановлением Администрации муниципального образования с соблюдением требований Бюджетного </w:t>
      </w:r>
      <w:hyperlink r:id="rId38" w:history="1">
        <w:r w:rsidRPr="006D224D">
          <w:rPr>
            <w:color w:val="000000"/>
            <w:sz w:val="16"/>
            <w:szCs w:val="16"/>
          </w:rPr>
          <w:t>кодекса</w:t>
        </w:r>
      </w:hyperlink>
      <w:r w:rsidRPr="006D224D">
        <w:rPr>
          <w:color w:val="000000"/>
          <w:sz w:val="16"/>
          <w:szCs w:val="16"/>
        </w:rPr>
        <w:t xml:space="preserve"> Российской Федерации.</w:t>
      </w:r>
    </w:p>
    <w:p w:rsidR="006D224D" w:rsidRPr="006D224D" w:rsidRDefault="006D224D" w:rsidP="006D224D">
      <w:pPr>
        <w:autoSpaceDE w:val="0"/>
        <w:autoSpaceDN w:val="0"/>
        <w:adjustRightInd w:val="0"/>
        <w:rPr>
          <w:color w:val="000000"/>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 xml:space="preserve">12. Муниципальные программы </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ind w:firstLine="540"/>
        <w:jc w:val="both"/>
        <w:rPr>
          <w:sz w:val="16"/>
          <w:szCs w:val="16"/>
        </w:rPr>
      </w:pPr>
      <w:r w:rsidRPr="006D224D">
        <w:rPr>
          <w:sz w:val="16"/>
          <w:szCs w:val="16"/>
        </w:rPr>
        <w:t>12.1. Муниципальные программы разрабатываются в соответствии с приоритетами социально-экономического развития муниципального образования, определенными Стратегией, и реализуются ответственными исполнителями муниципальных программ, определенными в Перечне муниципальных программ.</w:t>
      </w:r>
    </w:p>
    <w:p w:rsidR="006D224D" w:rsidRPr="006D224D" w:rsidRDefault="006D224D" w:rsidP="006D224D">
      <w:pPr>
        <w:autoSpaceDE w:val="0"/>
        <w:autoSpaceDN w:val="0"/>
        <w:adjustRightInd w:val="0"/>
        <w:ind w:firstLine="540"/>
        <w:jc w:val="both"/>
        <w:rPr>
          <w:sz w:val="16"/>
          <w:szCs w:val="16"/>
        </w:rPr>
      </w:pPr>
      <w:r w:rsidRPr="006D224D">
        <w:rPr>
          <w:sz w:val="16"/>
          <w:szCs w:val="16"/>
        </w:rPr>
        <w:t>12.2. Муниципальные программы, а также порядок разработки, реализации и оценки эффективности муниципальных программ утверждаются постановлением Администрации муниципального образования.</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13. Государственная регистрация документов</w:t>
      </w:r>
    </w:p>
    <w:p w:rsidR="006D224D" w:rsidRPr="006D224D" w:rsidRDefault="006D224D" w:rsidP="006D224D">
      <w:pPr>
        <w:autoSpaceDE w:val="0"/>
        <w:autoSpaceDN w:val="0"/>
        <w:adjustRightInd w:val="0"/>
        <w:jc w:val="center"/>
        <w:rPr>
          <w:sz w:val="16"/>
          <w:szCs w:val="16"/>
        </w:rPr>
      </w:pPr>
      <w:r w:rsidRPr="006D224D">
        <w:rPr>
          <w:sz w:val="16"/>
          <w:szCs w:val="16"/>
        </w:rPr>
        <w:t>стратегического планирования</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ind w:firstLine="540"/>
        <w:jc w:val="both"/>
        <w:rPr>
          <w:sz w:val="16"/>
          <w:szCs w:val="16"/>
        </w:rPr>
      </w:pPr>
      <w:proofErr w:type="gramStart"/>
      <w:r w:rsidRPr="006D224D">
        <w:rPr>
          <w:sz w:val="16"/>
          <w:szCs w:val="16"/>
        </w:rPr>
        <w:t xml:space="preserve">Документы стратегического планирования муниципального образования 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соответствии с порядком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 утвержденным </w:t>
      </w:r>
      <w:hyperlink r:id="rId39" w:history="1">
        <w:r w:rsidRPr="006D224D">
          <w:rPr>
            <w:color w:val="000000"/>
            <w:sz w:val="16"/>
            <w:szCs w:val="16"/>
          </w:rPr>
          <w:t>постановлением</w:t>
        </w:r>
      </w:hyperlink>
      <w:r w:rsidRPr="006D224D">
        <w:rPr>
          <w:color w:val="000000"/>
          <w:sz w:val="16"/>
          <w:szCs w:val="16"/>
        </w:rPr>
        <w:t xml:space="preserve"> Правительства Российской Федерации от 25 июня 2015 года N 631</w:t>
      </w:r>
      <w:r w:rsidRPr="006D224D">
        <w:rPr>
          <w:sz w:val="16"/>
          <w:szCs w:val="16"/>
        </w:rPr>
        <w:t>, с учетом требований законодательства Российской Федерации о государственной, коммерческой, служебной и иной охраняемой</w:t>
      </w:r>
      <w:proofErr w:type="gramEnd"/>
      <w:r w:rsidRPr="006D224D">
        <w:rPr>
          <w:sz w:val="16"/>
          <w:szCs w:val="16"/>
        </w:rPr>
        <w:t xml:space="preserve"> законом тайне.</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jc w:val="center"/>
        <w:outlineLvl w:val="0"/>
        <w:rPr>
          <w:sz w:val="16"/>
          <w:szCs w:val="16"/>
        </w:rPr>
      </w:pPr>
      <w:r w:rsidRPr="006D224D">
        <w:rPr>
          <w:sz w:val="16"/>
          <w:szCs w:val="16"/>
        </w:rPr>
        <w:t>14. Мониторинг и контроль реализации документов</w:t>
      </w:r>
    </w:p>
    <w:p w:rsidR="006D224D" w:rsidRPr="006D224D" w:rsidRDefault="006D224D" w:rsidP="006D224D">
      <w:pPr>
        <w:autoSpaceDE w:val="0"/>
        <w:autoSpaceDN w:val="0"/>
        <w:adjustRightInd w:val="0"/>
        <w:jc w:val="center"/>
        <w:rPr>
          <w:sz w:val="16"/>
          <w:szCs w:val="16"/>
        </w:rPr>
      </w:pPr>
      <w:r w:rsidRPr="006D224D">
        <w:rPr>
          <w:sz w:val="16"/>
          <w:szCs w:val="16"/>
        </w:rPr>
        <w:t>стратегического планирования</w:t>
      </w:r>
    </w:p>
    <w:p w:rsidR="006D224D" w:rsidRPr="006D224D" w:rsidRDefault="006D224D" w:rsidP="006D224D">
      <w:pPr>
        <w:autoSpaceDE w:val="0"/>
        <w:autoSpaceDN w:val="0"/>
        <w:adjustRightInd w:val="0"/>
        <w:rPr>
          <w:sz w:val="16"/>
          <w:szCs w:val="16"/>
        </w:rPr>
      </w:pPr>
    </w:p>
    <w:p w:rsidR="006D224D" w:rsidRPr="006D224D" w:rsidRDefault="006D224D" w:rsidP="006D224D">
      <w:pPr>
        <w:autoSpaceDE w:val="0"/>
        <w:autoSpaceDN w:val="0"/>
        <w:adjustRightInd w:val="0"/>
        <w:ind w:firstLine="540"/>
        <w:jc w:val="both"/>
        <w:rPr>
          <w:sz w:val="16"/>
          <w:szCs w:val="16"/>
        </w:rPr>
      </w:pPr>
      <w:r w:rsidRPr="006D224D">
        <w:rPr>
          <w:sz w:val="16"/>
          <w:szCs w:val="16"/>
        </w:rPr>
        <w:t>14.1. Мониторинг и контроль реализации документов стратегического планирования осуществляется участниками стратегического планирования в соответствии с полномочиями, установленными муниципальными правовыми актами.</w:t>
      </w:r>
    </w:p>
    <w:p w:rsidR="006D224D" w:rsidRPr="006D224D" w:rsidRDefault="006D224D" w:rsidP="006D224D">
      <w:pPr>
        <w:autoSpaceDE w:val="0"/>
        <w:autoSpaceDN w:val="0"/>
        <w:adjustRightInd w:val="0"/>
        <w:ind w:firstLine="540"/>
        <w:jc w:val="both"/>
        <w:rPr>
          <w:sz w:val="16"/>
          <w:szCs w:val="16"/>
        </w:rPr>
      </w:pPr>
      <w:r w:rsidRPr="006D224D">
        <w:rPr>
          <w:sz w:val="16"/>
          <w:szCs w:val="16"/>
        </w:rPr>
        <w:t>14.2. Документом, в котором отражаются результаты мониторинга реализации документов стратегического планирования муниципального образования, является ежегодный отчет главы муниципального образования «Канинский сельсовет» Ненецкого автономного округа, о результатах деятельности Администрации  муниципального образования «Канинский сельсовет» Ненецкого автономного округа,  в том числе о решении вопросов, поставленных Советом депутатов муниципального образования  «Канинский сельсовет» Ненецкого автономного округа.</w:t>
      </w:r>
    </w:p>
    <w:p w:rsidR="006D224D" w:rsidRPr="006D224D" w:rsidRDefault="006D224D" w:rsidP="006D224D">
      <w:pPr>
        <w:autoSpaceDE w:val="0"/>
        <w:autoSpaceDN w:val="0"/>
        <w:adjustRightInd w:val="0"/>
        <w:jc w:val="center"/>
        <w:rPr>
          <w:sz w:val="16"/>
          <w:szCs w:val="16"/>
        </w:rPr>
      </w:pPr>
    </w:p>
    <w:p w:rsidR="006D224D" w:rsidRPr="00CC07A3" w:rsidRDefault="006D224D" w:rsidP="006D224D">
      <w:pPr>
        <w:autoSpaceDE w:val="0"/>
        <w:autoSpaceDN w:val="0"/>
        <w:adjustRightInd w:val="0"/>
        <w:jc w:val="center"/>
        <w:rPr>
          <w:sz w:val="16"/>
          <w:szCs w:val="16"/>
        </w:rPr>
      </w:pPr>
    </w:p>
    <w:p w:rsidR="006D224D" w:rsidRPr="00CC07A3" w:rsidRDefault="006D224D" w:rsidP="006D224D">
      <w:pPr>
        <w:pStyle w:val="aa"/>
        <w:jc w:val="center"/>
        <w:rPr>
          <w:rFonts w:ascii="Times New Roman" w:hAnsi="Times New Roman"/>
          <w:b/>
          <w:sz w:val="16"/>
          <w:szCs w:val="16"/>
        </w:rPr>
      </w:pPr>
      <w:r w:rsidRPr="00CC07A3">
        <w:rPr>
          <w:rFonts w:ascii="Times New Roman" w:hAnsi="Times New Roman"/>
          <w:b/>
          <w:sz w:val="16"/>
          <w:szCs w:val="16"/>
        </w:rPr>
        <w:t>СОВЕТ ДЕПУТАТОВ МУНИЦИПАЛЬНОГО ОБРАЗОВАНИЯ</w:t>
      </w:r>
    </w:p>
    <w:p w:rsidR="006D224D" w:rsidRPr="00CC07A3" w:rsidRDefault="006D224D" w:rsidP="006D224D">
      <w:pPr>
        <w:pStyle w:val="aa"/>
        <w:jc w:val="center"/>
        <w:rPr>
          <w:rFonts w:ascii="Times New Roman" w:hAnsi="Times New Roman"/>
          <w:b/>
          <w:sz w:val="16"/>
          <w:szCs w:val="16"/>
        </w:rPr>
      </w:pPr>
      <w:r w:rsidRPr="00CC07A3">
        <w:rPr>
          <w:rFonts w:ascii="Times New Roman" w:hAnsi="Times New Roman"/>
          <w:b/>
          <w:sz w:val="16"/>
          <w:szCs w:val="16"/>
        </w:rPr>
        <w:t>«КАНИНСКИЙ СЕЛЬСОВЕТ» НЕНЕЦКОГО АВТОНОМНОГО ОКРУГА</w:t>
      </w:r>
    </w:p>
    <w:p w:rsidR="006D224D" w:rsidRPr="00CC07A3" w:rsidRDefault="006D224D" w:rsidP="006D224D">
      <w:pPr>
        <w:pStyle w:val="aa"/>
        <w:rPr>
          <w:rFonts w:ascii="Times New Roman" w:hAnsi="Times New Roman"/>
          <w:sz w:val="16"/>
          <w:szCs w:val="16"/>
        </w:rPr>
      </w:pPr>
    </w:p>
    <w:p w:rsidR="006D224D" w:rsidRPr="00CC07A3" w:rsidRDefault="006D224D" w:rsidP="006D224D">
      <w:pPr>
        <w:pStyle w:val="aa"/>
        <w:jc w:val="center"/>
        <w:rPr>
          <w:rFonts w:ascii="Times New Roman" w:hAnsi="Times New Roman"/>
          <w:b/>
          <w:sz w:val="16"/>
          <w:szCs w:val="16"/>
        </w:rPr>
      </w:pPr>
      <w:r w:rsidRPr="00CC07A3">
        <w:rPr>
          <w:rFonts w:ascii="Times New Roman" w:hAnsi="Times New Roman"/>
          <w:sz w:val="16"/>
          <w:szCs w:val="16"/>
        </w:rPr>
        <w:t xml:space="preserve">58-е заседание 26- </w:t>
      </w:r>
      <w:proofErr w:type="spellStart"/>
      <w:r w:rsidRPr="00CC07A3">
        <w:rPr>
          <w:rFonts w:ascii="Times New Roman" w:hAnsi="Times New Roman"/>
          <w:sz w:val="16"/>
          <w:szCs w:val="16"/>
        </w:rPr>
        <w:t>го</w:t>
      </w:r>
      <w:proofErr w:type="spellEnd"/>
      <w:r w:rsidRPr="00CC07A3">
        <w:rPr>
          <w:rFonts w:ascii="Times New Roman" w:hAnsi="Times New Roman"/>
          <w:sz w:val="16"/>
          <w:szCs w:val="16"/>
        </w:rPr>
        <w:t xml:space="preserve"> созыва</w:t>
      </w:r>
    </w:p>
    <w:p w:rsidR="006D224D" w:rsidRPr="00CC07A3" w:rsidRDefault="006D224D" w:rsidP="006D224D">
      <w:pPr>
        <w:pStyle w:val="aa"/>
        <w:jc w:val="center"/>
        <w:rPr>
          <w:rFonts w:ascii="Times New Roman" w:hAnsi="Times New Roman"/>
          <w:sz w:val="16"/>
          <w:szCs w:val="16"/>
        </w:rPr>
      </w:pPr>
    </w:p>
    <w:p w:rsidR="006D224D" w:rsidRPr="00CC07A3" w:rsidRDefault="006D224D" w:rsidP="006D224D">
      <w:pPr>
        <w:pStyle w:val="aa"/>
        <w:jc w:val="center"/>
        <w:rPr>
          <w:rFonts w:ascii="Times New Roman" w:hAnsi="Times New Roman"/>
          <w:b/>
          <w:sz w:val="16"/>
          <w:szCs w:val="16"/>
        </w:rPr>
      </w:pPr>
      <w:r w:rsidRPr="00CC07A3">
        <w:rPr>
          <w:rFonts w:ascii="Times New Roman" w:hAnsi="Times New Roman"/>
          <w:b/>
          <w:sz w:val="16"/>
          <w:szCs w:val="16"/>
        </w:rPr>
        <w:t>РЕШЕНИЕ</w:t>
      </w:r>
    </w:p>
    <w:p w:rsidR="006D224D" w:rsidRPr="00CC07A3" w:rsidRDefault="006D224D" w:rsidP="006D224D">
      <w:pPr>
        <w:pStyle w:val="aa"/>
        <w:rPr>
          <w:rFonts w:ascii="Times New Roman" w:hAnsi="Times New Roman"/>
          <w:sz w:val="16"/>
          <w:szCs w:val="16"/>
        </w:rPr>
      </w:pPr>
      <w:r w:rsidRPr="00CC07A3">
        <w:rPr>
          <w:rFonts w:ascii="Times New Roman" w:hAnsi="Times New Roman"/>
          <w:sz w:val="16"/>
          <w:szCs w:val="16"/>
        </w:rPr>
        <w:t xml:space="preserve">                                                          от  21 марта 2018 г. № 10</w:t>
      </w:r>
    </w:p>
    <w:p w:rsidR="006D224D" w:rsidRPr="00CC07A3" w:rsidRDefault="006D224D" w:rsidP="006D224D">
      <w:pPr>
        <w:rPr>
          <w:sz w:val="16"/>
          <w:szCs w:val="16"/>
        </w:rPr>
      </w:pPr>
    </w:p>
    <w:tbl>
      <w:tblPr>
        <w:tblW w:w="0" w:type="auto"/>
        <w:tblLook w:val="04A0" w:firstRow="1" w:lastRow="0" w:firstColumn="1" w:lastColumn="0" w:noHBand="0" w:noVBand="1"/>
      </w:tblPr>
      <w:tblGrid>
        <w:gridCol w:w="4785"/>
        <w:gridCol w:w="4786"/>
      </w:tblGrid>
      <w:tr w:rsidR="006D224D" w:rsidRPr="00CC07A3" w:rsidTr="006D224D">
        <w:tc>
          <w:tcPr>
            <w:tcW w:w="4785" w:type="dxa"/>
          </w:tcPr>
          <w:p w:rsidR="006D224D" w:rsidRPr="00CC07A3" w:rsidRDefault="006D224D" w:rsidP="006D224D">
            <w:pPr>
              <w:pStyle w:val="aa"/>
              <w:jc w:val="both"/>
              <w:rPr>
                <w:rFonts w:ascii="Times New Roman" w:hAnsi="Times New Roman"/>
                <w:sz w:val="16"/>
                <w:szCs w:val="16"/>
              </w:rPr>
            </w:pPr>
            <w:r w:rsidRPr="00CC07A3">
              <w:rPr>
                <w:rFonts w:ascii="Times New Roman" w:hAnsi="Times New Roman"/>
                <w:sz w:val="16"/>
                <w:szCs w:val="16"/>
              </w:rPr>
              <w:t>Об утверждения местных нормативов градостроительного проектирования муниципального образования «Канинский сельсовет» Ненецкого автономного округа</w:t>
            </w:r>
          </w:p>
          <w:p w:rsidR="006D224D" w:rsidRPr="00CC07A3" w:rsidRDefault="006D224D" w:rsidP="006D224D">
            <w:pPr>
              <w:pStyle w:val="aa"/>
              <w:jc w:val="both"/>
              <w:rPr>
                <w:rFonts w:ascii="Times New Roman" w:hAnsi="Times New Roman"/>
                <w:sz w:val="16"/>
                <w:szCs w:val="16"/>
              </w:rPr>
            </w:pPr>
          </w:p>
          <w:p w:rsidR="006D224D" w:rsidRPr="00CC07A3" w:rsidRDefault="006D224D" w:rsidP="006D224D">
            <w:pPr>
              <w:pStyle w:val="aa"/>
              <w:rPr>
                <w:rFonts w:ascii="Times New Roman" w:hAnsi="Times New Roman"/>
                <w:sz w:val="16"/>
                <w:szCs w:val="16"/>
              </w:rPr>
            </w:pPr>
          </w:p>
        </w:tc>
        <w:tc>
          <w:tcPr>
            <w:tcW w:w="4786" w:type="dxa"/>
          </w:tcPr>
          <w:p w:rsidR="006D224D" w:rsidRPr="00CC07A3" w:rsidRDefault="006D224D" w:rsidP="006D224D">
            <w:pPr>
              <w:pStyle w:val="aa"/>
              <w:rPr>
                <w:rFonts w:ascii="Times New Roman" w:hAnsi="Times New Roman"/>
                <w:sz w:val="16"/>
                <w:szCs w:val="16"/>
              </w:rPr>
            </w:pPr>
          </w:p>
        </w:tc>
      </w:tr>
    </w:tbl>
    <w:p w:rsidR="006D224D" w:rsidRPr="006D224D" w:rsidRDefault="006D224D" w:rsidP="006D224D">
      <w:pPr>
        <w:ind w:firstLine="567"/>
        <w:jc w:val="both"/>
        <w:rPr>
          <w:sz w:val="16"/>
          <w:szCs w:val="16"/>
        </w:rPr>
      </w:pPr>
      <w:proofErr w:type="gramStart"/>
      <w:r w:rsidRPr="006D224D">
        <w:rPr>
          <w:sz w:val="16"/>
          <w:szCs w:val="16"/>
        </w:rPr>
        <w:t>В соответствии со статьей 29.4 Градостроительного кодекса Российской Федерации, пунктом 20 части 1 статьи 14 Федерального закона Российской Федерации от 06.10.2003 № 131-ФЗ «Об общих принципах организации местного самоуправления в Российской Федерации», пунктом 4 статьи 4.6 закона Ненецкого автономного округа от 17.02.2010 № 8-ОЗ «О регулировании отдельных вопросов организации местного самоуправления на территории Ненецкого автономного округа», Уставом МО «Канинский сельсовет» НАО, утвержденного</w:t>
      </w:r>
      <w:proofErr w:type="gramEnd"/>
      <w:r w:rsidRPr="006D224D">
        <w:rPr>
          <w:sz w:val="16"/>
          <w:szCs w:val="16"/>
        </w:rPr>
        <w:t xml:space="preserve"> Решением Совета депутатов МО «Канинский сельсовет» НАО 29.12.2009г.№ 66,  Совет депутатов МО «Канинский сельсовет» НАО РЕШИЛ:</w:t>
      </w:r>
    </w:p>
    <w:p w:rsidR="006D224D" w:rsidRPr="006D224D" w:rsidRDefault="006D224D" w:rsidP="00731DB4">
      <w:pPr>
        <w:numPr>
          <w:ilvl w:val="0"/>
          <w:numId w:val="3"/>
        </w:numPr>
        <w:rPr>
          <w:sz w:val="16"/>
          <w:szCs w:val="16"/>
        </w:rPr>
      </w:pPr>
      <w:r w:rsidRPr="006D224D">
        <w:rPr>
          <w:sz w:val="16"/>
          <w:szCs w:val="16"/>
        </w:rPr>
        <w:t>Утвердить местные нормативы градостроительного планирования муниципального образования «Канинский сельсовет» Ненецкого автономного округа согласно приложению.</w:t>
      </w:r>
    </w:p>
    <w:p w:rsidR="006D224D" w:rsidRPr="006D224D" w:rsidRDefault="006D224D" w:rsidP="006D224D">
      <w:pPr>
        <w:ind w:left="1065"/>
        <w:rPr>
          <w:sz w:val="16"/>
          <w:szCs w:val="16"/>
        </w:rPr>
      </w:pPr>
    </w:p>
    <w:p w:rsidR="006D224D" w:rsidRPr="006D224D" w:rsidRDefault="006D224D" w:rsidP="00731DB4">
      <w:pPr>
        <w:numPr>
          <w:ilvl w:val="0"/>
          <w:numId w:val="3"/>
        </w:numPr>
        <w:tabs>
          <w:tab w:val="left" w:pos="993"/>
          <w:tab w:val="left" w:pos="1418"/>
        </w:tabs>
        <w:jc w:val="both"/>
        <w:rPr>
          <w:sz w:val="16"/>
          <w:szCs w:val="16"/>
        </w:rPr>
      </w:pPr>
      <w:r w:rsidRPr="006D224D">
        <w:rPr>
          <w:rStyle w:val="af3"/>
          <w:sz w:val="16"/>
          <w:szCs w:val="16"/>
        </w:rPr>
        <w:t>Настоящее решение вступает в силу после его</w:t>
      </w:r>
      <w:r w:rsidRPr="006D224D">
        <w:rPr>
          <w:sz w:val="16"/>
          <w:szCs w:val="16"/>
        </w:rPr>
        <w:t xml:space="preserve"> официального опубликования (обнародования)</w:t>
      </w:r>
    </w:p>
    <w:p w:rsidR="006D224D" w:rsidRPr="006D224D" w:rsidRDefault="006D224D" w:rsidP="006D224D">
      <w:pPr>
        <w:pStyle w:val="a8"/>
        <w:rPr>
          <w:rFonts w:ascii="Times New Roman" w:hAnsi="Times New Roman"/>
          <w:sz w:val="16"/>
          <w:szCs w:val="16"/>
        </w:rPr>
      </w:pPr>
    </w:p>
    <w:p w:rsidR="006D224D" w:rsidRPr="006D224D" w:rsidRDefault="006D224D" w:rsidP="006D224D">
      <w:pPr>
        <w:tabs>
          <w:tab w:val="left" w:pos="993"/>
          <w:tab w:val="left" w:pos="1418"/>
        </w:tabs>
        <w:ind w:left="1065"/>
        <w:jc w:val="both"/>
        <w:rPr>
          <w:sz w:val="16"/>
          <w:szCs w:val="16"/>
        </w:rPr>
      </w:pPr>
    </w:p>
    <w:p w:rsidR="006D224D" w:rsidRPr="006D224D" w:rsidRDefault="006D224D" w:rsidP="006D224D">
      <w:pPr>
        <w:tabs>
          <w:tab w:val="left" w:pos="993"/>
          <w:tab w:val="left" w:pos="1418"/>
        </w:tabs>
        <w:jc w:val="both"/>
        <w:rPr>
          <w:sz w:val="16"/>
          <w:szCs w:val="16"/>
        </w:rPr>
      </w:pPr>
      <w:r w:rsidRPr="006D224D">
        <w:rPr>
          <w:sz w:val="16"/>
          <w:szCs w:val="16"/>
        </w:rPr>
        <w:t>Председатель Совета  депутатов                   Глава</w:t>
      </w:r>
    </w:p>
    <w:p w:rsidR="006D224D" w:rsidRPr="006D224D" w:rsidRDefault="006D224D" w:rsidP="006D224D">
      <w:pPr>
        <w:pStyle w:val="aa"/>
        <w:rPr>
          <w:sz w:val="16"/>
          <w:szCs w:val="16"/>
        </w:rPr>
      </w:pPr>
      <w:r w:rsidRPr="006D224D">
        <w:rPr>
          <w:sz w:val="16"/>
          <w:szCs w:val="16"/>
        </w:rPr>
        <w:t>МО «Канинский сельсовет» НАО:                МО «Канинский сельсовет» НАО:</w:t>
      </w:r>
    </w:p>
    <w:p w:rsidR="006D224D" w:rsidRPr="006D224D" w:rsidRDefault="006D224D" w:rsidP="006D224D">
      <w:pPr>
        <w:pStyle w:val="aa"/>
        <w:rPr>
          <w:sz w:val="16"/>
          <w:szCs w:val="16"/>
        </w:rPr>
      </w:pPr>
      <w:r w:rsidRPr="006D224D">
        <w:rPr>
          <w:sz w:val="16"/>
          <w:szCs w:val="16"/>
        </w:rPr>
        <w:t xml:space="preserve">                                     Т.Н. </w:t>
      </w:r>
      <w:proofErr w:type="spellStart"/>
      <w:r w:rsidRPr="006D224D">
        <w:rPr>
          <w:sz w:val="16"/>
          <w:szCs w:val="16"/>
        </w:rPr>
        <w:t>Панева</w:t>
      </w:r>
      <w:proofErr w:type="spellEnd"/>
      <w:r w:rsidRPr="006D224D">
        <w:rPr>
          <w:sz w:val="16"/>
          <w:szCs w:val="16"/>
        </w:rPr>
        <w:t xml:space="preserve">                                                Г.А. </w:t>
      </w:r>
      <w:proofErr w:type="spellStart"/>
      <w:r w:rsidRPr="006D224D">
        <w:rPr>
          <w:sz w:val="16"/>
          <w:szCs w:val="16"/>
        </w:rPr>
        <w:t>Варницына</w:t>
      </w:r>
      <w:proofErr w:type="spellEnd"/>
    </w:p>
    <w:p w:rsidR="006D224D" w:rsidRPr="006D224D" w:rsidRDefault="006D224D" w:rsidP="006D224D">
      <w:pPr>
        <w:rPr>
          <w:sz w:val="16"/>
          <w:szCs w:val="16"/>
        </w:rPr>
      </w:pPr>
    </w:p>
    <w:p w:rsidR="006D224D" w:rsidRPr="006D224D" w:rsidRDefault="006D224D" w:rsidP="006D224D">
      <w:pPr>
        <w:rPr>
          <w:sz w:val="16"/>
          <w:szCs w:val="16"/>
        </w:rPr>
      </w:pPr>
      <w:r w:rsidRPr="006D224D">
        <w:rPr>
          <w:sz w:val="16"/>
          <w:szCs w:val="16"/>
        </w:rPr>
        <w:t xml:space="preserve">      </w:t>
      </w:r>
      <w:proofErr w:type="spellStart"/>
      <w:r w:rsidRPr="006D224D">
        <w:rPr>
          <w:sz w:val="16"/>
          <w:szCs w:val="16"/>
        </w:rPr>
        <w:t>с</w:t>
      </w:r>
      <w:proofErr w:type="gramStart"/>
      <w:r w:rsidRPr="006D224D">
        <w:rPr>
          <w:sz w:val="16"/>
          <w:szCs w:val="16"/>
        </w:rPr>
        <w:t>.Н</w:t>
      </w:r>
      <w:proofErr w:type="gramEnd"/>
      <w:r w:rsidRPr="006D224D">
        <w:rPr>
          <w:sz w:val="16"/>
          <w:szCs w:val="16"/>
        </w:rPr>
        <w:t>есь</w:t>
      </w:r>
      <w:proofErr w:type="spellEnd"/>
    </w:p>
    <w:p w:rsidR="00C45507" w:rsidRDefault="00C45507" w:rsidP="006D224D">
      <w:pPr>
        <w:autoSpaceDE w:val="0"/>
        <w:autoSpaceDN w:val="0"/>
        <w:adjustRightInd w:val="0"/>
        <w:jc w:val="center"/>
        <w:rPr>
          <w:sz w:val="16"/>
          <w:szCs w:val="16"/>
        </w:rPr>
      </w:pPr>
    </w:p>
    <w:p w:rsidR="00C45507" w:rsidRPr="00C45507" w:rsidRDefault="00C45507" w:rsidP="00C45507">
      <w:pPr>
        <w:rPr>
          <w:sz w:val="16"/>
          <w:szCs w:val="16"/>
        </w:rPr>
      </w:pPr>
    </w:p>
    <w:p w:rsidR="00C45507" w:rsidRPr="00C45507" w:rsidRDefault="00C45507" w:rsidP="00C45507">
      <w:pPr>
        <w:rPr>
          <w:sz w:val="16"/>
          <w:szCs w:val="16"/>
        </w:rPr>
      </w:pPr>
    </w:p>
    <w:p w:rsidR="00C45507" w:rsidRPr="00C45507" w:rsidRDefault="00C45507" w:rsidP="00C45507">
      <w:pPr>
        <w:rPr>
          <w:sz w:val="16"/>
          <w:szCs w:val="16"/>
        </w:rPr>
      </w:pPr>
    </w:p>
    <w:p w:rsidR="00C45507" w:rsidRDefault="00C45507" w:rsidP="00C45507">
      <w:pPr>
        <w:rPr>
          <w:sz w:val="16"/>
          <w:szCs w:val="16"/>
        </w:rPr>
      </w:pPr>
    </w:p>
    <w:p w:rsidR="00C45507" w:rsidRDefault="00C45507" w:rsidP="00C45507">
      <w:pPr>
        <w:rPr>
          <w:sz w:val="16"/>
          <w:szCs w:val="16"/>
        </w:rPr>
      </w:pPr>
    </w:p>
    <w:p w:rsidR="006D224D" w:rsidRPr="00C45507" w:rsidRDefault="006D224D" w:rsidP="00C45507">
      <w:pPr>
        <w:rPr>
          <w:sz w:val="16"/>
          <w:szCs w:val="16"/>
        </w:rPr>
      </w:pPr>
    </w:p>
    <w:p w:rsidR="006D224D" w:rsidRPr="006D224D" w:rsidRDefault="006D224D" w:rsidP="006D224D">
      <w:pPr>
        <w:keepNext/>
        <w:keepLines/>
        <w:pageBreakBefore/>
        <w:spacing w:before="120" w:after="120" w:line="360" w:lineRule="auto"/>
        <w:jc w:val="center"/>
        <w:outlineLvl w:val="0"/>
        <w:rPr>
          <w:rFonts w:eastAsiaTheme="majorEastAsia" w:cstheme="majorBidi"/>
          <w:b/>
          <w:bCs/>
          <w:sz w:val="16"/>
          <w:szCs w:val="16"/>
        </w:rPr>
      </w:pPr>
      <w:bookmarkStart w:id="4" w:name="_Toc498533377"/>
      <w:bookmarkStart w:id="5" w:name="_Toc489189815"/>
      <w:bookmarkStart w:id="6" w:name="_Toc489525747"/>
      <w:r w:rsidRPr="006D224D">
        <w:rPr>
          <w:rFonts w:eastAsiaTheme="majorEastAsia" w:cstheme="majorBidi"/>
          <w:b/>
          <w:bCs/>
          <w:sz w:val="16"/>
          <w:szCs w:val="16"/>
        </w:rPr>
        <w:lastRenderedPageBreak/>
        <w:t>ОБЩИЕ ПОЛОЖЕНИЯ</w:t>
      </w:r>
      <w:bookmarkEnd w:id="4"/>
    </w:p>
    <w:p w:rsidR="006D224D" w:rsidRPr="006D224D" w:rsidRDefault="006D224D" w:rsidP="006D224D">
      <w:pPr>
        <w:ind w:firstLine="709"/>
        <w:jc w:val="both"/>
        <w:rPr>
          <w:sz w:val="16"/>
          <w:szCs w:val="16"/>
        </w:rPr>
      </w:pPr>
      <w:bookmarkStart w:id="7" w:name="_Ref489454566"/>
      <w:bookmarkEnd w:id="5"/>
      <w:bookmarkEnd w:id="6"/>
      <w:r w:rsidRPr="006D224D">
        <w:rPr>
          <w:rFonts w:cstheme="minorHAnsi"/>
          <w:sz w:val="16"/>
          <w:szCs w:val="16"/>
          <w:lang w:bidi="en-US"/>
        </w:rPr>
        <w:t xml:space="preserve">1. </w:t>
      </w:r>
      <w:r w:rsidRPr="006D224D">
        <w:rPr>
          <w:sz w:val="16"/>
          <w:szCs w:val="16"/>
        </w:rPr>
        <w:t>Местные нормативы градостроительного проектирования муниципального образования «Канинский сельсовет» Ненецкого автономного округа разработаны в соответствии с законодательством Российской Федерации и Ненецкого автономного округа.</w:t>
      </w:r>
    </w:p>
    <w:p w:rsidR="006D224D" w:rsidRPr="006D224D" w:rsidRDefault="006D224D" w:rsidP="006D224D">
      <w:pPr>
        <w:ind w:firstLine="709"/>
        <w:jc w:val="both"/>
        <w:rPr>
          <w:sz w:val="16"/>
          <w:szCs w:val="16"/>
        </w:rPr>
      </w:pPr>
      <w:r w:rsidRPr="006D224D">
        <w:rPr>
          <w:sz w:val="16"/>
          <w:szCs w:val="16"/>
        </w:rPr>
        <w:t xml:space="preserve">В соответствии с Градостроительным кодексом Российской Федерации, </w:t>
      </w:r>
      <w:bookmarkStart w:id="8" w:name="Par1"/>
      <w:bookmarkEnd w:id="8"/>
      <w:r w:rsidRPr="006D224D">
        <w:rPr>
          <w:sz w:val="16"/>
          <w:szCs w:val="16"/>
        </w:rPr>
        <w:t>местные нормативы градостроительного проектирования сельского поселения устанавливают совокупность расчетных показателей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 поселения.</w:t>
      </w:r>
    </w:p>
    <w:p w:rsidR="006D224D" w:rsidRPr="006D224D" w:rsidRDefault="006D224D" w:rsidP="006D224D">
      <w:pPr>
        <w:ind w:firstLine="709"/>
        <w:jc w:val="both"/>
        <w:rPr>
          <w:sz w:val="16"/>
          <w:szCs w:val="16"/>
        </w:rPr>
      </w:pPr>
      <w:r w:rsidRPr="006D224D">
        <w:rPr>
          <w:sz w:val="16"/>
          <w:szCs w:val="16"/>
        </w:rPr>
        <w:t xml:space="preserve">Перечень нормируемых в местных нормативах градостроительного проектирования муниципального образования «Канинский сельсовет» Ненецкого автономного </w:t>
      </w:r>
      <w:proofErr w:type="spellStart"/>
      <w:r w:rsidRPr="006D224D">
        <w:rPr>
          <w:sz w:val="16"/>
          <w:szCs w:val="16"/>
        </w:rPr>
        <w:t>округаобъектов</w:t>
      </w:r>
      <w:proofErr w:type="spellEnd"/>
      <w:r w:rsidRPr="006D224D">
        <w:rPr>
          <w:sz w:val="16"/>
          <w:szCs w:val="16"/>
        </w:rPr>
        <w:t xml:space="preserve"> местного значения сельского поселения составлен в соответствии </w:t>
      </w:r>
      <w:proofErr w:type="gramStart"/>
      <w:r w:rsidRPr="006D224D">
        <w:rPr>
          <w:sz w:val="16"/>
          <w:szCs w:val="16"/>
        </w:rPr>
        <w:t>с</w:t>
      </w:r>
      <w:proofErr w:type="gramEnd"/>
      <w:r w:rsidRPr="006D224D">
        <w:rPr>
          <w:sz w:val="16"/>
          <w:szCs w:val="16"/>
        </w:rPr>
        <w:t>:</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Градостроительным кодексом Российской Федерации;</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Федеральным законом от 06.10.2003 N 131-ФЗ "Об общих принципах организации местного самоуправления в Российской Федерации";</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Законом НАО от 19.09.2014 N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Законом НАО от 30.05.2016 N 208-ОЗ "О разграничении полномочий между органами государственной власти Ненецкого автономного округа в области обращения с отходами производства и потребления".</w:t>
      </w:r>
    </w:p>
    <w:p w:rsidR="006D224D" w:rsidRPr="006D224D" w:rsidRDefault="006D224D" w:rsidP="006D224D">
      <w:pPr>
        <w:autoSpaceDE w:val="0"/>
        <w:autoSpaceDN w:val="0"/>
        <w:adjustRightInd w:val="0"/>
        <w:ind w:firstLine="709"/>
        <w:jc w:val="both"/>
        <w:rPr>
          <w:sz w:val="16"/>
          <w:szCs w:val="16"/>
        </w:rPr>
      </w:pPr>
      <w:r w:rsidRPr="006D224D">
        <w:rPr>
          <w:sz w:val="16"/>
          <w:szCs w:val="16"/>
        </w:rPr>
        <w:t>Перечень объектов местного значения сельского поселения составлен исходя из полномочий органов местного самоуправления сельского поселения, предусматривающих размещение объекта капитального строительства.</w:t>
      </w:r>
    </w:p>
    <w:p w:rsidR="006D224D" w:rsidRPr="006D224D" w:rsidRDefault="006D224D" w:rsidP="006D224D">
      <w:pPr>
        <w:autoSpaceDE w:val="0"/>
        <w:autoSpaceDN w:val="0"/>
        <w:adjustRightInd w:val="0"/>
        <w:ind w:firstLine="709"/>
        <w:jc w:val="both"/>
        <w:rPr>
          <w:sz w:val="16"/>
          <w:szCs w:val="16"/>
        </w:rPr>
      </w:pPr>
      <w:r w:rsidRPr="006D224D">
        <w:rPr>
          <w:sz w:val="16"/>
          <w:szCs w:val="16"/>
        </w:rPr>
        <w:t xml:space="preserve">Перечень нормируемых в местных нормативах градостроительного проектирования муниципального образования «Канинский сельсовет» Ненецкого автономного </w:t>
      </w:r>
      <w:proofErr w:type="spellStart"/>
      <w:r w:rsidRPr="006D224D">
        <w:rPr>
          <w:sz w:val="16"/>
          <w:szCs w:val="16"/>
        </w:rPr>
        <w:t>округаобъектов</w:t>
      </w:r>
      <w:proofErr w:type="spellEnd"/>
      <w:r w:rsidRPr="006D224D">
        <w:rPr>
          <w:sz w:val="16"/>
          <w:szCs w:val="16"/>
        </w:rPr>
        <w:t xml:space="preserve"> местного значения сельского поселения приведен в Приложении 1.</w:t>
      </w:r>
    </w:p>
    <w:p w:rsidR="006D224D" w:rsidRPr="006D224D" w:rsidRDefault="006D224D" w:rsidP="006D224D">
      <w:pPr>
        <w:autoSpaceDE w:val="0"/>
        <w:autoSpaceDN w:val="0"/>
        <w:adjustRightInd w:val="0"/>
        <w:ind w:firstLine="709"/>
        <w:jc w:val="both"/>
        <w:rPr>
          <w:sz w:val="16"/>
          <w:szCs w:val="16"/>
        </w:rPr>
      </w:pPr>
      <w:r w:rsidRPr="006D224D">
        <w:rPr>
          <w:sz w:val="16"/>
          <w:szCs w:val="16"/>
        </w:rPr>
        <w:t>Расчет потребности в объектах регионального значения следует вести в соответствии с Региональными нормативами градостроительного проектирования Ненецкого автономного округа.</w:t>
      </w:r>
    </w:p>
    <w:p w:rsidR="006D224D" w:rsidRPr="006D224D" w:rsidRDefault="006D224D" w:rsidP="006D224D">
      <w:pPr>
        <w:autoSpaceDE w:val="0"/>
        <w:autoSpaceDN w:val="0"/>
        <w:adjustRightInd w:val="0"/>
        <w:ind w:firstLine="709"/>
        <w:jc w:val="both"/>
        <w:rPr>
          <w:sz w:val="16"/>
          <w:szCs w:val="16"/>
        </w:rPr>
      </w:pPr>
      <w:r w:rsidRPr="006D224D">
        <w:rPr>
          <w:sz w:val="16"/>
          <w:szCs w:val="16"/>
        </w:rPr>
        <w:t>Требования к организации территории сельского поселения и к функциональному зонированию, в том числе к составу и параметрам функциональных зон, необходимо принимать в соответствии с СП 42.13330.2016. Свод правил. Градостроительство. Планировка и застройка городских и сельских поселений. Актуализированная редакция СНиП 2.07.01-89*.</w:t>
      </w:r>
    </w:p>
    <w:p w:rsidR="006D224D" w:rsidRPr="006D224D" w:rsidRDefault="006D224D" w:rsidP="006D224D">
      <w:pPr>
        <w:autoSpaceDE w:val="0"/>
        <w:autoSpaceDN w:val="0"/>
        <w:adjustRightInd w:val="0"/>
        <w:ind w:firstLine="709"/>
        <w:jc w:val="both"/>
        <w:rPr>
          <w:sz w:val="16"/>
          <w:szCs w:val="16"/>
        </w:rPr>
      </w:pPr>
      <w:r w:rsidRPr="006D224D">
        <w:rPr>
          <w:sz w:val="16"/>
          <w:szCs w:val="16"/>
        </w:rPr>
        <w:t>Местные нормативы градостроительного проектирования сельского поселения включают в себя:</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основную часть;</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материалы по обоснованию расчетных показателей, содержащихся в основной части нормативов градостроительного проектирования;</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правила и область применения расчетных показателей, содержащихся в основной части нормативов градостроительного проектирования.</w:t>
      </w:r>
    </w:p>
    <w:p w:rsidR="006D224D" w:rsidRPr="006D224D" w:rsidRDefault="006D224D" w:rsidP="006D224D">
      <w:pPr>
        <w:autoSpaceDE w:val="0"/>
        <w:autoSpaceDN w:val="0"/>
        <w:adjustRightInd w:val="0"/>
        <w:ind w:firstLine="709"/>
        <w:jc w:val="both"/>
        <w:rPr>
          <w:rFonts w:cstheme="minorHAnsi"/>
          <w:sz w:val="16"/>
          <w:szCs w:val="16"/>
          <w:lang w:bidi="en-US"/>
        </w:rPr>
      </w:pPr>
      <w:r w:rsidRPr="006D224D">
        <w:rPr>
          <w:rFonts w:cstheme="minorHAnsi"/>
          <w:sz w:val="16"/>
          <w:szCs w:val="16"/>
          <w:lang w:bidi="en-US"/>
        </w:rPr>
        <w:t>Основная часть местных нормативов градостроительного проектирования сельского поселения включает:</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расчетные показатели минимально допустимого уровня обеспеченности объектами местного значения сельского поселения, связанными с решением органами местного самоуправления сельского поселения вопросов местного значения сельского поселения;</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расчетные показатели минимально допустимого уровня обеспеченности объектами местного значения сельского поселения, связанными с правами органов местного самоуправления сельского поселения, на решение вопросов, не отнесенных к вопросам местного значения сельского поселения;</w:t>
      </w:r>
    </w:p>
    <w:p w:rsidR="006D224D" w:rsidRPr="006D224D" w:rsidRDefault="006D224D" w:rsidP="00731DB4">
      <w:pPr>
        <w:pStyle w:val="a8"/>
        <w:numPr>
          <w:ilvl w:val="0"/>
          <w:numId w:val="6"/>
        </w:numPr>
        <w:autoSpaceDE w:val="0"/>
        <w:autoSpaceDN w:val="0"/>
        <w:adjustRightInd w:val="0"/>
        <w:spacing w:after="0" w:line="240" w:lineRule="auto"/>
        <w:ind w:left="0" w:firstLine="709"/>
        <w:jc w:val="both"/>
        <w:rPr>
          <w:rFonts w:ascii="Times New Roman" w:hAnsi="Times New Roman"/>
          <w:sz w:val="16"/>
          <w:szCs w:val="16"/>
        </w:rPr>
      </w:pPr>
      <w:r w:rsidRPr="006D224D">
        <w:rPr>
          <w:rFonts w:ascii="Times New Roman" w:hAnsi="Times New Roman"/>
          <w:sz w:val="16"/>
          <w:szCs w:val="16"/>
        </w:rPr>
        <w:t>расчетные показатели максимально допустимого уровня территориальной доступности объектов местного значения сельского поселения для населения.</w:t>
      </w:r>
    </w:p>
    <w:p w:rsidR="006D224D" w:rsidRPr="006D224D" w:rsidRDefault="006D224D" w:rsidP="006D224D">
      <w:pPr>
        <w:autoSpaceDE w:val="0"/>
        <w:autoSpaceDN w:val="0"/>
        <w:adjustRightInd w:val="0"/>
        <w:ind w:firstLine="709"/>
        <w:jc w:val="both"/>
        <w:rPr>
          <w:sz w:val="16"/>
          <w:szCs w:val="16"/>
        </w:rPr>
      </w:pPr>
      <w:r w:rsidRPr="006D224D">
        <w:rPr>
          <w:sz w:val="16"/>
          <w:szCs w:val="16"/>
        </w:rPr>
        <w:t>Территориальная доступность установлена для объектов местного значения сельского поселения повседневного пользования (первой необходимости).</w:t>
      </w:r>
    </w:p>
    <w:p w:rsidR="006D224D" w:rsidRPr="006D224D" w:rsidRDefault="006D224D" w:rsidP="006D224D">
      <w:pPr>
        <w:pStyle w:val="ConsPlusNormal"/>
        <w:rPr>
          <w:sz w:val="16"/>
          <w:szCs w:val="16"/>
        </w:rPr>
      </w:pPr>
      <w:r w:rsidRPr="006D224D">
        <w:rPr>
          <w:sz w:val="16"/>
          <w:szCs w:val="16"/>
        </w:rPr>
        <w:t>2. Перечень используемых сокращений.</w:t>
      </w:r>
    </w:p>
    <w:p w:rsidR="006D224D" w:rsidRPr="006D224D" w:rsidRDefault="006D224D" w:rsidP="006D224D">
      <w:pPr>
        <w:pStyle w:val="ConsPlusNormal"/>
        <w:rPr>
          <w:sz w:val="16"/>
          <w:szCs w:val="16"/>
        </w:rPr>
      </w:pPr>
      <w:r w:rsidRPr="006D224D">
        <w:rPr>
          <w:sz w:val="16"/>
          <w:szCs w:val="16"/>
        </w:rPr>
        <w:t>В настоящих местных нормативах градостроительного проектирования муниципального образования «</w:t>
      </w:r>
      <w:r w:rsidRPr="006D224D">
        <w:rPr>
          <w:rFonts w:cs="Times New Roman"/>
          <w:sz w:val="16"/>
          <w:szCs w:val="16"/>
        </w:rPr>
        <w:t xml:space="preserve">Канинский </w:t>
      </w:r>
      <w:r w:rsidRPr="006D224D">
        <w:rPr>
          <w:sz w:val="16"/>
          <w:szCs w:val="16"/>
        </w:rPr>
        <w:t xml:space="preserve">сельсовет» Ненецкого автономного округа применяются сокращения и обозначения в соответствии </w:t>
      </w:r>
      <w:proofErr w:type="gramStart"/>
      <w:r w:rsidRPr="006D224D">
        <w:rPr>
          <w:sz w:val="16"/>
          <w:szCs w:val="16"/>
        </w:rPr>
        <w:t>с</w:t>
      </w:r>
      <w:proofErr w:type="gramEnd"/>
      <w:r w:rsidRPr="006D224D">
        <w:rPr>
          <w:sz w:val="16"/>
          <w:szCs w:val="16"/>
        </w:rPr>
        <w:t xml:space="preserve"> </w:t>
      </w:r>
      <w:r w:rsidRPr="006D224D">
        <w:rPr>
          <w:sz w:val="16"/>
          <w:szCs w:val="16"/>
        </w:rPr>
        <w:fldChar w:fldCharType="begin"/>
      </w:r>
      <w:r w:rsidRPr="006D224D">
        <w:rPr>
          <w:sz w:val="16"/>
          <w:szCs w:val="16"/>
        </w:rPr>
        <w:instrText xml:space="preserve"> REF _Ref489454566 \h  \* MERGEFORMAT </w:instrText>
      </w:r>
      <w:r w:rsidRPr="006D224D">
        <w:rPr>
          <w:sz w:val="16"/>
          <w:szCs w:val="16"/>
        </w:rPr>
        <w:fldChar w:fldCharType="separate"/>
      </w:r>
      <w:r w:rsidR="00566A93">
        <w:rPr>
          <w:b/>
          <w:bCs/>
          <w:sz w:val="16"/>
          <w:szCs w:val="16"/>
        </w:rPr>
        <w:t>Ошибка! Неверная ссылка закладки.</w:t>
      </w:r>
      <w:r w:rsidRPr="006D224D">
        <w:rPr>
          <w:sz w:val="16"/>
          <w:szCs w:val="16"/>
        </w:rPr>
        <w:fldChar w:fldCharType="end"/>
      </w:r>
      <w:r w:rsidRPr="006D224D">
        <w:rPr>
          <w:sz w:val="16"/>
          <w:szCs w:val="16"/>
        </w:rPr>
        <w:t>.</w:t>
      </w:r>
    </w:p>
    <w:p w:rsidR="006D224D" w:rsidRPr="006D224D" w:rsidRDefault="006D224D" w:rsidP="006D224D">
      <w:pPr>
        <w:pStyle w:val="afe"/>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1</w:t>
      </w:r>
      <w:r w:rsidRPr="006D224D">
        <w:rPr>
          <w:noProof/>
          <w:sz w:val="16"/>
          <w:szCs w:val="16"/>
        </w:rPr>
        <w:fldChar w:fldCharType="end"/>
      </w:r>
      <w:bookmarkEnd w:id="7"/>
      <w:r w:rsidRPr="006D224D">
        <w:rPr>
          <w:sz w:val="16"/>
          <w:szCs w:val="16"/>
        </w:rPr>
        <w:t xml:space="preserve"> Сокращения и обозначения</w:t>
      </w:r>
    </w:p>
    <w:tbl>
      <w:tblPr>
        <w:tblW w:w="0" w:type="auto"/>
        <w:tblLook w:val="04A0" w:firstRow="1" w:lastRow="0" w:firstColumn="1" w:lastColumn="0" w:noHBand="0" w:noVBand="1"/>
      </w:tblPr>
      <w:tblGrid>
        <w:gridCol w:w="3936"/>
        <w:gridCol w:w="5635"/>
      </w:tblGrid>
      <w:tr w:rsidR="006D224D" w:rsidRPr="006D224D" w:rsidTr="006D224D">
        <w:tc>
          <w:tcPr>
            <w:tcW w:w="3936" w:type="dxa"/>
          </w:tcPr>
          <w:p w:rsidR="006D224D" w:rsidRPr="006D224D" w:rsidRDefault="006D224D" w:rsidP="006D224D">
            <w:pPr>
              <w:pStyle w:val="40"/>
              <w:shd w:val="clear" w:color="auto" w:fill="auto"/>
              <w:spacing w:line="276" w:lineRule="auto"/>
              <w:ind w:firstLine="0"/>
              <w:jc w:val="center"/>
              <w:rPr>
                <w:sz w:val="16"/>
                <w:szCs w:val="16"/>
              </w:rPr>
            </w:pPr>
            <w:r w:rsidRPr="006D224D">
              <w:rPr>
                <w:sz w:val="16"/>
                <w:szCs w:val="16"/>
              </w:rPr>
              <w:t>Сокращение</w:t>
            </w:r>
          </w:p>
        </w:tc>
        <w:tc>
          <w:tcPr>
            <w:tcW w:w="5635" w:type="dxa"/>
          </w:tcPr>
          <w:p w:rsidR="006D224D" w:rsidRPr="006D224D" w:rsidRDefault="006D224D" w:rsidP="006D224D">
            <w:pPr>
              <w:pStyle w:val="40"/>
              <w:shd w:val="clear" w:color="auto" w:fill="auto"/>
              <w:spacing w:line="276" w:lineRule="auto"/>
              <w:ind w:firstLine="0"/>
              <w:jc w:val="center"/>
              <w:rPr>
                <w:sz w:val="16"/>
                <w:szCs w:val="16"/>
              </w:rPr>
            </w:pPr>
            <w:r w:rsidRPr="006D224D">
              <w:rPr>
                <w:sz w:val="16"/>
                <w:szCs w:val="16"/>
              </w:rPr>
              <w:t>Полное наименование</w:t>
            </w:r>
          </w:p>
        </w:tc>
      </w:tr>
      <w:tr w:rsidR="006D224D" w:rsidRPr="006D224D" w:rsidTr="006D224D">
        <w:tc>
          <w:tcPr>
            <w:tcW w:w="3936" w:type="dxa"/>
          </w:tcPr>
          <w:p w:rsidR="006D224D" w:rsidRPr="006D224D" w:rsidRDefault="006D224D" w:rsidP="006D224D">
            <w:pPr>
              <w:pStyle w:val="40"/>
              <w:shd w:val="clear" w:color="auto" w:fill="auto"/>
              <w:spacing w:line="276" w:lineRule="auto"/>
              <w:ind w:firstLine="0"/>
              <w:jc w:val="left"/>
              <w:rPr>
                <w:sz w:val="16"/>
                <w:szCs w:val="16"/>
              </w:rPr>
            </w:pPr>
            <w:r w:rsidRPr="006D224D">
              <w:rPr>
                <w:sz w:val="16"/>
                <w:szCs w:val="16"/>
              </w:rPr>
              <w:t>местные нормативы градостроительного проектирования/ Нормативы</w:t>
            </w:r>
          </w:p>
        </w:tc>
        <w:tc>
          <w:tcPr>
            <w:tcW w:w="5635" w:type="dxa"/>
          </w:tcPr>
          <w:p w:rsidR="006D224D" w:rsidRPr="006D224D" w:rsidRDefault="006D224D" w:rsidP="006D224D">
            <w:pPr>
              <w:pStyle w:val="40"/>
              <w:shd w:val="clear" w:color="auto" w:fill="auto"/>
              <w:spacing w:line="276" w:lineRule="auto"/>
              <w:ind w:firstLine="0"/>
              <w:jc w:val="left"/>
              <w:rPr>
                <w:sz w:val="16"/>
                <w:szCs w:val="16"/>
              </w:rPr>
            </w:pPr>
            <w:r w:rsidRPr="006D224D">
              <w:rPr>
                <w:sz w:val="16"/>
                <w:szCs w:val="16"/>
              </w:rPr>
              <w:t>Местные нормативы градостроительного проектирования муниципального образования «Канинский сельсовет» Ненецкого автономного округа</w:t>
            </w:r>
          </w:p>
        </w:tc>
      </w:tr>
      <w:tr w:rsidR="006D224D" w:rsidRPr="006D224D" w:rsidTr="006D224D">
        <w:tc>
          <w:tcPr>
            <w:tcW w:w="3936" w:type="dxa"/>
          </w:tcPr>
          <w:p w:rsidR="006D224D" w:rsidRPr="006D224D" w:rsidRDefault="006D224D" w:rsidP="006D224D">
            <w:pPr>
              <w:pStyle w:val="40"/>
              <w:shd w:val="clear" w:color="auto" w:fill="auto"/>
              <w:spacing w:line="276" w:lineRule="auto"/>
              <w:ind w:firstLine="0"/>
              <w:jc w:val="left"/>
              <w:rPr>
                <w:sz w:val="16"/>
                <w:szCs w:val="16"/>
              </w:rPr>
            </w:pPr>
            <w:r w:rsidRPr="006D224D">
              <w:rPr>
                <w:sz w:val="16"/>
                <w:szCs w:val="16"/>
              </w:rPr>
              <w:t>Округ/НАО/автономный округ</w:t>
            </w:r>
          </w:p>
        </w:tc>
        <w:tc>
          <w:tcPr>
            <w:tcW w:w="5635" w:type="dxa"/>
          </w:tcPr>
          <w:p w:rsidR="006D224D" w:rsidRPr="006D224D" w:rsidRDefault="006D224D" w:rsidP="006D224D">
            <w:pPr>
              <w:pStyle w:val="40"/>
              <w:shd w:val="clear" w:color="auto" w:fill="auto"/>
              <w:spacing w:line="276" w:lineRule="auto"/>
              <w:ind w:firstLine="0"/>
              <w:jc w:val="left"/>
              <w:rPr>
                <w:sz w:val="16"/>
                <w:szCs w:val="16"/>
              </w:rPr>
            </w:pPr>
            <w:r w:rsidRPr="006D224D">
              <w:rPr>
                <w:sz w:val="16"/>
                <w:szCs w:val="16"/>
              </w:rPr>
              <w:t>Ненецкий автономный округ</w:t>
            </w:r>
          </w:p>
        </w:tc>
      </w:tr>
      <w:tr w:rsidR="006D224D" w:rsidRPr="006D224D" w:rsidTr="006D224D">
        <w:tc>
          <w:tcPr>
            <w:tcW w:w="3936" w:type="dxa"/>
          </w:tcPr>
          <w:p w:rsidR="006D224D" w:rsidRPr="006D224D" w:rsidRDefault="006D224D" w:rsidP="006D224D">
            <w:pPr>
              <w:pStyle w:val="40"/>
              <w:shd w:val="clear" w:color="auto" w:fill="auto"/>
              <w:spacing w:line="276" w:lineRule="auto"/>
              <w:ind w:firstLine="0"/>
              <w:jc w:val="left"/>
              <w:rPr>
                <w:sz w:val="16"/>
                <w:szCs w:val="16"/>
              </w:rPr>
            </w:pPr>
            <w:r w:rsidRPr="006D224D">
              <w:rPr>
                <w:sz w:val="16"/>
                <w:szCs w:val="16"/>
              </w:rPr>
              <w:t>Канинский сельсовет</w:t>
            </w:r>
          </w:p>
        </w:tc>
        <w:tc>
          <w:tcPr>
            <w:tcW w:w="5635" w:type="dxa"/>
          </w:tcPr>
          <w:p w:rsidR="006D224D" w:rsidRPr="006D224D" w:rsidRDefault="006D224D" w:rsidP="006D224D">
            <w:pPr>
              <w:pStyle w:val="40"/>
              <w:shd w:val="clear" w:color="auto" w:fill="auto"/>
              <w:spacing w:line="276" w:lineRule="auto"/>
              <w:ind w:firstLine="0"/>
              <w:jc w:val="left"/>
              <w:rPr>
                <w:sz w:val="16"/>
                <w:szCs w:val="16"/>
              </w:rPr>
            </w:pPr>
            <w:r w:rsidRPr="006D224D">
              <w:rPr>
                <w:sz w:val="16"/>
                <w:szCs w:val="16"/>
              </w:rPr>
              <w:t>Муниципальное образование «Канинский сельсовет» Ненецкого автономного округа</w:t>
            </w:r>
          </w:p>
        </w:tc>
      </w:tr>
      <w:tr w:rsidR="006D224D" w:rsidRPr="006D224D" w:rsidTr="006D224D">
        <w:tc>
          <w:tcPr>
            <w:tcW w:w="3936" w:type="dxa"/>
          </w:tcPr>
          <w:p w:rsidR="006D224D" w:rsidRPr="006D224D" w:rsidRDefault="006D224D" w:rsidP="006D224D">
            <w:pPr>
              <w:pStyle w:val="40"/>
              <w:shd w:val="clear" w:color="auto" w:fill="auto"/>
              <w:spacing w:line="276" w:lineRule="auto"/>
              <w:ind w:firstLine="0"/>
              <w:jc w:val="left"/>
              <w:rPr>
                <w:sz w:val="16"/>
                <w:szCs w:val="16"/>
              </w:rPr>
            </w:pPr>
            <w:proofErr w:type="spellStart"/>
            <w:r w:rsidRPr="006D224D">
              <w:rPr>
                <w:sz w:val="16"/>
                <w:szCs w:val="16"/>
              </w:rPr>
              <w:t>ГрК</w:t>
            </w:r>
            <w:proofErr w:type="spellEnd"/>
            <w:r w:rsidRPr="006D224D">
              <w:rPr>
                <w:sz w:val="16"/>
                <w:szCs w:val="16"/>
              </w:rPr>
              <w:t xml:space="preserve"> РФ</w:t>
            </w:r>
          </w:p>
        </w:tc>
        <w:tc>
          <w:tcPr>
            <w:tcW w:w="5635" w:type="dxa"/>
          </w:tcPr>
          <w:p w:rsidR="006D224D" w:rsidRPr="006D224D" w:rsidRDefault="006D224D" w:rsidP="006D224D">
            <w:pPr>
              <w:pStyle w:val="40"/>
              <w:shd w:val="clear" w:color="auto" w:fill="auto"/>
              <w:tabs>
                <w:tab w:val="left" w:pos="4081"/>
              </w:tabs>
              <w:spacing w:line="276" w:lineRule="auto"/>
              <w:ind w:firstLine="0"/>
              <w:jc w:val="left"/>
              <w:rPr>
                <w:sz w:val="16"/>
                <w:szCs w:val="16"/>
              </w:rPr>
            </w:pPr>
            <w:r w:rsidRPr="006D224D">
              <w:rPr>
                <w:sz w:val="16"/>
                <w:szCs w:val="16"/>
              </w:rPr>
              <w:t>Градостроительный кодекс Российской Федерации</w:t>
            </w:r>
          </w:p>
        </w:tc>
      </w:tr>
      <w:tr w:rsidR="006D224D" w:rsidRPr="006D224D" w:rsidTr="006D224D">
        <w:tc>
          <w:tcPr>
            <w:tcW w:w="3936" w:type="dxa"/>
          </w:tcPr>
          <w:p w:rsidR="006D224D" w:rsidRPr="006D224D" w:rsidRDefault="006D224D" w:rsidP="006D224D">
            <w:pPr>
              <w:pStyle w:val="40"/>
              <w:shd w:val="clear" w:color="auto" w:fill="auto"/>
              <w:spacing w:line="276" w:lineRule="auto"/>
              <w:ind w:firstLine="0"/>
              <w:jc w:val="left"/>
              <w:rPr>
                <w:sz w:val="16"/>
                <w:szCs w:val="16"/>
              </w:rPr>
            </w:pPr>
            <w:r w:rsidRPr="006D224D">
              <w:rPr>
                <w:sz w:val="16"/>
                <w:szCs w:val="16"/>
              </w:rPr>
              <w:t>ОМЗ/объекты местного значения</w:t>
            </w:r>
          </w:p>
        </w:tc>
        <w:tc>
          <w:tcPr>
            <w:tcW w:w="5635" w:type="dxa"/>
          </w:tcPr>
          <w:p w:rsidR="006D224D" w:rsidRPr="006D224D" w:rsidRDefault="006D224D" w:rsidP="006D224D">
            <w:pPr>
              <w:pStyle w:val="40"/>
              <w:shd w:val="clear" w:color="auto" w:fill="auto"/>
              <w:tabs>
                <w:tab w:val="left" w:pos="4081"/>
              </w:tabs>
              <w:spacing w:line="276" w:lineRule="auto"/>
              <w:ind w:firstLine="0"/>
              <w:jc w:val="left"/>
              <w:rPr>
                <w:sz w:val="16"/>
                <w:szCs w:val="16"/>
              </w:rPr>
            </w:pPr>
            <w:r w:rsidRPr="006D224D">
              <w:rPr>
                <w:sz w:val="16"/>
                <w:szCs w:val="16"/>
              </w:rPr>
              <w:t>Объект местного значения сельского поселения</w:t>
            </w:r>
          </w:p>
        </w:tc>
      </w:tr>
      <w:tr w:rsidR="006D224D" w:rsidRPr="006D224D" w:rsidTr="006D224D">
        <w:tc>
          <w:tcPr>
            <w:tcW w:w="3936" w:type="dxa"/>
          </w:tcPr>
          <w:p w:rsidR="006D224D" w:rsidRPr="006D224D" w:rsidRDefault="006D224D" w:rsidP="006D224D">
            <w:pPr>
              <w:pStyle w:val="40"/>
              <w:shd w:val="clear" w:color="auto" w:fill="auto"/>
              <w:spacing w:line="276" w:lineRule="auto"/>
              <w:ind w:firstLine="0"/>
              <w:jc w:val="left"/>
              <w:rPr>
                <w:sz w:val="16"/>
                <w:szCs w:val="16"/>
              </w:rPr>
            </w:pPr>
            <w:r w:rsidRPr="006D224D">
              <w:rPr>
                <w:sz w:val="16"/>
                <w:szCs w:val="16"/>
              </w:rPr>
              <w:t>СП 42.13330.2016</w:t>
            </w:r>
          </w:p>
        </w:tc>
        <w:tc>
          <w:tcPr>
            <w:tcW w:w="5635" w:type="dxa"/>
          </w:tcPr>
          <w:p w:rsidR="006D224D" w:rsidRPr="006D224D" w:rsidRDefault="006D224D" w:rsidP="006D224D">
            <w:pPr>
              <w:pStyle w:val="40"/>
              <w:shd w:val="clear" w:color="auto" w:fill="auto"/>
              <w:tabs>
                <w:tab w:val="left" w:pos="4081"/>
              </w:tabs>
              <w:spacing w:line="276" w:lineRule="auto"/>
              <w:ind w:firstLine="0"/>
              <w:jc w:val="left"/>
              <w:rPr>
                <w:sz w:val="16"/>
                <w:szCs w:val="16"/>
              </w:rPr>
            </w:pPr>
            <w:r w:rsidRPr="006D224D">
              <w:rPr>
                <w:sz w:val="16"/>
                <w:szCs w:val="16"/>
              </w:rPr>
              <w:t>"СП 42.13330.2016. Свод правил. Градостроительство. Планировка и застройка городских и сельских поселений. Актуализированная редакция СНиП 2.07.01-89*" (утв. Приказом Минстроя России от 30.12.2016 N 1034/</w:t>
            </w:r>
            <w:proofErr w:type="spellStart"/>
            <w:proofErr w:type="gramStart"/>
            <w:r w:rsidRPr="006D224D">
              <w:rPr>
                <w:sz w:val="16"/>
                <w:szCs w:val="16"/>
              </w:rPr>
              <w:t>пр</w:t>
            </w:r>
            <w:proofErr w:type="spellEnd"/>
            <w:proofErr w:type="gramEnd"/>
            <w:r w:rsidRPr="006D224D">
              <w:rPr>
                <w:sz w:val="16"/>
                <w:szCs w:val="16"/>
              </w:rPr>
              <w:t>)</w:t>
            </w:r>
          </w:p>
        </w:tc>
      </w:tr>
    </w:tbl>
    <w:p w:rsidR="006D224D" w:rsidRPr="006D224D" w:rsidRDefault="006D224D" w:rsidP="006D224D">
      <w:pPr>
        <w:pStyle w:val="1"/>
        <w:keepNext w:val="0"/>
        <w:pageBreakBefore/>
        <w:rPr>
          <w:sz w:val="16"/>
          <w:szCs w:val="16"/>
        </w:rPr>
      </w:pPr>
      <w:bookmarkStart w:id="9" w:name="_Toc498533378"/>
      <w:r w:rsidRPr="006D224D">
        <w:rPr>
          <w:sz w:val="16"/>
          <w:szCs w:val="16"/>
        </w:rPr>
        <w:lastRenderedPageBreak/>
        <w:t>ОСНОВНАЯ ЧАСТЬ</w:t>
      </w:r>
      <w:bookmarkEnd w:id="9"/>
    </w:p>
    <w:p w:rsidR="006D224D" w:rsidRPr="006D224D" w:rsidRDefault="006D224D" w:rsidP="006D224D">
      <w:pPr>
        <w:pStyle w:val="G"/>
        <w:rPr>
          <w:rFonts w:ascii="Times New Roman" w:hAnsi="Times New Roman"/>
          <w:b/>
          <w:sz w:val="16"/>
          <w:szCs w:val="16"/>
        </w:rPr>
      </w:pPr>
      <w:r w:rsidRPr="006D224D">
        <w:rPr>
          <w:rFonts w:ascii="Times New Roman" w:hAnsi="Times New Roman"/>
          <w:b/>
          <w:sz w:val="16"/>
          <w:szCs w:val="16"/>
        </w:rPr>
        <w:t>Расчетные показатели минимально допустимого уровня обеспеченности населения муниципального образования «Канинский сельсовет» Ненецкого автономного округа объектами местного значения сельского поселения и расчетные показатели максимально допустимого уровня территориальной доступности таких объектов для населения.</w:t>
      </w:r>
    </w:p>
    <w:p w:rsidR="006D224D" w:rsidRPr="006D224D" w:rsidRDefault="006D224D" w:rsidP="006D224D">
      <w:pPr>
        <w:jc w:val="center"/>
        <w:rPr>
          <w:i/>
          <w:sz w:val="16"/>
          <w:szCs w:val="16"/>
        </w:rPr>
      </w:pPr>
      <w:r w:rsidRPr="006D224D">
        <w:rPr>
          <w:i/>
          <w:sz w:val="16"/>
          <w:szCs w:val="16"/>
        </w:rPr>
        <w:t>Объекты местного значения, связанные с решением органами местного самоуправления сельского поселения вопросов местного значения сельского поселения</w:t>
      </w:r>
    </w:p>
    <w:p w:rsidR="006D224D" w:rsidRPr="006D224D" w:rsidRDefault="006D224D" w:rsidP="00731DB4">
      <w:pPr>
        <w:pStyle w:val="G"/>
        <w:numPr>
          <w:ilvl w:val="0"/>
          <w:numId w:val="5"/>
        </w:numPr>
        <w:spacing w:before="0" w:after="0"/>
        <w:ind w:left="714" w:hanging="357"/>
        <w:rPr>
          <w:rFonts w:ascii="Times New Roman" w:hAnsi="Times New Roman"/>
          <w:sz w:val="16"/>
          <w:szCs w:val="16"/>
        </w:rPr>
      </w:pPr>
      <w:bookmarkStart w:id="10" w:name="OLE_LINK13"/>
      <w:bookmarkStart w:id="11" w:name="OLE_LINK14"/>
      <w:r w:rsidRPr="006D224D">
        <w:rPr>
          <w:rFonts w:ascii="Times New Roman" w:hAnsi="Times New Roman"/>
          <w:sz w:val="16"/>
          <w:szCs w:val="16"/>
        </w:rPr>
        <w:t>Расчетные показатели, устанавливаемые для объектов местного значения в области сбора твердых коммунальных отходов</w:t>
      </w:r>
    </w:p>
    <w:p w:rsidR="006D224D" w:rsidRPr="006D224D" w:rsidRDefault="006D224D" w:rsidP="006D224D">
      <w:pPr>
        <w:pStyle w:val="afe"/>
        <w:rPr>
          <w:sz w:val="16"/>
          <w:szCs w:val="16"/>
        </w:rPr>
      </w:pPr>
      <w:bookmarkStart w:id="12" w:name="OLE_LINK17"/>
      <w:bookmarkStart w:id="13" w:name="OLE_LINK18"/>
      <w:bookmarkStart w:id="14" w:name="OLE_LINK19"/>
      <w:bookmarkEnd w:id="10"/>
      <w:bookmarkEnd w:id="11"/>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2</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 в области сбора твердых коммунальных отходов</w:t>
      </w:r>
    </w:p>
    <w:tbl>
      <w:tblPr>
        <w:tblW w:w="5000" w:type="pct"/>
        <w:tblLook w:val="04A0" w:firstRow="1" w:lastRow="0" w:firstColumn="1" w:lastColumn="0" w:noHBand="0" w:noVBand="1"/>
      </w:tblPr>
      <w:tblGrid>
        <w:gridCol w:w="532"/>
        <w:gridCol w:w="2554"/>
        <w:gridCol w:w="2835"/>
        <w:gridCol w:w="3650"/>
      </w:tblGrid>
      <w:tr w:rsidR="006D224D" w:rsidRPr="006D224D" w:rsidTr="006D224D">
        <w:tc>
          <w:tcPr>
            <w:tcW w:w="278"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334" w:type="pct"/>
          </w:tcPr>
          <w:p w:rsidR="006D224D" w:rsidRPr="006D224D" w:rsidRDefault="006D224D" w:rsidP="006D224D">
            <w:pPr>
              <w:rPr>
                <w:sz w:val="16"/>
                <w:szCs w:val="16"/>
              </w:rPr>
            </w:pPr>
            <w:r w:rsidRPr="006D224D">
              <w:rPr>
                <w:sz w:val="16"/>
                <w:szCs w:val="16"/>
              </w:rPr>
              <w:t>Наименование вида объекта</w:t>
            </w:r>
          </w:p>
        </w:tc>
        <w:tc>
          <w:tcPr>
            <w:tcW w:w="1481" w:type="pct"/>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907" w:type="pct"/>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758"/>
        </w:trPr>
        <w:tc>
          <w:tcPr>
            <w:tcW w:w="278" w:type="pct"/>
            <w:vMerge w:val="restart"/>
          </w:tcPr>
          <w:p w:rsidR="006D224D" w:rsidRPr="006D224D" w:rsidRDefault="006D224D" w:rsidP="006D224D">
            <w:pPr>
              <w:rPr>
                <w:sz w:val="16"/>
                <w:szCs w:val="16"/>
              </w:rPr>
            </w:pPr>
            <w:r w:rsidRPr="006D224D">
              <w:rPr>
                <w:sz w:val="16"/>
                <w:szCs w:val="16"/>
              </w:rPr>
              <w:t>1.</w:t>
            </w:r>
          </w:p>
        </w:tc>
        <w:tc>
          <w:tcPr>
            <w:tcW w:w="1334" w:type="pct"/>
            <w:vMerge w:val="restart"/>
          </w:tcPr>
          <w:p w:rsidR="006D224D" w:rsidRPr="006D224D" w:rsidRDefault="006D224D" w:rsidP="006D224D">
            <w:pPr>
              <w:rPr>
                <w:sz w:val="16"/>
                <w:szCs w:val="16"/>
              </w:rPr>
            </w:pPr>
            <w:r w:rsidRPr="006D224D">
              <w:rPr>
                <w:sz w:val="16"/>
                <w:szCs w:val="16"/>
              </w:rPr>
              <w:t>Контейнерные площадки</w:t>
            </w:r>
          </w:p>
        </w:tc>
        <w:tc>
          <w:tcPr>
            <w:tcW w:w="1481" w:type="pct"/>
          </w:tcPr>
          <w:p w:rsidR="006D224D" w:rsidRPr="006D224D" w:rsidRDefault="006D224D" w:rsidP="006D224D">
            <w:pPr>
              <w:rPr>
                <w:sz w:val="16"/>
                <w:szCs w:val="16"/>
              </w:rPr>
            </w:pPr>
            <w:r w:rsidRPr="006D224D">
              <w:rPr>
                <w:sz w:val="16"/>
                <w:szCs w:val="16"/>
              </w:rPr>
              <w:t>уровень обеспеченности, объект</w:t>
            </w:r>
          </w:p>
        </w:tc>
        <w:tc>
          <w:tcPr>
            <w:tcW w:w="1907" w:type="pct"/>
          </w:tcPr>
          <w:p w:rsidR="006D224D" w:rsidRPr="006D224D" w:rsidRDefault="006D224D" w:rsidP="006D224D">
            <w:pPr>
              <w:rPr>
                <w:sz w:val="16"/>
                <w:szCs w:val="16"/>
              </w:rPr>
            </w:pPr>
            <w:r w:rsidRPr="006D224D">
              <w:rPr>
                <w:sz w:val="16"/>
                <w:szCs w:val="16"/>
              </w:rPr>
              <w:t>не менее 1 на населенный пункт;</w:t>
            </w:r>
          </w:p>
          <w:p w:rsidR="006D224D" w:rsidRPr="006D224D" w:rsidRDefault="006D224D" w:rsidP="006D224D">
            <w:pPr>
              <w:rPr>
                <w:rStyle w:val="24"/>
                <w:sz w:val="16"/>
                <w:szCs w:val="16"/>
              </w:rPr>
            </w:pPr>
            <w:r w:rsidRPr="006D224D">
              <w:rPr>
                <w:sz w:val="16"/>
                <w:szCs w:val="16"/>
              </w:rPr>
              <w:t>количество контейнерных площадок определяется исходя из численности населения и объема образования</w:t>
            </w:r>
            <w:r w:rsidRPr="006D224D">
              <w:rPr>
                <w:rStyle w:val="Exact"/>
                <w:sz w:val="16"/>
                <w:szCs w:val="16"/>
              </w:rPr>
              <w:t xml:space="preserve"> твердых коммунальных </w:t>
            </w:r>
            <w:r w:rsidRPr="006D224D">
              <w:rPr>
                <w:sz w:val="16"/>
                <w:szCs w:val="16"/>
              </w:rPr>
              <w:t>отходов*</w:t>
            </w:r>
          </w:p>
        </w:tc>
      </w:tr>
      <w:tr w:rsidR="006D224D" w:rsidRPr="006D224D" w:rsidTr="006D224D">
        <w:trPr>
          <w:trHeight w:val="841"/>
        </w:trPr>
        <w:tc>
          <w:tcPr>
            <w:tcW w:w="278" w:type="pct"/>
            <w:vMerge/>
          </w:tcPr>
          <w:p w:rsidR="006D224D" w:rsidRPr="006D224D" w:rsidRDefault="006D224D" w:rsidP="006D224D">
            <w:pPr>
              <w:rPr>
                <w:sz w:val="16"/>
                <w:szCs w:val="16"/>
              </w:rPr>
            </w:pPr>
          </w:p>
        </w:tc>
        <w:tc>
          <w:tcPr>
            <w:tcW w:w="1334" w:type="pct"/>
            <w:vMerge/>
          </w:tcPr>
          <w:p w:rsidR="006D224D" w:rsidRPr="006D224D" w:rsidRDefault="006D224D" w:rsidP="006D224D">
            <w:pPr>
              <w:rPr>
                <w:sz w:val="16"/>
                <w:szCs w:val="16"/>
              </w:rPr>
            </w:pPr>
          </w:p>
        </w:tc>
        <w:tc>
          <w:tcPr>
            <w:tcW w:w="1481" w:type="pct"/>
          </w:tcPr>
          <w:p w:rsidR="006D224D" w:rsidRPr="006D224D" w:rsidRDefault="006D224D" w:rsidP="006D224D">
            <w:pPr>
              <w:rPr>
                <w:sz w:val="16"/>
                <w:szCs w:val="16"/>
              </w:rPr>
            </w:pPr>
            <w:r w:rsidRPr="006D224D">
              <w:rPr>
                <w:sz w:val="16"/>
                <w:szCs w:val="16"/>
              </w:rPr>
              <w:t>размер земельного участка, кв. м/место</w:t>
            </w:r>
          </w:p>
        </w:tc>
        <w:tc>
          <w:tcPr>
            <w:tcW w:w="1907" w:type="pct"/>
          </w:tcPr>
          <w:p w:rsidR="006D224D" w:rsidRPr="006D224D" w:rsidRDefault="006D224D" w:rsidP="006D224D">
            <w:pPr>
              <w:rPr>
                <w:rStyle w:val="24"/>
                <w:sz w:val="16"/>
                <w:szCs w:val="16"/>
              </w:rPr>
            </w:pPr>
            <w:r w:rsidRPr="006D224D">
              <w:rPr>
                <w:rStyle w:val="24"/>
                <w:sz w:val="16"/>
                <w:szCs w:val="16"/>
              </w:rPr>
              <w:t>размер площадок должен быть рассчитан на установку необходимого числа контейнеров, но не более 5 штук</w:t>
            </w:r>
          </w:p>
        </w:tc>
      </w:tr>
      <w:tr w:rsidR="006D224D" w:rsidRPr="006D224D" w:rsidTr="006D224D">
        <w:trPr>
          <w:trHeight w:val="711"/>
        </w:trPr>
        <w:tc>
          <w:tcPr>
            <w:tcW w:w="5000" w:type="pct"/>
            <w:gridSpan w:val="4"/>
          </w:tcPr>
          <w:p w:rsidR="006D224D" w:rsidRPr="006D224D" w:rsidRDefault="006D224D" w:rsidP="006D224D">
            <w:pPr>
              <w:rPr>
                <w:rStyle w:val="24"/>
                <w:sz w:val="16"/>
                <w:szCs w:val="16"/>
              </w:rPr>
            </w:pPr>
            <w:r w:rsidRPr="006D224D">
              <w:rPr>
                <w:rStyle w:val="24"/>
                <w:sz w:val="16"/>
                <w:szCs w:val="16"/>
              </w:rPr>
              <w:t>Примечания:</w:t>
            </w:r>
          </w:p>
          <w:p w:rsidR="006D224D" w:rsidRPr="006D224D" w:rsidRDefault="006D224D" w:rsidP="006D224D">
            <w:pPr>
              <w:rPr>
                <w:rStyle w:val="24"/>
                <w:sz w:val="16"/>
                <w:szCs w:val="16"/>
              </w:rPr>
            </w:pPr>
            <w:r w:rsidRPr="006D224D">
              <w:rPr>
                <w:sz w:val="16"/>
                <w:szCs w:val="16"/>
              </w:rPr>
              <w:t xml:space="preserve">* – </w:t>
            </w:r>
            <w:r w:rsidRPr="006D224D">
              <w:rPr>
                <w:rStyle w:val="Exact"/>
                <w:sz w:val="16"/>
                <w:szCs w:val="16"/>
              </w:rPr>
              <w:t xml:space="preserve">объем образования твердых коммунальных отходов рассчитывается исходя из нормы накопления </w:t>
            </w:r>
            <w:r w:rsidRPr="006D224D">
              <w:rPr>
                <w:sz w:val="16"/>
                <w:szCs w:val="16"/>
              </w:rPr>
              <w:t>твердых коммунальных отходов равной 0,315 тонны/человека в год (по населенному пункту с учетом общественных зданий). Нормы накопления крупногабаритных коммунальных отходов следует принимать в размере 5 процентов в составе приведенных значений твердых коммунальных отходов.</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bookmarkStart w:id="15" w:name="OLE_LINK26"/>
      <w:bookmarkStart w:id="16" w:name="OLE_LINK27"/>
      <w:bookmarkEnd w:id="12"/>
      <w:bookmarkEnd w:id="13"/>
      <w:bookmarkEnd w:id="14"/>
      <w:r w:rsidRPr="006D224D">
        <w:rPr>
          <w:rFonts w:ascii="Times New Roman" w:hAnsi="Times New Roman"/>
          <w:sz w:val="16"/>
          <w:szCs w:val="16"/>
        </w:rPr>
        <w:t xml:space="preserve">Расчетные  показатели,  устанавливаемые  для  объектов  местного  значения  в  области  организации  ритуальных услуг и содержания мест захоронения </w:t>
      </w:r>
    </w:p>
    <w:p w:rsidR="006D224D" w:rsidRPr="006D224D" w:rsidRDefault="006D224D" w:rsidP="006D224D">
      <w:pPr>
        <w:pStyle w:val="afe"/>
        <w:ind w:left="567" w:firstLine="0"/>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3</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  в  области  организации  ритуальных услуг и содержания мест захоронения </w:t>
      </w:r>
    </w:p>
    <w:tbl>
      <w:tblPr>
        <w:tblW w:w="5000" w:type="pct"/>
        <w:tblLook w:val="04A0" w:firstRow="1" w:lastRow="0" w:firstColumn="1" w:lastColumn="0" w:noHBand="0" w:noVBand="1"/>
      </w:tblPr>
      <w:tblGrid>
        <w:gridCol w:w="565"/>
        <w:gridCol w:w="2617"/>
        <w:gridCol w:w="2741"/>
        <w:gridCol w:w="3648"/>
      </w:tblGrid>
      <w:tr w:rsidR="006D224D" w:rsidRPr="006D224D" w:rsidTr="006D224D">
        <w:tc>
          <w:tcPr>
            <w:tcW w:w="295"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367" w:type="pct"/>
          </w:tcPr>
          <w:p w:rsidR="006D224D" w:rsidRPr="006D224D" w:rsidRDefault="006D224D" w:rsidP="006D224D">
            <w:pPr>
              <w:rPr>
                <w:sz w:val="16"/>
                <w:szCs w:val="16"/>
              </w:rPr>
            </w:pPr>
            <w:r w:rsidRPr="006D224D">
              <w:rPr>
                <w:sz w:val="16"/>
                <w:szCs w:val="16"/>
              </w:rPr>
              <w:t>Наименование вида объекта</w:t>
            </w:r>
          </w:p>
        </w:tc>
        <w:tc>
          <w:tcPr>
            <w:tcW w:w="1432" w:type="pct"/>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906" w:type="pct"/>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758"/>
        </w:trPr>
        <w:tc>
          <w:tcPr>
            <w:tcW w:w="295" w:type="pct"/>
          </w:tcPr>
          <w:p w:rsidR="006D224D" w:rsidRPr="006D224D" w:rsidRDefault="006D224D" w:rsidP="006D224D">
            <w:pPr>
              <w:rPr>
                <w:sz w:val="16"/>
                <w:szCs w:val="16"/>
              </w:rPr>
            </w:pPr>
            <w:r w:rsidRPr="006D224D">
              <w:rPr>
                <w:sz w:val="16"/>
                <w:szCs w:val="16"/>
              </w:rPr>
              <w:t>1.</w:t>
            </w:r>
          </w:p>
        </w:tc>
        <w:tc>
          <w:tcPr>
            <w:tcW w:w="1367" w:type="pct"/>
          </w:tcPr>
          <w:p w:rsidR="006D224D" w:rsidRPr="006D224D" w:rsidRDefault="006D224D" w:rsidP="006D224D">
            <w:pPr>
              <w:rPr>
                <w:sz w:val="16"/>
                <w:szCs w:val="16"/>
              </w:rPr>
            </w:pPr>
            <w:r w:rsidRPr="006D224D">
              <w:rPr>
                <w:sz w:val="16"/>
                <w:szCs w:val="16"/>
              </w:rPr>
              <w:t>Места традиционного захоронения</w:t>
            </w:r>
          </w:p>
        </w:tc>
        <w:tc>
          <w:tcPr>
            <w:tcW w:w="1432" w:type="pct"/>
          </w:tcPr>
          <w:p w:rsidR="006D224D" w:rsidRPr="006D224D" w:rsidRDefault="006D224D" w:rsidP="006D224D">
            <w:pPr>
              <w:rPr>
                <w:sz w:val="16"/>
                <w:szCs w:val="16"/>
              </w:rPr>
            </w:pPr>
            <w:r w:rsidRPr="006D224D">
              <w:rPr>
                <w:sz w:val="16"/>
                <w:szCs w:val="16"/>
              </w:rPr>
              <w:t xml:space="preserve">уровень обеспеченности, </w:t>
            </w:r>
            <w:proofErr w:type="gramStart"/>
            <w:r w:rsidRPr="006D224D">
              <w:rPr>
                <w:sz w:val="16"/>
                <w:szCs w:val="16"/>
              </w:rPr>
              <w:t>га</w:t>
            </w:r>
            <w:proofErr w:type="gramEnd"/>
            <w:r w:rsidRPr="006D224D">
              <w:rPr>
                <w:sz w:val="16"/>
                <w:szCs w:val="16"/>
              </w:rPr>
              <w:t>/1 тыс. человек</w:t>
            </w:r>
          </w:p>
        </w:tc>
        <w:tc>
          <w:tcPr>
            <w:tcW w:w="1906" w:type="pct"/>
          </w:tcPr>
          <w:p w:rsidR="006D224D" w:rsidRPr="006D224D" w:rsidRDefault="006D224D" w:rsidP="006D224D">
            <w:pPr>
              <w:rPr>
                <w:sz w:val="16"/>
                <w:szCs w:val="16"/>
              </w:rPr>
            </w:pPr>
            <w:r w:rsidRPr="006D224D">
              <w:rPr>
                <w:sz w:val="16"/>
                <w:szCs w:val="16"/>
              </w:rPr>
              <w:t>0,24</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r w:rsidRPr="006D224D">
        <w:rPr>
          <w:rFonts w:ascii="Times New Roman" w:hAnsi="Times New Roman"/>
          <w:sz w:val="16"/>
          <w:szCs w:val="16"/>
        </w:rPr>
        <w:t xml:space="preserve">Расчетные показатели, устанавливаемые для объектов местного значения в области пожарной безопасности </w:t>
      </w:r>
    </w:p>
    <w:p w:rsidR="006D224D" w:rsidRPr="006D224D" w:rsidRDefault="006D224D" w:rsidP="006D224D">
      <w:pPr>
        <w:pStyle w:val="afe"/>
        <w:ind w:left="1287" w:firstLine="0"/>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4</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 в области пожарной безопасности</w:t>
      </w:r>
    </w:p>
    <w:tbl>
      <w:tblPr>
        <w:tblW w:w="5000" w:type="pct"/>
        <w:tblLook w:val="04A0" w:firstRow="1" w:lastRow="0" w:firstColumn="1" w:lastColumn="0" w:noHBand="0" w:noVBand="1"/>
      </w:tblPr>
      <w:tblGrid>
        <w:gridCol w:w="534"/>
        <w:gridCol w:w="2835"/>
        <w:gridCol w:w="2977"/>
        <w:gridCol w:w="3225"/>
      </w:tblGrid>
      <w:tr w:rsidR="006D224D" w:rsidRPr="006D224D" w:rsidTr="006D224D">
        <w:trPr>
          <w:tblHeader/>
        </w:trPr>
        <w:tc>
          <w:tcPr>
            <w:tcW w:w="279" w:type="pct"/>
            <w:vAlign w:val="center"/>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481" w:type="pct"/>
            <w:vAlign w:val="center"/>
          </w:tcPr>
          <w:p w:rsidR="006D224D" w:rsidRPr="006D224D" w:rsidRDefault="006D224D" w:rsidP="006D224D">
            <w:pPr>
              <w:rPr>
                <w:sz w:val="16"/>
                <w:szCs w:val="16"/>
              </w:rPr>
            </w:pPr>
            <w:r w:rsidRPr="006D224D">
              <w:rPr>
                <w:sz w:val="16"/>
                <w:szCs w:val="16"/>
              </w:rPr>
              <w:t>Наименование вида объекта</w:t>
            </w:r>
          </w:p>
        </w:tc>
        <w:tc>
          <w:tcPr>
            <w:tcW w:w="1555" w:type="pct"/>
            <w:vAlign w:val="center"/>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685" w:type="pct"/>
            <w:vAlign w:val="center"/>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c>
          <w:tcPr>
            <w:tcW w:w="279" w:type="pct"/>
            <w:vMerge w:val="restart"/>
          </w:tcPr>
          <w:p w:rsidR="006D224D" w:rsidRPr="006D224D" w:rsidRDefault="006D224D" w:rsidP="006D224D">
            <w:pPr>
              <w:rPr>
                <w:sz w:val="16"/>
                <w:szCs w:val="16"/>
              </w:rPr>
            </w:pPr>
            <w:r w:rsidRPr="006D224D">
              <w:rPr>
                <w:sz w:val="16"/>
                <w:szCs w:val="16"/>
              </w:rPr>
              <w:t>1.</w:t>
            </w:r>
          </w:p>
        </w:tc>
        <w:tc>
          <w:tcPr>
            <w:tcW w:w="1481" w:type="pct"/>
            <w:vMerge w:val="restart"/>
            <w:vAlign w:val="center"/>
          </w:tcPr>
          <w:p w:rsidR="006D224D" w:rsidRPr="006D224D" w:rsidRDefault="006D224D" w:rsidP="006D224D">
            <w:pPr>
              <w:pStyle w:val="70"/>
              <w:shd w:val="clear" w:color="auto" w:fill="auto"/>
              <w:spacing w:before="0" w:line="240" w:lineRule="auto"/>
              <w:ind w:right="23"/>
              <w:jc w:val="left"/>
              <w:rPr>
                <w:rFonts w:eastAsiaTheme="minorHAnsi"/>
                <w:sz w:val="16"/>
                <w:szCs w:val="16"/>
                <w:lang w:eastAsia="ru-RU"/>
              </w:rPr>
            </w:pPr>
            <w:r w:rsidRPr="006D224D">
              <w:rPr>
                <w:rFonts w:eastAsiaTheme="minorHAnsi"/>
                <w:sz w:val="16"/>
                <w:szCs w:val="16"/>
                <w:lang w:eastAsia="ru-RU"/>
              </w:rPr>
              <w:t>Пожарные резервуары</w:t>
            </w:r>
          </w:p>
          <w:p w:rsidR="006D224D" w:rsidRPr="006D224D" w:rsidRDefault="006D224D" w:rsidP="006D224D">
            <w:pPr>
              <w:pStyle w:val="70"/>
              <w:shd w:val="clear" w:color="auto" w:fill="auto"/>
              <w:spacing w:before="0" w:line="240" w:lineRule="auto"/>
              <w:ind w:right="23"/>
              <w:jc w:val="left"/>
              <w:rPr>
                <w:sz w:val="16"/>
                <w:szCs w:val="16"/>
                <w:lang w:eastAsia="ru-RU"/>
              </w:rPr>
            </w:pPr>
            <w:r w:rsidRPr="006D224D">
              <w:rPr>
                <w:rFonts w:eastAsiaTheme="minorHAnsi"/>
                <w:sz w:val="16"/>
                <w:szCs w:val="16"/>
                <w:lang w:eastAsia="ru-RU"/>
              </w:rPr>
              <w:t>Искусственные водоемы</w:t>
            </w:r>
          </w:p>
        </w:tc>
        <w:tc>
          <w:tcPr>
            <w:tcW w:w="1555" w:type="pct"/>
            <w:vAlign w:val="center"/>
          </w:tcPr>
          <w:p w:rsidR="006D224D" w:rsidRPr="006D224D" w:rsidRDefault="006D224D" w:rsidP="006D224D">
            <w:pPr>
              <w:rPr>
                <w:sz w:val="16"/>
                <w:szCs w:val="16"/>
              </w:rPr>
            </w:pPr>
            <w:r w:rsidRPr="006D224D">
              <w:rPr>
                <w:sz w:val="16"/>
                <w:szCs w:val="16"/>
              </w:rPr>
              <w:t>уровень обеспеченности, объект</w:t>
            </w:r>
          </w:p>
        </w:tc>
        <w:tc>
          <w:tcPr>
            <w:tcW w:w="1685" w:type="pct"/>
            <w:vAlign w:val="center"/>
          </w:tcPr>
          <w:p w:rsidR="006D224D" w:rsidRPr="006D224D" w:rsidRDefault="006D224D" w:rsidP="006D224D">
            <w:pPr>
              <w:jc w:val="both"/>
              <w:rPr>
                <w:sz w:val="16"/>
                <w:szCs w:val="16"/>
              </w:rPr>
            </w:pPr>
            <w:r w:rsidRPr="006D224D">
              <w:rPr>
                <w:sz w:val="16"/>
                <w:szCs w:val="16"/>
              </w:rPr>
              <w:t>устанавливается исходя из зоны обслуживания одного пожарного водоема - 200м (при использовании мотопомп)</w:t>
            </w:r>
          </w:p>
        </w:tc>
      </w:tr>
      <w:tr w:rsidR="006D224D" w:rsidRPr="006D224D" w:rsidTr="006D224D">
        <w:tc>
          <w:tcPr>
            <w:tcW w:w="279" w:type="pct"/>
            <w:vMerge/>
          </w:tcPr>
          <w:p w:rsidR="006D224D" w:rsidRPr="006D224D" w:rsidRDefault="006D224D" w:rsidP="006D224D">
            <w:pPr>
              <w:rPr>
                <w:sz w:val="16"/>
                <w:szCs w:val="16"/>
              </w:rPr>
            </w:pPr>
          </w:p>
        </w:tc>
        <w:tc>
          <w:tcPr>
            <w:tcW w:w="1481" w:type="pct"/>
            <w:vMerge/>
            <w:vAlign w:val="center"/>
          </w:tcPr>
          <w:p w:rsidR="006D224D" w:rsidRPr="006D224D" w:rsidRDefault="006D224D" w:rsidP="006D224D">
            <w:pPr>
              <w:rPr>
                <w:sz w:val="16"/>
                <w:szCs w:val="16"/>
              </w:rPr>
            </w:pPr>
          </w:p>
        </w:tc>
        <w:tc>
          <w:tcPr>
            <w:tcW w:w="1555" w:type="pct"/>
            <w:vAlign w:val="center"/>
          </w:tcPr>
          <w:p w:rsidR="006D224D" w:rsidRPr="006D224D" w:rsidRDefault="006D224D" w:rsidP="006D224D">
            <w:pPr>
              <w:rPr>
                <w:sz w:val="16"/>
                <w:szCs w:val="16"/>
              </w:rPr>
            </w:pPr>
            <w:r w:rsidRPr="006D224D">
              <w:rPr>
                <w:sz w:val="16"/>
                <w:szCs w:val="16"/>
              </w:rPr>
              <w:t xml:space="preserve">размер земельного участка, </w:t>
            </w:r>
            <w:proofErr w:type="gramStart"/>
            <w:r w:rsidRPr="006D224D">
              <w:rPr>
                <w:sz w:val="16"/>
                <w:szCs w:val="16"/>
              </w:rPr>
              <w:t>га</w:t>
            </w:r>
            <w:proofErr w:type="gramEnd"/>
          </w:p>
        </w:tc>
        <w:tc>
          <w:tcPr>
            <w:tcW w:w="1685" w:type="pct"/>
            <w:vAlign w:val="center"/>
          </w:tcPr>
          <w:p w:rsidR="006D224D" w:rsidRPr="006D224D" w:rsidRDefault="006D224D" w:rsidP="006D224D">
            <w:pPr>
              <w:rPr>
                <w:sz w:val="16"/>
                <w:szCs w:val="16"/>
              </w:rPr>
            </w:pPr>
            <w:r w:rsidRPr="006D224D">
              <w:rPr>
                <w:sz w:val="16"/>
                <w:szCs w:val="16"/>
              </w:rPr>
              <w:t>0,01</w:t>
            </w:r>
          </w:p>
        </w:tc>
      </w:tr>
      <w:tr w:rsidR="006D224D" w:rsidRPr="006D224D" w:rsidTr="006D224D">
        <w:tc>
          <w:tcPr>
            <w:tcW w:w="279" w:type="pct"/>
            <w:vMerge w:val="restart"/>
          </w:tcPr>
          <w:p w:rsidR="006D224D" w:rsidRPr="006D224D" w:rsidRDefault="006D224D" w:rsidP="006D224D">
            <w:pPr>
              <w:rPr>
                <w:sz w:val="16"/>
                <w:szCs w:val="16"/>
              </w:rPr>
            </w:pPr>
            <w:r w:rsidRPr="006D224D">
              <w:rPr>
                <w:sz w:val="16"/>
                <w:szCs w:val="16"/>
              </w:rPr>
              <w:t>2.</w:t>
            </w:r>
          </w:p>
        </w:tc>
        <w:tc>
          <w:tcPr>
            <w:tcW w:w="1481" w:type="pct"/>
            <w:vMerge w:val="restart"/>
            <w:vAlign w:val="center"/>
          </w:tcPr>
          <w:p w:rsidR="006D224D" w:rsidRPr="006D224D" w:rsidRDefault="006D224D" w:rsidP="006D224D">
            <w:pPr>
              <w:pStyle w:val="70"/>
              <w:shd w:val="clear" w:color="auto" w:fill="auto"/>
              <w:spacing w:before="0" w:line="240" w:lineRule="auto"/>
              <w:ind w:right="23"/>
              <w:jc w:val="left"/>
              <w:rPr>
                <w:rFonts w:eastAsiaTheme="minorHAnsi"/>
                <w:sz w:val="16"/>
                <w:szCs w:val="16"/>
                <w:lang w:eastAsia="ru-RU"/>
              </w:rPr>
            </w:pPr>
            <w:r w:rsidRPr="006D224D">
              <w:rPr>
                <w:rFonts w:eastAsiaTheme="minorHAnsi"/>
                <w:sz w:val="16"/>
                <w:szCs w:val="16"/>
                <w:lang w:eastAsia="ru-RU"/>
              </w:rPr>
              <w:t>Пирсы (подъездные площадки к водоемам)*</w:t>
            </w:r>
          </w:p>
        </w:tc>
        <w:tc>
          <w:tcPr>
            <w:tcW w:w="1555" w:type="pct"/>
            <w:vAlign w:val="center"/>
          </w:tcPr>
          <w:p w:rsidR="006D224D" w:rsidRPr="006D224D" w:rsidRDefault="006D224D" w:rsidP="006D224D">
            <w:pPr>
              <w:rPr>
                <w:sz w:val="16"/>
                <w:szCs w:val="16"/>
              </w:rPr>
            </w:pPr>
            <w:r w:rsidRPr="006D224D">
              <w:rPr>
                <w:sz w:val="16"/>
                <w:szCs w:val="16"/>
              </w:rPr>
              <w:t>уровень обеспеченности, объект</w:t>
            </w:r>
          </w:p>
        </w:tc>
        <w:tc>
          <w:tcPr>
            <w:tcW w:w="1685" w:type="pct"/>
            <w:vAlign w:val="center"/>
          </w:tcPr>
          <w:p w:rsidR="006D224D" w:rsidRPr="006D224D" w:rsidRDefault="006D224D" w:rsidP="006D224D">
            <w:pPr>
              <w:rPr>
                <w:sz w:val="16"/>
                <w:szCs w:val="16"/>
              </w:rPr>
            </w:pPr>
            <w:r w:rsidRPr="006D224D">
              <w:rPr>
                <w:sz w:val="16"/>
                <w:szCs w:val="16"/>
              </w:rPr>
              <w:t>1</w:t>
            </w:r>
          </w:p>
        </w:tc>
      </w:tr>
      <w:tr w:rsidR="006D224D" w:rsidRPr="006D224D" w:rsidTr="006D224D">
        <w:tc>
          <w:tcPr>
            <w:tcW w:w="279" w:type="pct"/>
            <w:vMerge/>
          </w:tcPr>
          <w:p w:rsidR="006D224D" w:rsidRPr="006D224D" w:rsidRDefault="006D224D" w:rsidP="006D224D">
            <w:pPr>
              <w:rPr>
                <w:sz w:val="16"/>
                <w:szCs w:val="16"/>
              </w:rPr>
            </w:pPr>
          </w:p>
        </w:tc>
        <w:tc>
          <w:tcPr>
            <w:tcW w:w="1481" w:type="pct"/>
            <w:vMerge/>
            <w:vAlign w:val="center"/>
          </w:tcPr>
          <w:p w:rsidR="006D224D" w:rsidRPr="006D224D" w:rsidRDefault="006D224D" w:rsidP="006D224D">
            <w:pPr>
              <w:rPr>
                <w:sz w:val="16"/>
                <w:szCs w:val="16"/>
              </w:rPr>
            </w:pPr>
          </w:p>
        </w:tc>
        <w:tc>
          <w:tcPr>
            <w:tcW w:w="1555" w:type="pct"/>
            <w:vAlign w:val="center"/>
          </w:tcPr>
          <w:p w:rsidR="006D224D" w:rsidRPr="006D224D" w:rsidRDefault="006D224D" w:rsidP="006D224D">
            <w:pPr>
              <w:rPr>
                <w:sz w:val="16"/>
                <w:szCs w:val="16"/>
              </w:rPr>
            </w:pPr>
            <w:r w:rsidRPr="006D224D">
              <w:rPr>
                <w:sz w:val="16"/>
                <w:szCs w:val="16"/>
              </w:rPr>
              <w:t xml:space="preserve">размер подъездной площадки (пирса), </w:t>
            </w:r>
            <w:proofErr w:type="gramStart"/>
            <w:r w:rsidRPr="006D224D">
              <w:rPr>
                <w:sz w:val="16"/>
                <w:szCs w:val="16"/>
              </w:rPr>
              <w:t>м</w:t>
            </w:r>
            <w:proofErr w:type="gramEnd"/>
          </w:p>
        </w:tc>
        <w:tc>
          <w:tcPr>
            <w:tcW w:w="1685" w:type="pct"/>
            <w:vAlign w:val="center"/>
          </w:tcPr>
          <w:p w:rsidR="006D224D" w:rsidRPr="006D224D" w:rsidRDefault="006D224D" w:rsidP="006D224D">
            <w:pPr>
              <w:rPr>
                <w:sz w:val="16"/>
                <w:szCs w:val="16"/>
              </w:rPr>
            </w:pPr>
            <w:r w:rsidRPr="006D224D">
              <w:rPr>
                <w:sz w:val="16"/>
                <w:szCs w:val="16"/>
              </w:rPr>
              <w:t>12х12</w:t>
            </w:r>
          </w:p>
        </w:tc>
      </w:tr>
      <w:tr w:rsidR="006D224D" w:rsidRPr="006D224D" w:rsidTr="006D224D">
        <w:tc>
          <w:tcPr>
            <w:tcW w:w="5000" w:type="pct"/>
            <w:gridSpan w:val="4"/>
          </w:tcPr>
          <w:p w:rsidR="006D224D" w:rsidRPr="006D224D" w:rsidRDefault="006D224D" w:rsidP="006D224D">
            <w:pPr>
              <w:rPr>
                <w:sz w:val="16"/>
                <w:szCs w:val="16"/>
              </w:rPr>
            </w:pPr>
            <w:r w:rsidRPr="006D224D">
              <w:rPr>
                <w:sz w:val="16"/>
                <w:szCs w:val="16"/>
              </w:rPr>
              <w:t xml:space="preserve">* – пирсы (подъездные площадки к водоемам) следует устраивать при наличии в населенном пункте открытых водоемов, пригодных для использования в целях пожаротушения </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r w:rsidRPr="006D224D">
        <w:rPr>
          <w:rFonts w:ascii="Times New Roman" w:hAnsi="Times New Roman"/>
          <w:sz w:val="16"/>
          <w:szCs w:val="16"/>
        </w:rPr>
        <w:t>Расчетные показатели, устанавливаемые для системы децентрализованного водоотведения</w:t>
      </w:r>
    </w:p>
    <w:p w:rsidR="006D224D" w:rsidRPr="006D224D" w:rsidRDefault="006D224D" w:rsidP="006D224D">
      <w:pPr>
        <w:pStyle w:val="afe"/>
        <w:ind w:left="1287" w:firstLine="0"/>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5</w:t>
      </w:r>
      <w:r w:rsidRPr="006D224D">
        <w:rPr>
          <w:noProof/>
          <w:sz w:val="16"/>
          <w:szCs w:val="16"/>
        </w:rPr>
        <w:fldChar w:fldCharType="end"/>
      </w:r>
      <w:r w:rsidRPr="006D224D">
        <w:rPr>
          <w:sz w:val="16"/>
          <w:szCs w:val="16"/>
        </w:rPr>
        <w:t xml:space="preserve"> Расчетные показатели, устанавливаемые для системы децентрализованного водоотведения</w:t>
      </w:r>
    </w:p>
    <w:tbl>
      <w:tblPr>
        <w:tblW w:w="5000" w:type="pct"/>
        <w:tblLayout w:type="fixed"/>
        <w:tblLook w:val="04A0" w:firstRow="1" w:lastRow="0" w:firstColumn="1" w:lastColumn="0" w:noHBand="0" w:noVBand="1"/>
      </w:tblPr>
      <w:tblGrid>
        <w:gridCol w:w="534"/>
        <w:gridCol w:w="1987"/>
        <w:gridCol w:w="2226"/>
        <w:gridCol w:w="4824"/>
      </w:tblGrid>
      <w:tr w:rsidR="006D224D" w:rsidRPr="006D224D" w:rsidTr="006D224D">
        <w:trPr>
          <w:trHeight w:val="479"/>
        </w:trPr>
        <w:tc>
          <w:tcPr>
            <w:tcW w:w="279" w:type="pct"/>
            <w:tcBorders>
              <w:top w:val="single" w:sz="4" w:space="0" w:color="auto"/>
              <w:left w:val="single" w:sz="4" w:space="0" w:color="auto"/>
              <w:right w:val="single" w:sz="4" w:space="0" w:color="auto"/>
            </w:tcBorders>
            <w:vAlign w:val="center"/>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038" w:type="pct"/>
            <w:tcBorders>
              <w:top w:val="single" w:sz="4" w:space="0" w:color="auto"/>
              <w:left w:val="single" w:sz="4" w:space="0" w:color="auto"/>
              <w:right w:val="single" w:sz="4" w:space="0" w:color="auto"/>
            </w:tcBorders>
            <w:vAlign w:val="center"/>
          </w:tcPr>
          <w:p w:rsidR="006D224D" w:rsidRPr="006D224D" w:rsidRDefault="006D224D" w:rsidP="006D224D">
            <w:pPr>
              <w:rPr>
                <w:sz w:val="16"/>
                <w:szCs w:val="16"/>
              </w:rPr>
            </w:pPr>
            <w:r w:rsidRPr="006D224D">
              <w:rPr>
                <w:sz w:val="16"/>
                <w:szCs w:val="16"/>
              </w:rPr>
              <w:t>Наименование вида объекта</w:t>
            </w:r>
          </w:p>
        </w:tc>
        <w:tc>
          <w:tcPr>
            <w:tcW w:w="1163" w:type="pct"/>
            <w:tcBorders>
              <w:top w:val="single" w:sz="4" w:space="0" w:color="auto"/>
              <w:left w:val="single" w:sz="4" w:space="0" w:color="auto"/>
              <w:bottom w:val="single" w:sz="4" w:space="0" w:color="auto"/>
              <w:right w:val="single" w:sz="4" w:space="0" w:color="auto"/>
            </w:tcBorders>
            <w:vAlign w:val="center"/>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2520" w:type="pct"/>
            <w:tcBorders>
              <w:top w:val="single" w:sz="4" w:space="0" w:color="auto"/>
              <w:left w:val="single" w:sz="4" w:space="0" w:color="auto"/>
              <w:bottom w:val="single" w:sz="4" w:space="0" w:color="auto"/>
              <w:right w:val="single" w:sz="4" w:space="0" w:color="auto"/>
            </w:tcBorders>
            <w:vAlign w:val="center"/>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1445"/>
        </w:trPr>
        <w:tc>
          <w:tcPr>
            <w:tcW w:w="279" w:type="pct"/>
            <w:tcBorders>
              <w:top w:val="single" w:sz="4" w:space="0" w:color="auto"/>
              <w:left w:val="single" w:sz="4" w:space="0" w:color="auto"/>
              <w:right w:val="single" w:sz="4" w:space="0" w:color="auto"/>
            </w:tcBorders>
          </w:tcPr>
          <w:p w:rsidR="006D224D" w:rsidRPr="006D224D" w:rsidRDefault="006D224D" w:rsidP="006D224D">
            <w:pPr>
              <w:rPr>
                <w:sz w:val="16"/>
                <w:szCs w:val="16"/>
              </w:rPr>
            </w:pPr>
            <w:r w:rsidRPr="006D224D">
              <w:rPr>
                <w:sz w:val="16"/>
                <w:szCs w:val="16"/>
              </w:rPr>
              <w:t>1.</w:t>
            </w:r>
          </w:p>
        </w:tc>
        <w:tc>
          <w:tcPr>
            <w:tcW w:w="1038" w:type="pct"/>
            <w:tcBorders>
              <w:top w:val="single" w:sz="4" w:space="0" w:color="auto"/>
              <w:left w:val="single" w:sz="4" w:space="0" w:color="auto"/>
              <w:right w:val="single" w:sz="4" w:space="0" w:color="auto"/>
            </w:tcBorders>
            <w:vAlign w:val="center"/>
          </w:tcPr>
          <w:p w:rsidR="006D224D" w:rsidRPr="006D224D" w:rsidRDefault="006D224D" w:rsidP="006D224D">
            <w:pPr>
              <w:spacing w:before="40" w:after="40"/>
              <w:rPr>
                <w:sz w:val="16"/>
                <w:szCs w:val="16"/>
              </w:rPr>
            </w:pPr>
            <w:r w:rsidRPr="006D224D">
              <w:rPr>
                <w:sz w:val="16"/>
                <w:szCs w:val="16"/>
              </w:rPr>
              <w:t>Септики</w:t>
            </w:r>
          </w:p>
          <w:p w:rsidR="006D224D" w:rsidRPr="006D224D" w:rsidRDefault="006D224D" w:rsidP="006D224D">
            <w:pPr>
              <w:spacing w:before="40" w:after="40"/>
              <w:rPr>
                <w:sz w:val="16"/>
                <w:szCs w:val="16"/>
              </w:rPr>
            </w:pPr>
            <w:r w:rsidRPr="006D224D">
              <w:rPr>
                <w:sz w:val="16"/>
                <w:szCs w:val="16"/>
              </w:rPr>
              <w:t>Выгребные ямы</w:t>
            </w:r>
          </w:p>
        </w:tc>
        <w:tc>
          <w:tcPr>
            <w:tcW w:w="1163" w:type="pct"/>
            <w:tcBorders>
              <w:top w:val="single" w:sz="4" w:space="0" w:color="auto"/>
              <w:left w:val="single" w:sz="4" w:space="0" w:color="auto"/>
              <w:right w:val="single" w:sz="4" w:space="0" w:color="auto"/>
            </w:tcBorders>
            <w:vAlign w:val="center"/>
          </w:tcPr>
          <w:p w:rsidR="006D224D" w:rsidRPr="006D224D" w:rsidRDefault="006D224D" w:rsidP="006D224D">
            <w:pPr>
              <w:rPr>
                <w:sz w:val="16"/>
                <w:szCs w:val="16"/>
              </w:rPr>
            </w:pPr>
            <w:r w:rsidRPr="006D224D">
              <w:rPr>
                <w:sz w:val="16"/>
                <w:szCs w:val="16"/>
              </w:rPr>
              <w:t>Удельное среднесуточное водоотведение (за год), л/</w:t>
            </w:r>
            <w:proofErr w:type="spellStart"/>
            <w:r w:rsidRPr="006D224D">
              <w:rPr>
                <w:sz w:val="16"/>
                <w:szCs w:val="16"/>
              </w:rPr>
              <w:t>сут</w:t>
            </w:r>
            <w:proofErr w:type="spellEnd"/>
            <w:r w:rsidRPr="006D224D">
              <w:rPr>
                <w:sz w:val="16"/>
                <w:szCs w:val="16"/>
              </w:rPr>
              <w:t xml:space="preserve"> </w:t>
            </w:r>
            <w:proofErr w:type="gramStart"/>
            <w:r w:rsidRPr="006D224D">
              <w:rPr>
                <w:sz w:val="16"/>
                <w:szCs w:val="16"/>
              </w:rPr>
              <w:t>на</w:t>
            </w:r>
            <w:proofErr w:type="gramEnd"/>
            <w:r w:rsidRPr="006D224D">
              <w:rPr>
                <w:sz w:val="16"/>
                <w:szCs w:val="16"/>
              </w:rPr>
              <w:t xml:space="preserve"> чел.</w:t>
            </w:r>
          </w:p>
        </w:tc>
        <w:tc>
          <w:tcPr>
            <w:tcW w:w="2520" w:type="pct"/>
            <w:tcBorders>
              <w:top w:val="single" w:sz="4" w:space="0" w:color="auto"/>
              <w:left w:val="single" w:sz="4" w:space="0" w:color="auto"/>
              <w:right w:val="single" w:sz="4" w:space="0" w:color="auto"/>
            </w:tcBorders>
            <w:vAlign w:val="center"/>
          </w:tcPr>
          <w:p w:rsidR="006D224D" w:rsidRPr="006D224D" w:rsidRDefault="006D224D" w:rsidP="006D224D">
            <w:pPr>
              <w:jc w:val="both"/>
              <w:rPr>
                <w:sz w:val="16"/>
                <w:szCs w:val="16"/>
              </w:rPr>
            </w:pPr>
            <w:r w:rsidRPr="006D224D">
              <w:rPr>
                <w:sz w:val="16"/>
                <w:szCs w:val="16"/>
              </w:rPr>
              <w:t>30 - застройка зданиями, не оборудованными внутренним водопроводом;</w:t>
            </w:r>
          </w:p>
          <w:p w:rsidR="006D224D" w:rsidRPr="006D224D" w:rsidRDefault="006D224D" w:rsidP="006D224D">
            <w:pPr>
              <w:jc w:val="both"/>
              <w:rPr>
                <w:sz w:val="16"/>
                <w:szCs w:val="16"/>
              </w:rPr>
            </w:pPr>
            <w:r w:rsidRPr="006D224D">
              <w:rPr>
                <w:sz w:val="16"/>
                <w:szCs w:val="16"/>
              </w:rPr>
              <w:t>125 - застройка зданиями, оборудованными внутренним водопроводом и канализацией, без ванн</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r w:rsidRPr="006D224D">
        <w:rPr>
          <w:rFonts w:ascii="Times New Roman" w:hAnsi="Times New Roman"/>
          <w:sz w:val="16"/>
          <w:szCs w:val="16"/>
        </w:rPr>
        <w:t xml:space="preserve">Расчетные показатели, устанавливаемые для объектов местного значения, необходимых для массового отдыха </w:t>
      </w:r>
      <w:bookmarkEnd w:id="15"/>
      <w:bookmarkEnd w:id="16"/>
      <w:r w:rsidRPr="006D224D">
        <w:rPr>
          <w:rFonts w:ascii="Times New Roman" w:hAnsi="Times New Roman"/>
          <w:sz w:val="16"/>
          <w:szCs w:val="16"/>
        </w:rPr>
        <w:t>населения, включая обеспечение свободного доступа к водным объектам общего пользования</w:t>
      </w:r>
    </w:p>
    <w:p w:rsidR="006D224D" w:rsidRPr="006D224D" w:rsidRDefault="006D224D" w:rsidP="006D224D">
      <w:pPr>
        <w:pStyle w:val="afe"/>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6</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 необходимых для массового отдыха населения, включая обеспечение свободного доступа к водным объектам общего пользования</w:t>
      </w:r>
    </w:p>
    <w:tbl>
      <w:tblPr>
        <w:tblW w:w="5000" w:type="pct"/>
        <w:tblLook w:val="04A0" w:firstRow="1" w:lastRow="0" w:firstColumn="1" w:lastColumn="0" w:noHBand="0" w:noVBand="1"/>
      </w:tblPr>
      <w:tblGrid>
        <w:gridCol w:w="534"/>
        <w:gridCol w:w="2835"/>
        <w:gridCol w:w="2977"/>
        <w:gridCol w:w="3225"/>
      </w:tblGrid>
      <w:tr w:rsidR="006D224D" w:rsidRPr="006D224D" w:rsidTr="006D224D">
        <w:tc>
          <w:tcPr>
            <w:tcW w:w="279"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481" w:type="pct"/>
          </w:tcPr>
          <w:p w:rsidR="006D224D" w:rsidRPr="006D224D" w:rsidRDefault="006D224D" w:rsidP="006D224D">
            <w:pPr>
              <w:rPr>
                <w:sz w:val="16"/>
                <w:szCs w:val="16"/>
              </w:rPr>
            </w:pPr>
            <w:r w:rsidRPr="006D224D">
              <w:rPr>
                <w:sz w:val="16"/>
                <w:szCs w:val="16"/>
              </w:rPr>
              <w:t>Наименование вида объекта</w:t>
            </w:r>
          </w:p>
        </w:tc>
        <w:tc>
          <w:tcPr>
            <w:tcW w:w="1555" w:type="pct"/>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685" w:type="pct"/>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595"/>
        </w:trPr>
        <w:tc>
          <w:tcPr>
            <w:tcW w:w="279" w:type="pct"/>
            <w:vMerge w:val="restart"/>
          </w:tcPr>
          <w:p w:rsidR="006D224D" w:rsidRPr="006D224D" w:rsidRDefault="006D224D" w:rsidP="006D224D">
            <w:pPr>
              <w:rPr>
                <w:sz w:val="16"/>
                <w:szCs w:val="16"/>
              </w:rPr>
            </w:pPr>
            <w:r w:rsidRPr="006D224D">
              <w:rPr>
                <w:sz w:val="16"/>
                <w:szCs w:val="16"/>
              </w:rPr>
              <w:lastRenderedPageBreak/>
              <w:t>1.</w:t>
            </w:r>
          </w:p>
        </w:tc>
        <w:tc>
          <w:tcPr>
            <w:tcW w:w="1481" w:type="pct"/>
            <w:vMerge w:val="restart"/>
          </w:tcPr>
          <w:p w:rsidR="006D224D" w:rsidRPr="006D224D" w:rsidRDefault="006D224D" w:rsidP="006D224D">
            <w:pPr>
              <w:rPr>
                <w:sz w:val="16"/>
                <w:szCs w:val="16"/>
              </w:rPr>
            </w:pPr>
            <w:r w:rsidRPr="006D224D">
              <w:rPr>
                <w:sz w:val="16"/>
                <w:szCs w:val="16"/>
              </w:rPr>
              <w:t>Площадки для проведения массовых мероприятий (для проведения праздников, концертов, парадов)</w:t>
            </w:r>
          </w:p>
        </w:tc>
        <w:tc>
          <w:tcPr>
            <w:tcW w:w="1555" w:type="pct"/>
            <w:tcBorders>
              <w:bottom w:val="single" w:sz="4" w:space="0" w:color="auto"/>
            </w:tcBorders>
          </w:tcPr>
          <w:p w:rsidR="006D224D" w:rsidRPr="006D224D" w:rsidRDefault="006D224D" w:rsidP="006D224D">
            <w:pPr>
              <w:rPr>
                <w:sz w:val="16"/>
                <w:szCs w:val="16"/>
              </w:rPr>
            </w:pPr>
            <w:r w:rsidRPr="006D224D">
              <w:rPr>
                <w:sz w:val="16"/>
                <w:szCs w:val="16"/>
              </w:rPr>
              <w:t xml:space="preserve">уровень обеспеченности, объект </w:t>
            </w:r>
          </w:p>
        </w:tc>
        <w:tc>
          <w:tcPr>
            <w:tcW w:w="1685" w:type="pct"/>
            <w:tcBorders>
              <w:bottom w:val="single" w:sz="4" w:space="0" w:color="auto"/>
            </w:tcBorders>
          </w:tcPr>
          <w:p w:rsidR="006D224D" w:rsidRPr="006D224D" w:rsidRDefault="006D224D" w:rsidP="006D224D">
            <w:pPr>
              <w:ind w:left="33"/>
              <w:jc w:val="both"/>
              <w:rPr>
                <w:sz w:val="16"/>
                <w:szCs w:val="16"/>
              </w:rPr>
            </w:pPr>
            <w:r w:rsidRPr="006D224D">
              <w:rPr>
                <w:sz w:val="16"/>
                <w:szCs w:val="16"/>
              </w:rPr>
              <w:t>1 на административный центр сельского поселения</w:t>
            </w:r>
          </w:p>
        </w:tc>
      </w:tr>
      <w:tr w:rsidR="006D224D" w:rsidRPr="006D224D" w:rsidTr="006D224D">
        <w:trPr>
          <w:trHeight w:val="659"/>
        </w:trPr>
        <w:tc>
          <w:tcPr>
            <w:tcW w:w="279" w:type="pct"/>
            <w:vMerge/>
          </w:tcPr>
          <w:p w:rsidR="006D224D" w:rsidRPr="006D224D" w:rsidRDefault="006D224D" w:rsidP="006D224D">
            <w:pPr>
              <w:rPr>
                <w:sz w:val="16"/>
                <w:szCs w:val="16"/>
              </w:rPr>
            </w:pPr>
          </w:p>
        </w:tc>
        <w:tc>
          <w:tcPr>
            <w:tcW w:w="1481" w:type="pct"/>
            <w:vMerge/>
          </w:tcPr>
          <w:p w:rsidR="006D224D" w:rsidRPr="006D224D" w:rsidRDefault="006D224D" w:rsidP="006D224D">
            <w:pPr>
              <w:rPr>
                <w:sz w:val="16"/>
                <w:szCs w:val="16"/>
              </w:rPr>
            </w:pPr>
          </w:p>
        </w:tc>
        <w:tc>
          <w:tcPr>
            <w:tcW w:w="1555" w:type="pct"/>
            <w:tcBorders>
              <w:bottom w:val="single" w:sz="4" w:space="0" w:color="auto"/>
            </w:tcBorders>
          </w:tcPr>
          <w:p w:rsidR="006D224D" w:rsidRPr="006D224D" w:rsidRDefault="006D224D" w:rsidP="006D224D">
            <w:pPr>
              <w:pStyle w:val="100"/>
              <w:rPr>
                <w:rFonts w:eastAsia="Calibri"/>
                <w:sz w:val="16"/>
                <w:szCs w:val="16"/>
                <w:lang w:eastAsia="en-US"/>
              </w:rPr>
            </w:pPr>
            <w:r w:rsidRPr="006D224D">
              <w:rPr>
                <w:rFonts w:eastAsia="Calibri"/>
                <w:sz w:val="16"/>
                <w:szCs w:val="16"/>
                <w:lang w:eastAsia="en-US"/>
              </w:rPr>
              <w:t>площадь территории для размещения объекта,</w:t>
            </w:r>
          </w:p>
          <w:p w:rsidR="006D224D" w:rsidRPr="006D224D" w:rsidRDefault="006D224D" w:rsidP="006D224D">
            <w:pPr>
              <w:rPr>
                <w:sz w:val="16"/>
                <w:szCs w:val="16"/>
              </w:rPr>
            </w:pPr>
            <w:r w:rsidRPr="006D224D">
              <w:rPr>
                <w:sz w:val="16"/>
                <w:szCs w:val="16"/>
              </w:rPr>
              <w:t>кв. м/человек</w:t>
            </w:r>
          </w:p>
        </w:tc>
        <w:tc>
          <w:tcPr>
            <w:tcW w:w="1685" w:type="pct"/>
            <w:tcBorders>
              <w:bottom w:val="single" w:sz="4" w:space="0" w:color="auto"/>
            </w:tcBorders>
          </w:tcPr>
          <w:p w:rsidR="006D224D" w:rsidRPr="006D224D" w:rsidRDefault="006D224D" w:rsidP="006D224D">
            <w:pPr>
              <w:ind w:left="33"/>
              <w:jc w:val="both"/>
              <w:rPr>
                <w:sz w:val="16"/>
                <w:szCs w:val="16"/>
              </w:rPr>
            </w:pPr>
            <w:r w:rsidRPr="006D224D">
              <w:rPr>
                <w:sz w:val="16"/>
                <w:szCs w:val="16"/>
              </w:rPr>
              <w:t>2</w:t>
            </w:r>
          </w:p>
        </w:tc>
      </w:tr>
      <w:tr w:rsidR="006D224D" w:rsidRPr="006D224D" w:rsidTr="006D224D">
        <w:trPr>
          <w:trHeight w:val="595"/>
        </w:trPr>
        <w:tc>
          <w:tcPr>
            <w:tcW w:w="279" w:type="pct"/>
            <w:vMerge w:val="restart"/>
          </w:tcPr>
          <w:p w:rsidR="006D224D" w:rsidRPr="006D224D" w:rsidRDefault="006D224D" w:rsidP="006D224D">
            <w:pPr>
              <w:rPr>
                <w:sz w:val="16"/>
                <w:szCs w:val="16"/>
              </w:rPr>
            </w:pPr>
            <w:r w:rsidRPr="006D224D">
              <w:rPr>
                <w:sz w:val="16"/>
                <w:szCs w:val="16"/>
              </w:rPr>
              <w:t>2.</w:t>
            </w:r>
          </w:p>
        </w:tc>
        <w:tc>
          <w:tcPr>
            <w:tcW w:w="1481" w:type="pct"/>
            <w:vMerge w:val="restart"/>
          </w:tcPr>
          <w:p w:rsidR="006D224D" w:rsidRPr="006D224D" w:rsidRDefault="006D224D" w:rsidP="006D224D">
            <w:pPr>
              <w:rPr>
                <w:sz w:val="16"/>
                <w:szCs w:val="16"/>
              </w:rPr>
            </w:pPr>
            <w:r w:rsidRPr="006D224D">
              <w:rPr>
                <w:sz w:val="16"/>
                <w:szCs w:val="16"/>
              </w:rPr>
              <w:t>Пляжи*</w:t>
            </w:r>
          </w:p>
          <w:p w:rsidR="006D224D" w:rsidRPr="006D224D" w:rsidRDefault="006D224D" w:rsidP="006D224D">
            <w:pPr>
              <w:rPr>
                <w:sz w:val="16"/>
                <w:szCs w:val="16"/>
              </w:rPr>
            </w:pPr>
          </w:p>
        </w:tc>
        <w:tc>
          <w:tcPr>
            <w:tcW w:w="1555" w:type="pct"/>
            <w:tcBorders>
              <w:bottom w:val="single" w:sz="4" w:space="0" w:color="auto"/>
            </w:tcBorders>
          </w:tcPr>
          <w:p w:rsidR="006D224D" w:rsidRPr="006D224D" w:rsidRDefault="006D224D" w:rsidP="006D224D">
            <w:pPr>
              <w:pStyle w:val="100"/>
              <w:rPr>
                <w:rFonts w:eastAsia="Calibri"/>
                <w:sz w:val="16"/>
                <w:szCs w:val="16"/>
                <w:lang w:eastAsia="en-US"/>
              </w:rPr>
            </w:pPr>
            <w:r w:rsidRPr="006D224D">
              <w:rPr>
                <w:rFonts w:eastAsia="Calibri"/>
                <w:sz w:val="16"/>
                <w:szCs w:val="16"/>
                <w:lang w:eastAsia="en-US"/>
              </w:rPr>
              <w:t>площадь территории для размещения объекта,</w:t>
            </w:r>
          </w:p>
          <w:p w:rsidR="006D224D" w:rsidRPr="006D224D" w:rsidRDefault="006D224D" w:rsidP="006D224D">
            <w:pPr>
              <w:rPr>
                <w:sz w:val="16"/>
                <w:szCs w:val="16"/>
              </w:rPr>
            </w:pPr>
            <w:r w:rsidRPr="006D224D">
              <w:rPr>
                <w:sz w:val="16"/>
                <w:szCs w:val="16"/>
              </w:rPr>
              <w:t>кв. м/человек</w:t>
            </w:r>
          </w:p>
        </w:tc>
        <w:tc>
          <w:tcPr>
            <w:tcW w:w="1685" w:type="pct"/>
            <w:tcBorders>
              <w:bottom w:val="single" w:sz="4" w:space="0" w:color="auto"/>
            </w:tcBorders>
          </w:tcPr>
          <w:p w:rsidR="006D224D" w:rsidRPr="006D224D" w:rsidRDefault="006D224D" w:rsidP="006D224D">
            <w:pPr>
              <w:pStyle w:val="100"/>
              <w:rPr>
                <w:sz w:val="16"/>
                <w:szCs w:val="16"/>
              </w:rPr>
            </w:pPr>
            <w:r w:rsidRPr="006D224D">
              <w:rPr>
                <w:sz w:val="16"/>
                <w:szCs w:val="16"/>
              </w:rPr>
              <w:t>речных и озерных пляжей – 5</w:t>
            </w:r>
          </w:p>
          <w:p w:rsidR="006D224D" w:rsidRPr="006D224D" w:rsidRDefault="006D224D" w:rsidP="006D224D">
            <w:pPr>
              <w:ind w:left="33"/>
              <w:jc w:val="both"/>
              <w:rPr>
                <w:sz w:val="16"/>
                <w:szCs w:val="16"/>
              </w:rPr>
            </w:pPr>
          </w:p>
        </w:tc>
      </w:tr>
      <w:tr w:rsidR="006D224D" w:rsidRPr="006D224D" w:rsidTr="006D224D">
        <w:trPr>
          <w:trHeight w:val="528"/>
        </w:trPr>
        <w:tc>
          <w:tcPr>
            <w:tcW w:w="279" w:type="pct"/>
            <w:vMerge/>
          </w:tcPr>
          <w:p w:rsidR="006D224D" w:rsidRPr="006D224D" w:rsidRDefault="006D224D" w:rsidP="006D224D">
            <w:pPr>
              <w:rPr>
                <w:sz w:val="16"/>
                <w:szCs w:val="16"/>
              </w:rPr>
            </w:pPr>
          </w:p>
        </w:tc>
        <w:tc>
          <w:tcPr>
            <w:tcW w:w="1481" w:type="pct"/>
            <w:vMerge/>
          </w:tcPr>
          <w:p w:rsidR="006D224D" w:rsidRPr="006D224D" w:rsidRDefault="006D224D" w:rsidP="006D224D">
            <w:pPr>
              <w:rPr>
                <w:sz w:val="16"/>
                <w:szCs w:val="16"/>
              </w:rPr>
            </w:pPr>
          </w:p>
        </w:tc>
        <w:tc>
          <w:tcPr>
            <w:tcW w:w="1555" w:type="pct"/>
          </w:tcPr>
          <w:p w:rsidR="006D224D" w:rsidRPr="006D224D" w:rsidRDefault="006D224D" w:rsidP="006D224D">
            <w:pPr>
              <w:rPr>
                <w:sz w:val="16"/>
                <w:szCs w:val="16"/>
              </w:rPr>
            </w:pPr>
            <w:r w:rsidRPr="006D224D">
              <w:rPr>
                <w:sz w:val="16"/>
                <w:szCs w:val="16"/>
              </w:rPr>
              <w:t xml:space="preserve">протяженность береговой полосы пляжа, </w:t>
            </w:r>
            <w:proofErr w:type="gramStart"/>
            <w:r w:rsidRPr="006D224D">
              <w:rPr>
                <w:sz w:val="16"/>
                <w:szCs w:val="16"/>
              </w:rPr>
              <w:t>м</w:t>
            </w:r>
            <w:proofErr w:type="gramEnd"/>
            <w:r w:rsidRPr="006D224D">
              <w:rPr>
                <w:sz w:val="16"/>
                <w:szCs w:val="16"/>
              </w:rPr>
              <w:t>/человек</w:t>
            </w:r>
          </w:p>
        </w:tc>
        <w:tc>
          <w:tcPr>
            <w:tcW w:w="1685" w:type="pct"/>
          </w:tcPr>
          <w:p w:rsidR="006D224D" w:rsidRPr="006D224D" w:rsidRDefault="006D224D" w:rsidP="006D224D">
            <w:pPr>
              <w:ind w:left="33"/>
              <w:jc w:val="both"/>
              <w:rPr>
                <w:sz w:val="16"/>
                <w:szCs w:val="16"/>
              </w:rPr>
            </w:pPr>
            <w:r w:rsidRPr="006D224D">
              <w:rPr>
                <w:sz w:val="16"/>
                <w:szCs w:val="16"/>
              </w:rPr>
              <w:t>0,25</w:t>
            </w:r>
          </w:p>
        </w:tc>
      </w:tr>
      <w:tr w:rsidR="006D224D" w:rsidRPr="006D224D" w:rsidTr="006D224D">
        <w:trPr>
          <w:trHeight w:val="528"/>
        </w:trPr>
        <w:tc>
          <w:tcPr>
            <w:tcW w:w="5000" w:type="pct"/>
            <w:gridSpan w:val="4"/>
          </w:tcPr>
          <w:p w:rsidR="006D224D" w:rsidRPr="006D224D" w:rsidRDefault="006D224D" w:rsidP="006D224D">
            <w:pPr>
              <w:ind w:left="33"/>
              <w:jc w:val="both"/>
              <w:rPr>
                <w:sz w:val="16"/>
                <w:szCs w:val="16"/>
              </w:rPr>
            </w:pPr>
            <w:r w:rsidRPr="006D224D">
              <w:rPr>
                <w:sz w:val="16"/>
                <w:szCs w:val="16"/>
              </w:rPr>
              <w:t>Примечания:</w:t>
            </w:r>
          </w:p>
          <w:p w:rsidR="006D224D" w:rsidRPr="006D224D" w:rsidRDefault="006D224D" w:rsidP="006D224D">
            <w:pPr>
              <w:ind w:left="33"/>
              <w:jc w:val="both"/>
              <w:rPr>
                <w:sz w:val="16"/>
                <w:szCs w:val="16"/>
              </w:rPr>
            </w:pPr>
            <w:r w:rsidRPr="006D224D">
              <w:rPr>
                <w:sz w:val="16"/>
                <w:szCs w:val="16"/>
              </w:rPr>
              <w:t xml:space="preserve">* – число единовременных посетителей на пляже рассчитывается с учетом коэффициента одновременной загрузки пляжа, </w:t>
            </w:r>
            <w:proofErr w:type="gramStart"/>
            <w:r w:rsidRPr="006D224D">
              <w:rPr>
                <w:sz w:val="16"/>
                <w:szCs w:val="16"/>
              </w:rPr>
              <w:t>равному</w:t>
            </w:r>
            <w:proofErr w:type="gramEnd"/>
            <w:r w:rsidRPr="006D224D">
              <w:rPr>
                <w:sz w:val="16"/>
                <w:szCs w:val="16"/>
              </w:rPr>
              <w:t xml:space="preserve"> 0,2</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r w:rsidRPr="006D224D">
        <w:rPr>
          <w:rFonts w:ascii="Times New Roman" w:hAnsi="Times New Roman"/>
          <w:sz w:val="16"/>
          <w:szCs w:val="16"/>
        </w:rPr>
        <w:t>Расчетные показатели, устанавливаемые для объектов местного значения в области благоустройства территории</w:t>
      </w:r>
    </w:p>
    <w:p w:rsidR="006D224D" w:rsidRPr="006D224D" w:rsidRDefault="006D224D" w:rsidP="006D224D">
      <w:pPr>
        <w:pStyle w:val="afe"/>
        <w:ind w:firstLine="0"/>
        <w:rPr>
          <w:sz w:val="16"/>
          <w:szCs w:val="16"/>
        </w:rPr>
      </w:pPr>
      <w:r w:rsidRPr="006D224D">
        <w:rPr>
          <w:sz w:val="16"/>
          <w:szCs w:val="16"/>
          <w:lang w:eastAsia="ar-SA" w:bidi="en-US"/>
        </w:rPr>
        <w:tab/>
      </w: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7</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 в области благоустройства территории</w:t>
      </w:r>
    </w:p>
    <w:tbl>
      <w:tblPr>
        <w:tblW w:w="5000" w:type="pct"/>
        <w:tblLook w:val="04A0" w:firstRow="1" w:lastRow="0" w:firstColumn="1" w:lastColumn="0" w:noHBand="0" w:noVBand="1"/>
      </w:tblPr>
      <w:tblGrid>
        <w:gridCol w:w="534"/>
        <w:gridCol w:w="2835"/>
        <w:gridCol w:w="2977"/>
        <w:gridCol w:w="3225"/>
      </w:tblGrid>
      <w:tr w:rsidR="006D224D" w:rsidRPr="006D224D" w:rsidTr="006D224D">
        <w:tc>
          <w:tcPr>
            <w:tcW w:w="279"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481" w:type="pct"/>
          </w:tcPr>
          <w:p w:rsidR="006D224D" w:rsidRPr="006D224D" w:rsidRDefault="006D224D" w:rsidP="006D224D">
            <w:pPr>
              <w:rPr>
                <w:sz w:val="16"/>
                <w:szCs w:val="16"/>
              </w:rPr>
            </w:pPr>
            <w:r w:rsidRPr="006D224D">
              <w:rPr>
                <w:sz w:val="16"/>
                <w:szCs w:val="16"/>
              </w:rPr>
              <w:t>Наименование вида объекта</w:t>
            </w:r>
          </w:p>
        </w:tc>
        <w:tc>
          <w:tcPr>
            <w:tcW w:w="1555" w:type="pct"/>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685" w:type="pct"/>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579"/>
        </w:trPr>
        <w:tc>
          <w:tcPr>
            <w:tcW w:w="279" w:type="pct"/>
            <w:vMerge w:val="restart"/>
          </w:tcPr>
          <w:p w:rsidR="006D224D" w:rsidRPr="006D224D" w:rsidRDefault="006D224D" w:rsidP="006D224D">
            <w:pPr>
              <w:rPr>
                <w:sz w:val="16"/>
                <w:szCs w:val="16"/>
              </w:rPr>
            </w:pPr>
            <w:r w:rsidRPr="006D224D">
              <w:rPr>
                <w:sz w:val="16"/>
                <w:szCs w:val="16"/>
              </w:rPr>
              <w:t>1.</w:t>
            </w:r>
          </w:p>
          <w:p w:rsidR="006D224D" w:rsidRPr="006D224D" w:rsidRDefault="006D224D" w:rsidP="006D224D">
            <w:pPr>
              <w:rPr>
                <w:sz w:val="16"/>
                <w:szCs w:val="16"/>
              </w:rPr>
            </w:pPr>
          </w:p>
        </w:tc>
        <w:tc>
          <w:tcPr>
            <w:tcW w:w="1481" w:type="pct"/>
            <w:vMerge w:val="restart"/>
          </w:tcPr>
          <w:p w:rsidR="006D224D" w:rsidRPr="006D224D" w:rsidRDefault="006D224D" w:rsidP="006D224D">
            <w:pPr>
              <w:rPr>
                <w:sz w:val="16"/>
                <w:szCs w:val="16"/>
              </w:rPr>
            </w:pPr>
            <w:r w:rsidRPr="006D224D">
              <w:rPr>
                <w:sz w:val="16"/>
                <w:szCs w:val="16"/>
              </w:rPr>
              <w:t>Озелененные территории общего пользования (парк, сад, сквер, бульвар)</w:t>
            </w:r>
          </w:p>
        </w:tc>
        <w:tc>
          <w:tcPr>
            <w:tcW w:w="1555" w:type="pct"/>
          </w:tcPr>
          <w:p w:rsidR="006D224D" w:rsidRPr="006D224D" w:rsidRDefault="006D224D" w:rsidP="006D224D">
            <w:pPr>
              <w:pStyle w:val="100"/>
              <w:rPr>
                <w:sz w:val="16"/>
                <w:szCs w:val="16"/>
              </w:rPr>
            </w:pPr>
            <w:r w:rsidRPr="006D224D">
              <w:rPr>
                <w:sz w:val="16"/>
                <w:szCs w:val="16"/>
              </w:rPr>
              <w:t>Уровень обеспеченности, кв. м на 1человека/количество объектов</w:t>
            </w:r>
          </w:p>
          <w:p w:rsidR="006D224D" w:rsidRPr="006D224D" w:rsidRDefault="006D224D" w:rsidP="006D224D">
            <w:pPr>
              <w:rPr>
                <w:strike/>
                <w:sz w:val="16"/>
                <w:szCs w:val="16"/>
              </w:rPr>
            </w:pPr>
          </w:p>
        </w:tc>
        <w:tc>
          <w:tcPr>
            <w:tcW w:w="1685" w:type="pct"/>
          </w:tcPr>
          <w:p w:rsidR="006D224D" w:rsidRPr="006D224D" w:rsidRDefault="006D224D" w:rsidP="006D224D">
            <w:pPr>
              <w:rPr>
                <w:sz w:val="16"/>
                <w:szCs w:val="16"/>
              </w:rPr>
            </w:pPr>
            <w:r w:rsidRPr="006D224D">
              <w:rPr>
                <w:sz w:val="16"/>
                <w:szCs w:val="16"/>
              </w:rPr>
              <w:t>5;</w:t>
            </w:r>
          </w:p>
          <w:p w:rsidR="006D224D" w:rsidRPr="006D224D" w:rsidRDefault="006D224D" w:rsidP="006D224D">
            <w:pPr>
              <w:rPr>
                <w:sz w:val="16"/>
                <w:szCs w:val="16"/>
              </w:rPr>
            </w:pPr>
            <w:r w:rsidRPr="006D224D">
              <w:rPr>
                <w:sz w:val="16"/>
                <w:szCs w:val="16"/>
              </w:rPr>
              <w:t>не менее 1 на административный центр сельского поселения</w:t>
            </w:r>
          </w:p>
        </w:tc>
      </w:tr>
      <w:tr w:rsidR="006D224D" w:rsidRPr="006D224D" w:rsidTr="006D224D">
        <w:trPr>
          <w:trHeight w:val="511"/>
        </w:trPr>
        <w:tc>
          <w:tcPr>
            <w:tcW w:w="279" w:type="pct"/>
            <w:vMerge/>
          </w:tcPr>
          <w:p w:rsidR="006D224D" w:rsidRPr="006D224D" w:rsidRDefault="006D224D" w:rsidP="006D224D">
            <w:pPr>
              <w:rPr>
                <w:sz w:val="16"/>
                <w:szCs w:val="16"/>
              </w:rPr>
            </w:pPr>
          </w:p>
        </w:tc>
        <w:tc>
          <w:tcPr>
            <w:tcW w:w="1481" w:type="pct"/>
            <w:vMerge/>
          </w:tcPr>
          <w:p w:rsidR="006D224D" w:rsidRPr="006D224D" w:rsidRDefault="006D224D" w:rsidP="006D224D">
            <w:pPr>
              <w:rPr>
                <w:sz w:val="16"/>
                <w:szCs w:val="16"/>
              </w:rPr>
            </w:pPr>
          </w:p>
        </w:tc>
        <w:tc>
          <w:tcPr>
            <w:tcW w:w="1555" w:type="pct"/>
          </w:tcPr>
          <w:p w:rsidR="006D224D" w:rsidRPr="006D224D" w:rsidRDefault="006D224D" w:rsidP="006D224D">
            <w:pPr>
              <w:rPr>
                <w:sz w:val="16"/>
                <w:szCs w:val="16"/>
              </w:rPr>
            </w:pPr>
            <w:r w:rsidRPr="006D224D">
              <w:rPr>
                <w:sz w:val="16"/>
                <w:szCs w:val="16"/>
              </w:rPr>
              <w:t xml:space="preserve">Размер земельного участка, </w:t>
            </w:r>
            <w:proofErr w:type="gramStart"/>
            <w:r w:rsidRPr="006D224D">
              <w:rPr>
                <w:sz w:val="16"/>
                <w:szCs w:val="16"/>
              </w:rPr>
              <w:t>га</w:t>
            </w:r>
            <w:proofErr w:type="gramEnd"/>
          </w:p>
        </w:tc>
        <w:tc>
          <w:tcPr>
            <w:tcW w:w="1685" w:type="pct"/>
          </w:tcPr>
          <w:p w:rsidR="006D224D" w:rsidRPr="006D224D" w:rsidRDefault="006D224D" w:rsidP="006D224D">
            <w:pPr>
              <w:rPr>
                <w:sz w:val="16"/>
                <w:szCs w:val="16"/>
              </w:rPr>
            </w:pPr>
            <w:r w:rsidRPr="006D224D">
              <w:rPr>
                <w:sz w:val="16"/>
                <w:szCs w:val="16"/>
              </w:rPr>
              <w:t>0,5 -1,5</w:t>
            </w:r>
          </w:p>
        </w:tc>
      </w:tr>
      <w:tr w:rsidR="006D224D" w:rsidRPr="006D224D" w:rsidTr="006D224D">
        <w:trPr>
          <w:trHeight w:val="711"/>
        </w:trPr>
        <w:tc>
          <w:tcPr>
            <w:tcW w:w="279" w:type="pct"/>
            <w:vMerge w:val="restart"/>
          </w:tcPr>
          <w:p w:rsidR="006D224D" w:rsidRPr="006D224D" w:rsidRDefault="006D224D" w:rsidP="006D224D">
            <w:pPr>
              <w:rPr>
                <w:sz w:val="16"/>
                <w:szCs w:val="16"/>
              </w:rPr>
            </w:pPr>
            <w:r w:rsidRPr="006D224D">
              <w:rPr>
                <w:sz w:val="16"/>
                <w:szCs w:val="16"/>
              </w:rPr>
              <w:t>2.</w:t>
            </w:r>
          </w:p>
          <w:p w:rsidR="006D224D" w:rsidRPr="006D224D" w:rsidRDefault="006D224D" w:rsidP="006D224D">
            <w:pPr>
              <w:rPr>
                <w:sz w:val="16"/>
                <w:szCs w:val="16"/>
              </w:rPr>
            </w:pPr>
          </w:p>
        </w:tc>
        <w:tc>
          <w:tcPr>
            <w:tcW w:w="1481" w:type="pct"/>
            <w:vMerge w:val="restart"/>
          </w:tcPr>
          <w:p w:rsidR="006D224D" w:rsidRPr="006D224D" w:rsidRDefault="006D224D" w:rsidP="006D224D">
            <w:pPr>
              <w:rPr>
                <w:sz w:val="16"/>
                <w:szCs w:val="16"/>
              </w:rPr>
            </w:pPr>
            <w:r w:rsidRPr="006D224D">
              <w:rPr>
                <w:sz w:val="16"/>
                <w:szCs w:val="16"/>
              </w:rPr>
              <w:t>Детские игровые площадки</w:t>
            </w:r>
          </w:p>
        </w:tc>
        <w:tc>
          <w:tcPr>
            <w:tcW w:w="1555" w:type="pct"/>
            <w:vAlign w:val="center"/>
          </w:tcPr>
          <w:p w:rsidR="006D224D" w:rsidRPr="006D224D" w:rsidRDefault="006D224D" w:rsidP="006D224D">
            <w:pPr>
              <w:pStyle w:val="100"/>
              <w:rPr>
                <w:sz w:val="16"/>
                <w:szCs w:val="16"/>
              </w:rPr>
            </w:pPr>
            <w:r w:rsidRPr="006D224D">
              <w:rPr>
                <w:sz w:val="16"/>
                <w:szCs w:val="16"/>
              </w:rPr>
              <w:t xml:space="preserve">Уровень обеспеченности, </w:t>
            </w:r>
          </w:p>
          <w:p w:rsidR="006D224D" w:rsidRPr="006D224D" w:rsidRDefault="006D224D" w:rsidP="006D224D">
            <w:pPr>
              <w:pStyle w:val="100"/>
              <w:rPr>
                <w:sz w:val="16"/>
                <w:szCs w:val="16"/>
              </w:rPr>
            </w:pPr>
            <w:r w:rsidRPr="006D224D">
              <w:rPr>
                <w:sz w:val="16"/>
                <w:szCs w:val="16"/>
              </w:rPr>
              <w:t>кв. м на 1 человека (жителя)/количество объектов</w:t>
            </w:r>
          </w:p>
        </w:tc>
        <w:tc>
          <w:tcPr>
            <w:tcW w:w="1685" w:type="pct"/>
          </w:tcPr>
          <w:p w:rsidR="006D224D" w:rsidRPr="006D224D" w:rsidRDefault="006D224D" w:rsidP="006D224D">
            <w:pPr>
              <w:rPr>
                <w:sz w:val="16"/>
                <w:szCs w:val="16"/>
              </w:rPr>
            </w:pPr>
            <w:r w:rsidRPr="006D224D">
              <w:rPr>
                <w:sz w:val="16"/>
                <w:szCs w:val="16"/>
              </w:rPr>
              <w:t>0,5;</w:t>
            </w:r>
          </w:p>
          <w:p w:rsidR="006D224D" w:rsidRPr="006D224D" w:rsidRDefault="006D224D" w:rsidP="006D224D">
            <w:pPr>
              <w:rPr>
                <w:sz w:val="16"/>
                <w:szCs w:val="16"/>
              </w:rPr>
            </w:pPr>
            <w:r w:rsidRPr="006D224D">
              <w:rPr>
                <w:sz w:val="16"/>
                <w:szCs w:val="16"/>
              </w:rPr>
              <w:t>1 - на населенный пункт, не являющийся административным центром сельского поселения, с численностью населения более 150 человек.</w:t>
            </w:r>
          </w:p>
          <w:p w:rsidR="006D224D" w:rsidRPr="006D224D" w:rsidRDefault="006D224D" w:rsidP="006D224D">
            <w:pPr>
              <w:rPr>
                <w:sz w:val="16"/>
                <w:szCs w:val="16"/>
              </w:rPr>
            </w:pPr>
            <w:r w:rsidRPr="006D224D">
              <w:rPr>
                <w:sz w:val="16"/>
                <w:szCs w:val="16"/>
              </w:rPr>
              <w:t>Для административных центров сельских поселений количество детских игровых площадок следует рассчитывать исходя из максимально рекомендуемого размера площадки</w:t>
            </w:r>
          </w:p>
        </w:tc>
      </w:tr>
      <w:tr w:rsidR="006D224D" w:rsidRPr="006D224D" w:rsidTr="006D224D">
        <w:trPr>
          <w:trHeight w:val="711"/>
        </w:trPr>
        <w:tc>
          <w:tcPr>
            <w:tcW w:w="279" w:type="pct"/>
            <w:vMerge/>
          </w:tcPr>
          <w:p w:rsidR="006D224D" w:rsidRPr="006D224D" w:rsidRDefault="006D224D" w:rsidP="006D224D">
            <w:pPr>
              <w:rPr>
                <w:sz w:val="16"/>
                <w:szCs w:val="16"/>
              </w:rPr>
            </w:pPr>
          </w:p>
        </w:tc>
        <w:tc>
          <w:tcPr>
            <w:tcW w:w="1481" w:type="pct"/>
            <w:vMerge/>
          </w:tcPr>
          <w:p w:rsidR="006D224D" w:rsidRPr="006D224D" w:rsidRDefault="006D224D" w:rsidP="006D224D">
            <w:pPr>
              <w:rPr>
                <w:sz w:val="16"/>
                <w:szCs w:val="16"/>
              </w:rPr>
            </w:pPr>
          </w:p>
        </w:tc>
        <w:tc>
          <w:tcPr>
            <w:tcW w:w="1555" w:type="pct"/>
            <w:vAlign w:val="center"/>
          </w:tcPr>
          <w:p w:rsidR="006D224D" w:rsidRPr="006D224D" w:rsidRDefault="006D224D" w:rsidP="006D224D">
            <w:pPr>
              <w:pStyle w:val="100"/>
              <w:rPr>
                <w:sz w:val="16"/>
                <w:szCs w:val="16"/>
              </w:rPr>
            </w:pPr>
            <w:r w:rsidRPr="006D224D">
              <w:rPr>
                <w:sz w:val="16"/>
                <w:szCs w:val="16"/>
              </w:rPr>
              <w:t>Размер земельного участка</w:t>
            </w:r>
          </w:p>
        </w:tc>
        <w:tc>
          <w:tcPr>
            <w:tcW w:w="1685" w:type="pct"/>
          </w:tcPr>
          <w:p w:rsidR="006D224D" w:rsidRPr="006D224D" w:rsidRDefault="006D224D" w:rsidP="006D224D">
            <w:pPr>
              <w:rPr>
                <w:sz w:val="16"/>
                <w:szCs w:val="16"/>
              </w:rPr>
            </w:pPr>
            <w:r w:rsidRPr="006D224D">
              <w:rPr>
                <w:sz w:val="16"/>
                <w:szCs w:val="16"/>
              </w:rPr>
              <w:t>максимальный размер 1 детской игровой площадки - 150 кв. м</w:t>
            </w:r>
          </w:p>
        </w:tc>
      </w:tr>
      <w:tr w:rsidR="006D224D" w:rsidRPr="006D224D" w:rsidTr="006D224D">
        <w:trPr>
          <w:trHeight w:val="711"/>
        </w:trPr>
        <w:tc>
          <w:tcPr>
            <w:tcW w:w="279" w:type="pct"/>
          </w:tcPr>
          <w:p w:rsidR="006D224D" w:rsidRPr="006D224D" w:rsidRDefault="006D224D" w:rsidP="006D224D">
            <w:pPr>
              <w:rPr>
                <w:sz w:val="16"/>
                <w:szCs w:val="16"/>
              </w:rPr>
            </w:pPr>
            <w:r w:rsidRPr="006D224D">
              <w:rPr>
                <w:sz w:val="16"/>
                <w:szCs w:val="16"/>
              </w:rPr>
              <w:t>3.</w:t>
            </w:r>
          </w:p>
        </w:tc>
        <w:tc>
          <w:tcPr>
            <w:tcW w:w="1481" w:type="pct"/>
          </w:tcPr>
          <w:p w:rsidR="006D224D" w:rsidRPr="006D224D" w:rsidRDefault="006D224D" w:rsidP="006D224D">
            <w:pPr>
              <w:rPr>
                <w:sz w:val="16"/>
                <w:szCs w:val="16"/>
              </w:rPr>
            </w:pPr>
            <w:r w:rsidRPr="006D224D">
              <w:rPr>
                <w:sz w:val="16"/>
                <w:szCs w:val="16"/>
              </w:rPr>
              <w:t>Объекты освещения улиц</w:t>
            </w:r>
          </w:p>
        </w:tc>
        <w:tc>
          <w:tcPr>
            <w:tcW w:w="1555" w:type="pct"/>
            <w:vAlign w:val="center"/>
          </w:tcPr>
          <w:p w:rsidR="006D224D" w:rsidRPr="006D224D" w:rsidRDefault="006D224D" w:rsidP="006D224D">
            <w:pPr>
              <w:pStyle w:val="100"/>
              <w:rPr>
                <w:sz w:val="16"/>
                <w:szCs w:val="16"/>
              </w:rPr>
            </w:pPr>
            <w:r w:rsidRPr="006D224D">
              <w:rPr>
                <w:sz w:val="16"/>
                <w:szCs w:val="16"/>
              </w:rPr>
              <w:t>Уровень обеспеченности</w:t>
            </w:r>
          </w:p>
        </w:tc>
        <w:tc>
          <w:tcPr>
            <w:tcW w:w="1685" w:type="pct"/>
            <w:vAlign w:val="center"/>
          </w:tcPr>
          <w:p w:rsidR="006D224D" w:rsidRPr="006D224D" w:rsidRDefault="006D224D" w:rsidP="006D224D">
            <w:pPr>
              <w:rPr>
                <w:sz w:val="16"/>
                <w:szCs w:val="16"/>
              </w:rPr>
            </w:pPr>
            <w:r w:rsidRPr="006D224D">
              <w:rPr>
                <w:sz w:val="16"/>
                <w:szCs w:val="16"/>
              </w:rPr>
              <w:t>в соответствии с СП 52.13330.2011 Естественное и искусственное освещение. Актуализированная редакция СНиП 23-05-95*</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bookmarkStart w:id="17" w:name="OLE_LINK15"/>
      <w:bookmarkStart w:id="18" w:name="OLE_LINK16"/>
      <w:r w:rsidRPr="006D224D">
        <w:rPr>
          <w:rFonts w:ascii="Times New Roman" w:hAnsi="Times New Roman"/>
          <w:sz w:val="16"/>
          <w:szCs w:val="16"/>
        </w:rPr>
        <w:t xml:space="preserve">Расчетные показатели, устанавливаемые для объектов местного значения в области охраны общественного порядка </w:t>
      </w:r>
    </w:p>
    <w:p w:rsidR="006D224D" w:rsidRPr="006D224D" w:rsidRDefault="006D224D" w:rsidP="006D224D">
      <w:pPr>
        <w:pStyle w:val="afe"/>
        <w:ind w:left="1287" w:firstLine="0"/>
        <w:jc w:val="left"/>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8</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 в области охраны общественного порядка </w:t>
      </w:r>
    </w:p>
    <w:tbl>
      <w:tblPr>
        <w:tblW w:w="5000" w:type="pct"/>
        <w:tblLook w:val="04A0" w:firstRow="1" w:lastRow="0" w:firstColumn="1" w:lastColumn="0" w:noHBand="0" w:noVBand="1"/>
      </w:tblPr>
      <w:tblGrid>
        <w:gridCol w:w="534"/>
        <w:gridCol w:w="2835"/>
        <w:gridCol w:w="2977"/>
        <w:gridCol w:w="3225"/>
      </w:tblGrid>
      <w:tr w:rsidR="006D224D" w:rsidRPr="006D224D" w:rsidTr="006D224D">
        <w:tc>
          <w:tcPr>
            <w:tcW w:w="279"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481" w:type="pct"/>
          </w:tcPr>
          <w:p w:rsidR="006D224D" w:rsidRPr="006D224D" w:rsidRDefault="006D224D" w:rsidP="006D224D">
            <w:pPr>
              <w:rPr>
                <w:sz w:val="16"/>
                <w:szCs w:val="16"/>
              </w:rPr>
            </w:pPr>
            <w:r w:rsidRPr="006D224D">
              <w:rPr>
                <w:sz w:val="16"/>
                <w:szCs w:val="16"/>
              </w:rPr>
              <w:t>Наименование вида объекта</w:t>
            </w:r>
          </w:p>
        </w:tc>
        <w:tc>
          <w:tcPr>
            <w:tcW w:w="1555" w:type="pct"/>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685" w:type="pct"/>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545"/>
        </w:trPr>
        <w:tc>
          <w:tcPr>
            <w:tcW w:w="279" w:type="pct"/>
          </w:tcPr>
          <w:p w:rsidR="006D224D" w:rsidRPr="006D224D" w:rsidRDefault="006D224D" w:rsidP="006D224D">
            <w:pPr>
              <w:rPr>
                <w:sz w:val="16"/>
                <w:szCs w:val="16"/>
              </w:rPr>
            </w:pPr>
            <w:r w:rsidRPr="006D224D">
              <w:rPr>
                <w:sz w:val="16"/>
                <w:szCs w:val="16"/>
              </w:rPr>
              <w:t>1.</w:t>
            </w:r>
          </w:p>
        </w:tc>
        <w:tc>
          <w:tcPr>
            <w:tcW w:w="1481" w:type="pct"/>
          </w:tcPr>
          <w:p w:rsidR="006D224D" w:rsidRPr="006D224D" w:rsidRDefault="006D224D" w:rsidP="006D224D">
            <w:pPr>
              <w:rPr>
                <w:sz w:val="16"/>
                <w:szCs w:val="16"/>
              </w:rPr>
            </w:pPr>
            <w:r w:rsidRPr="006D224D">
              <w:rPr>
                <w:sz w:val="16"/>
                <w:szCs w:val="16"/>
              </w:rPr>
              <w:t>Опорные пункты охраны порядка</w:t>
            </w:r>
          </w:p>
        </w:tc>
        <w:tc>
          <w:tcPr>
            <w:tcW w:w="1555" w:type="pct"/>
          </w:tcPr>
          <w:p w:rsidR="006D224D" w:rsidRPr="006D224D" w:rsidRDefault="006D224D" w:rsidP="006D224D">
            <w:pPr>
              <w:rPr>
                <w:sz w:val="16"/>
                <w:szCs w:val="16"/>
              </w:rPr>
            </w:pPr>
            <w:r w:rsidRPr="006D224D">
              <w:rPr>
                <w:sz w:val="16"/>
                <w:szCs w:val="16"/>
              </w:rPr>
              <w:t>уровень обеспеченности, объект</w:t>
            </w:r>
          </w:p>
        </w:tc>
        <w:tc>
          <w:tcPr>
            <w:tcW w:w="1685" w:type="pct"/>
          </w:tcPr>
          <w:p w:rsidR="006D224D" w:rsidRPr="006D224D" w:rsidRDefault="006D224D" w:rsidP="006D224D">
            <w:pPr>
              <w:rPr>
                <w:sz w:val="16"/>
                <w:szCs w:val="16"/>
              </w:rPr>
            </w:pPr>
            <w:r w:rsidRPr="006D224D">
              <w:rPr>
                <w:sz w:val="16"/>
                <w:szCs w:val="16"/>
              </w:rPr>
              <w:t>1 на сельское поселение</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r w:rsidRPr="006D224D">
        <w:rPr>
          <w:rFonts w:ascii="Times New Roman" w:hAnsi="Times New Roman"/>
          <w:sz w:val="16"/>
          <w:szCs w:val="16"/>
        </w:rPr>
        <w:t>Расчетные показатели, устанавливаемые для объектов местного значения, необходимых для обеспечения безопасности людей на водных объектах</w:t>
      </w:r>
    </w:p>
    <w:p w:rsidR="006D224D" w:rsidRPr="006D224D" w:rsidRDefault="006D224D" w:rsidP="006D224D">
      <w:pPr>
        <w:pStyle w:val="afe"/>
        <w:ind w:left="567" w:firstLine="0"/>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9</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w:t>
      </w:r>
      <w:bookmarkEnd w:id="17"/>
      <w:bookmarkEnd w:id="18"/>
      <w:r w:rsidRPr="006D224D">
        <w:rPr>
          <w:sz w:val="16"/>
          <w:szCs w:val="16"/>
        </w:rPr>
        <w:t>, необходимых для обеспечения безопасности людей на водных объектах</w:t>
      </w:r>
    </w:p>
    <w:tbl>
      <w:tblPr>
        <w:tblW w:w="5000" w:type="pct"/>
        <w:tblLook w:val="04A0" w:firstRow="1" w:lastRow="0" w:firstColumn="1" w:lastColumn="0" w:noHBand="0" w:noVBand="1"/>
      </w:tblPr>
      <w:tblGrid>
        <w:gridCol w:w="534"/>
        <w:gridCol w:w="2835"/>
        <w:gridCol w:w="2977"/>
        <w:gridCol w:w="3225"/>
      </w:tblGrid>
      <w:tr w:rsidR="006D224D" w:rsidRPr="006D224D" w:rsidTr="006D224D">
        <w:tc>
          <w:tcPr>
            <w:tcW w:w="279"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481" w:type="pct"/>
          </w:tcPr>
          <w:p w:rsidR="006D224D" w:rsidRPr="006D224D" w:rsidRDefault="006D224D" w:rsidP="006D224D">
            <w:pPr>
              <w:rPr>
                <w:sz w:val="16"/>
                <w:szCs w:val="16"/>
              </w:rPr>
            </w:pPr>
            <w:r w:rsidRPr="006D224D">
              <w:rPr>
                <w:sz w:val="16"/>
                <w:szCs w:val="16"/>
              </w:rPr>
              <w:t>Наименование вида объекта</w:t>
            </w:r>
          </w:p>
        </w:tc>
        <w:tc>
          <w:tcPr>
            <w:tcW w:w="1555" w:type="pct"/>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685" w:type="pct"/>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758"/>
        </w:trPr>
        <w:tc>
          <w:tcPr>
            <w:tcW w:w="279" w:type="pct"/>
            <w:vMerge w:val="restart"/>
          </w:tcPr>
          <w:p w:rsidR="006D224D" w:rsidRPr="006D224D" w:rsidRDefault="006D224D" w:rsidP="006D224D">
            <w:pPr>
              <w:rPr>
                <w:sz w:val="16"/>
                <w:szCs w:val="16"/>
              </w:rPr>
            </w:pPr>
            <w:r w:rsidRPr="006D224D">
              <w:rPr>
                <w:sz w:val="16"/>
                <w:szCs w:val="16"/>
              </w:rPr>
              <w:t>1.</w:t>
            </w:r>
          </w:p>
        </w:tc>
        <w:tc>
          <w:tcPr>
            <w:tcW w:w="1481" w:type="pct"/>
            <w:vMerge w:val="restart"/>
          </w:tcPr>
          <w:p w:rsidR="006D224D" w:rsidRPr="006D224D" w:rsidRDefault="006D224D" w:rsidP="006D224D">
            <w:pPr>
              <w:rPr>
                <w:sz w:val="16"/>
                <w:szCs w:val="16"/>
              </w:rPr>
            </w:pPr>
            <w:r w:rsidRPr="006D224D">
              <w:rPr>
                <w:rStyle w:val="5"/>
                <w:rFonts w:eastAsiaTheme="minorHAnsi"/>
                <w:sz w:val="16"/>
                <w:szCs w:val="16"/>
              </w:rPr>
              <w:t>Спасательные посты, станции на водных объектах (в том числе объекты оказания доврачебной медицинской помощи)</w:t>
            </w:r>
          </w:p>
        </w:tc>
        <w:tc>
          <w:tcPr>
            <w:tcW w:w="1555" w:type="pct"/>
          </w:tcPr>
          <w:p w:rsidR="006D224D" w:rsidRPr="006D224D" w:rsidRDefault="006D224D" w:rsidP="006D224D">
            <w:pPr>
              <w:rPr>
                <w:sz w:val="16"/>
                <w:szCs w:val="16"/>
              </w:rPr>
            </w:pPr>
            <w:r w:rsidRPr="006D224D">
              <w:rPr>
                <w:sz w:val="16"/>
                <w:szCs w:val="16"/>
              </w:rPr>
              <w:t>уровень обеспеченности, объект</w:t>
            </w:r>
          </w:p>
        </w:tc>
        <w:tc>
          <w:tcPr>
            <w:tcW w:w="1685" w:type="pct"/>
          </w:tcPr>
          <w:p w:rsidR="006D224D" w:rsidRPr="006D224D" w:rsidRDefault="006D224D" w:rsidP="006D224D">
            <w:pPr>
              <w:rPr>
                <w:sz w:val="16"/>
                <w:szCs w:val="16"/>
              </w:rPr>
            </w:pPr>
            <w:r w:rsidRPr="006D224D">
              <w:rPr>
                <w:rStyle w:val="5"/>
                <w:rFonts w:eastAsiaTheme="minorHAnsi"/>
                <w:sz w:val="16"/>
                <w:szCs w:val="16"/>
              </w:rPr>
              <w:t>1 на 400 м береговой линии в местах отдыха населения</w:t>
            </w:r>
          </w:p>
        </w:tc>
      </w:tr>
      <w:tr w:rsidR="006D224D" w:rsidRPr="006D224D" w:rsidTr="006D224D">
        <w:trPr>
          <w:trHeight w:val="661"/>
        </w:trPr>
        <w:tc>
          <w:tcPr>
            <w:tcW w:w="279" w:type="pct"/>
            <w:vMerge/>
          </w:tcPr>
          <w:p w:rsidR="006D224D" w:rsidRPr="006D224D" w:rsidRDefault="006D224D" w:rsidP="006D224D">
            <w:pPr>
              <w:rPr>
                <w:sz w:val="16"/>
                <w:szCs w:val="16"/>
              </w:rPr>
            </w:pPr>
          </w:p>
        </w:tc>
        <w:tc>
          <w:tcPr>
            <w:tcW w:w="1481" w:type="pct"/>
            <w:vMerge/>
          </w:tcPr>
          <w:p w:rsidR="006D224D" w:rsidRPr="006D224D" w:rsidRDefault="006D224D" w:rsidP="006D224D">
            <w:pPr>
              <w:rPr>
                <w:sz w:val="16"/>
                <w:szCs w:val="16"/>
              </w:rPr>
            </w:pPr>
          </w:p>
        </w:tc>
        <w:tc>
          <w:tcPr>
            <w:tcW w:w="1555" w:type="pct"/>
          </w:tcPr>
          <w:p w:rsidR="006D224D" w:rsidRPr="006D224D" w:rsidRDefault="006D224D" w:rsidP="006D224D">
            <w:pPr>
              <w:rPr>
                <w:sz w:val="16"/>
                <w:szCs w:val="16"/>
              </w:rPr>
            </w:pPr>
            <w:r w:rsidRPr="006D224D">
              <w:rPr>
                <w:sz w:val="16"/>
                <w:szCs w:val="16"/>
              </w:rPr>
              <w:t xml:space="preserve">размер земельного участка, </w:t>
            </w:r>
            <w:proofErr w:type="spellStart"/>
            <w:r w:rsidRPr="006D224D">
              <w:rPr>
                <w:sz w:val="16"/>
                <w:szCs w:val="16"/>
              </w:rPr>
              <w:t>кв</w:t>
            </w:r>
            <w:proofErr w:type="gramStart"/>
            <w:r w:rsidRPr="006D224D">
              <w:rPr>
                <w:sz w:val="16"/>
                <w:szCs w:val="16"/>
              </w:rPr>
              <w:t>.м</w:t>
            </w:r>
            <w:proofErr w:type="spellEnd"/>
            <w:proofErr w:type="gramEnd"/>
          </w:p>
        </w:tc>
        <w:tc>
          <w:tcPr>
            <w:tcW w:w="1685" w:type="pct"/>
          </w:tcPr>
          <w:p w:rsidR="006D224D" w:rsidRPr="006D224D" w:rsidRDefault="006D224D" w:rsidP="006D224D">
            <w:pPr>
              <w:rPr>
                <w:sz w:val="16"/>
                <w:szCs w:val="16"/>
              </w:rPr>
            </w:pPr>
            <w:r w:rsidRPr="006D224D">
              <w:rPr>
                <w:sz w:val="16"/>
                <w:szCs w:val="16"/>
              </w:rPr>
              <w:t>25</w:t>
            </w:r>
          </w:p>
        </w:tc>
      </w:tr>
      <w:tr w:rsidR="006D224D" w:rsidRPr="006D224D" w:rsidTr="006D224D">
        <w:trPr>
          <w:trHeight w:val="511"/>
        </w:trPr>
        <w:tc>
          <w:tcPr>
            <w:tcW w:w="279" w:type="pct"/>
            <w:vMerge/>
          </w:tcPr>
          <w:p w:rsidR="006D224D" w:rsidRPr="006D224D" w:rsidRDefault="006D224D" w:rsidP="006D224D">
            <w:pPr>
              <w:rPr>
                <w:sz w:val="16"/>
                <w:szCs w:val="16"/>
              </w:rPr>
            </w:pPr>
          </w:p>
        </w:tc>
        <w:tc>
          <w:tcPr>
            <w:tcW w:w="1481" w:type="pct"/>
            <w:vMerge/>
          </w:tcPr>
          <w:p w:rsidR="006D224D" w:rsidRPr="006D224D" w:rsidRDefault="006D224D" w:rsidP="006D224D">
            <w:pPr>
              <w:rPr>
                <w:sz w:val="16"/>
                <w:szCs w:val="16"/>
              </w:rPr>
            </w:pPr>
          </w:p>
        </w:tc>
        <w:tc>
          <w:tcPr>
            <w:tcW w:w="1555" w:type="pct"/>
          </w:tcPr>
          <w:p w:rsidR="006D224D" w:rsidRPr="006D224D" w:rsidRDefault="006D224D" w:rsidP="006D224D">
            <w:pPr>
              <w:rPr>
                <w:sz w:val="16"/>
                <w:szCs w:val="16"/>
              </w:rPr>
            </w:pPr>
            <w:r w:rsidRPr="006D224D">
              <w:rPr>
                <w:sz w:val="16"/>
                <w:szCs w:val="16"/>
              </w:rPr>
              <w:t>пешеходная  доступность, метров</w:t>
            </w:r>
          </w:p>
        </w:tc>
        <w:tc>
          <w:tcPr>
            <w:tcW w:w="1685" w:type="pct"/>
          </w:tcPr>
          <w:p w:rsidR="006D224D" w:rsidRPr="006D224D" w:rsidRDefault="006D224D" w:rsidP="006D224D">
            <w:pPr>
              <w:rPr>
                <w:sz w:val="16"/>
                <w:szCs w:val="16"/>
              </w:rPr>
            </w:pPr>
            <w:r w:rsidRPr="006D224D">
              <w:rPr>
                <w:rStyle w:val="5"/>
                <w:rFonts w:eastAsiaTheme="minorHAnsi"/>
                <w:sz w:val="16"/>
                <w:szCs w:val="16"/>
                <w:lang w:val="en-US"/>
              </w:rPr>
              <w:t>8</w:t>
            </w:r>
            <w:r w:rsidRPr="006D224D">
              <w:rPr>
                <w:rStyle w:val="5"/>
                <w:rFonts w:eastAsiaTheme="minorHAnsi"/>
                <w:sz w:val="16"/>
                <w:szCs w:val="16"/>
              </w:rPr>
              <w:t xml:space="preserve">00 </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r w:rsidRPr="006D224D">
        <w:rPr>
          <w:rFonts w:ascii="Times New Roman" w:hAnsi="Times New Roman"/>
          <w:sz w:val="16"/>
          <w:szCs w:val="16"/>
        </w:rPr>
        <w:t xml:space="preserve">Расчетные показатели, устанавливаемые для объектов местного значения в области архивного дела </w:t>
      </w:r>
    </w:p>
    <w:p w:rsidR="006D224D" w:rsidRPr="006D224D" w:rsidRDefault="006D224D" w:rsidP="006D224D">
      <w:pPr>
        <w:pStyle w:val="afe"/>
        <w:ind w:left="1287" w:firstLine="0"/>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10</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 в области архивного дела</w:t>
      </w:r>
    </w:p>
    <w:tbl>
      <w:tblPr>
        <w:tblW w:w="5000" w:type="pct"/>
        <w:tblLook w:val="04A0" w:firstRow="1" w:lastRow="0" w:firstColumn="1" w:lastColumn="0" w:noHBand="0" w:noVBand="1"/>
      </w:tblPr>
      <w:tblGrid>
        <w:gridCol w:w="534"/>
        <w:gridCol w:w="2835"/>
        <w:gridCol w:w="2977"/>
        <w:gridCol w:w="3225"/>
      </w:tblGrid>
      <w:tr w:rsidR="006D224D" w:rsidRPr="006D224D" w:rsidTr="006D224D">
        <w:tc>
          <w:tcPr>
            <w:tcW w:w="279"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lastRenderedPageBreak/>
              <w:t>п</w:t>
            </w:r>
            <w:proofErr w:type="gramEnd"/>
            <w:r w:rsidRPr="006D224D">
              <w:rPr>
                <w:sz w:val="16"/>
                <w:szCs w:val="16"/>
              </w:rPr>
              <w:t>/п</w:t>
            </w:r>
          </w:p>
        </w:tc>
        <w:tc>
          <w:tcPr>
            <w:tcW w:w="1481" w:type="pct"/>
          </w:tcPr>
          <w:p w:rsidR="006D224D" w:rsidRPr="006D224D" w:rsidRDefault="006D224D" w:rsidP="006D224D">
            <w:pPr>
              <w:rPr>
                <w:sz w:val="16"/>
                <w:szCs w:val="16"/>
              </w:rPr>
            </w:pPr>
            <w:r w:rsidRPr="006D224D">
              <w:rPr>
                <w:sz w:val="16"/>
                <w:szCs w:val="16"/>
              </w:rPr>
              <w:lastRenderedPageBreak/>
              <w:t>Наименование вида объекта</w:t>
            </w:r>
          </w:p>
        </w:tc>
        <w:tc>
          <w:tcPr>
            <w:tcW w:w="1555" w:type="pct"/>
          </w:tcPr>
          <w:p w:rsidR="006D224D" w:rsidRPr="006D224D" w:rsidRDefault="006D224D" w:rsidP="006D224D">
            <w:pPr>
              <w:rPr>
                <w:sz w:val="16"/>
                <w:szCs w:val="16"/>
              </w:rPr>
            </w:pPr>
            <w:r w:rsidRPr="006D224D">
              <w:rPr>
                <w:sz w:val="16"/>
                <w:szCs w:val="16"/>
              </w:rPr>
              <w:t xml:space="preserve">Наименование нормируемого </w:t>
            </w:r>
            <w:r w:rsidRPr="006D224D">
              <w:rPr>
                <w:sz w:val="16"/>
                <w:szCs w:val="16"/>
              </w:rPr>
              <w:lastRenderedPageBreak/>
              <w:t>расчетного показателя, единица измерения</w:t>
            </w:r>
          </w:p>
        </w:tc>
        <w:tc>
          <w:tcPr>
            <w:tcW w:w="1685" w:type="pct"/>
          </w:tcPr>
          <w:p w:rsidR="006D224D" w:rsidRPr="006D224D" w:rsidRDefault="006D224D" w:rsidP="006D224D">
            <w:pPr>
              <w:rPr>
                <w:sz w:val="16"/>
                <w:szCs w:val="16"/>
              </w:rPr>
            </w:pPr>
            <w:r w:rsidRPr="006D224D">
              <w:rPr>
                <w:sz w:val="16"/>
                <w:szCs w:val="16"/>
              </w:rPr>
              <w:lastRenderedPageBreak/>
              <w:t>Значение расчетного показателя</w:t>
            </w:r>
          </w:p>
        </w:tc>
      </w:tr>
      <w:tr w:rsidR="006D224D" w:rsidRPr="006D224D" w:rsidTr="006D224D">
        <w:trPr>
          <w:trHeight w:val="661"/>
        </w:trPr>
        <w:tc>
          <w:tcPr>
            <w:tcW w:w="279" w:type="pct"/>
          </w:tcPr>
          <w:p w:rsidR="006D224D" w:rsidRPr="006D224D" w:rsidRDefault="006D224D" w:rsidP="006D224D">
            <w:pPr>
              <w:rPr>
                <w:sz w:val="16"/>
                <w:szCs w:val="16"/>
              </w:rPr>
            </w:pPr>
            <w:r w:rsidRPr="006D224D">
              <w:rPr>
                <w:sz w:val="16"/>
                <w:szCs w:val="16"/>
              </w:rPr>
              <w:lastRenderedPageBreak/>
              <w:t>1.</w:t>
            </w:r>
          </w:p>
        </w:tc>
        <w:tc>
          <w:tcPr>
            <w:tcW w:w="1481" w:type="pct"/>
          </w:tcPr>
          <w:p w:rsidR="006D224D" w:rsidRPr="006D224D" w:rsidRDefault="006D224D" w:rsidP="006D224D">
            <w:pPr>
              <w:rPr>
                <w:sz w:val="16"/>
                <w:szCs w:val="16"/>
              </w:rPr>
            </w:pPr>
            <w:r w:rsidRPr="006D224D">
              <w:rPr>
                <w:sz w:val="16"/>
                <w:szCs w:val="16"/>
              </w:rPr>
              <w:t>Муниципальные архивы</w:t>
            </w:r>
          </w:p>
        </w:tc>
        <w:tc>
          <w:tcPr>
            <w:tcW w:w="1555" w:type="pct"/>
          </w:tcPr>
          <w:p w:rsidR="006D224D" w:rsidRPr="006D224D" w:rsidRDefault="006D224D" w:rsidP="006D224D">
            <w:pPr>
              <w:rPr>
                <w:sz w:val="16"/>
                <w:szCs w:val="16"/>
              </w:rPr>
            </w:pPr>
            <w:r w:rsidRPr="006D224D">
              <w:rPr>
                <w:sz w:val="16"/>
                <w:szCs w:val="16"/>
              </w:rPr>
              <w:t>уровень обеспеченности, объект</w:t>
            </w:r>
          </w:p>
        </w:tc>
        <w:tc>
          <w:tcPr>
            <w:tcW w:w="1685" w:type="pct"/>
          </w:tcPr>
          <w:p w:rsidR="006D224D" w:rsidRPr="006D224D" w:rsidRDefault="006D224D" w:rsidP="006D224D">
            <w:pPr>
              <w:rPr>
                <w:sz w:val="16"/>
                <w:szCs w:val="16"/>
              </w:rPr>
            </w:pPr>
            <w:r w:rsidRPr="006D224D">
              <w:rPr>
                <w:sz w:val="16"/>
                <w:szCs w:val="16"/>
              </w:rPr>
              <w:t>1 на сельское поселение</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r w:rsidRPr="006D224D">
        <w:rPr>
          <w:rFonts w:ascii="Times New Roman" w:hAnsi="Times New Roman"/>
          <w:sz w:val="16"/>
          <w:szCs w:val="16"/>
        </w:rPr>
        <w:t xml:space="preserve">Расчетные показатели, устанавливаемые для объектов местного значения в области связи </w:t>
      </w:r>
    </w:p>
    <w:p w:rsidR="006D224D" w:rsidRPr="006D224D" w:rsidRDefault="006D224D" w:rsidP="006D224D">
      <w:pPr>
        <w:pStyle w:val="afe"/>
        <w:ind w:firstLine="0"/>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11</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 в области связи </w:t>
      </w:r>
    </w:p>
    <w:tbl>
      <w:tblPr>
        <w:tblW w:w="5000" w:type="pct"/>
        <w:tblLook w:val="04A0" w:firstRow="1" w:lastRow="0" w:firstColumn="1" w:lastColumn="0" w:noHBand="0" w:noVBand="1"/>
      </w:tblPr>
      <w:tblGrid>
        <w:gridCol w:w="534"/>
        <w:gridCol w:w="2835"/>
        <w:gridCol w:w="2977"/>
        <w:gridCol w:w="3225"/>
      </w:tblGrid>
      <w:tr w:rsidR="006D224D" w:rsidRPr="006D224D" w:rsidTr="006D224D">
        <w:tc>
          <w:tcPr>
            <w:tcW w:w="279"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481" w:type="pct"/>
          </w:tcPr>
          <w:p w:rsidR="006D224D" w:rsidRPr="006D224D" w:rsidRDefault="006D224D" w:rsidP="006D224D">
            <w:pPr>
              <w:rPr>
                <w:sz w:val="16"/>
                <w:szCs w:val="16"/>
              </w:rPr>
            </w:pPr>
            <w:r w:rsidRPr="006D224D">
              <w:rPr>
                <w:sz w:val="16"/>
                <w:szCs w:val="16"/>
              </w:rPr>
              <w:t>Наименование вида объекта</w:t>
            </w:r>
          </w:p>
        </w:tc>
        <w:tc>
          <w:tcPr>
            <w:tcW w:w="1555" w:type="pct"/>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685" w:type="pct"/>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437"/>
        </w:trPr>
        <w:tc>
          <w:tcPr>
            <w:tcW w:w="279" w:type="pct"/>
          </w:tcPr>
          <w:p w:rsidR="006D224D" w:rsidRPr="006D224D" w:rsidRDefault="006D224D" w:rsidP="006D224D">
            <w:pPr>
              <w:rPr>
                <w:sz w:val="16"/>
                <w:szCs w:val="16"/>
              </w:rPr>
            </w:pPr>
            <w:r w:rsidRPr="006D224D">
              <w:rPr>
                <w:sz w:val="16"/>
                <w:szCs w:val="16"/>
              </w:rPr>
              <w:t>1.</w:t>
            </w:r>
          </w:p>
        </w:tc>
        <w:tc>
          <w:tcPr>
            <w:tcW w:w="1481" w:type="pct"/>
          </w:tcPr>
          <w:p w:rsidR="006D224D" w:rsidRPr="006D224D" w:rsidRDefault="006D224D" w:rsidP="006D224D">
            <w:pPr>
              <w:rPr>
                <w:sz w:val="16"/>
                <w:szCs w:val="16"/>
              </w:rPr>
            </w:pPr>
            <w:r w:rsidRPr="006D224D">
              <w:rPr>
                <w:sz w:val="16"/>
                <w:szCs w:val="16"/>
              </w:rPr>
              <w:t>Пункты коллективного доступа к сети Интернет</w:t>
            </w:r>
          </w:p>
        </w:tc>
        <w:tc>
          <w:tcPr>
            <w:tcW w:w="1555" w:type="pct"/>
            <w:vAlign w:val="center"/>
          </w:tcPr>
          <w:p w:rsidR="006D224D" w:rsidRPr="006D224D" w:rsidRDefault="006D224D" w:rsidP="006D224D">
            <w:pPr>
              <w:rPr>
                <w:sz w:val="16"/>
                <w:szCs w:val="16"/>
              </w:rPr>
            </w:pPr>
            <w:r w:rsidRPr="006D224D">
              <w:rPr>
                <w:sz w:val="16"/>
                <w:szCs w:val="16"/>
              </w:rPr>
              <w:t>уровень обеспеченности, объект</w:t>
            </w:r>
          </w:p>
        </w:tc>
        <w:tc>
          <w:tcPr>
            <w:tcW w:w="1685" w:type="pct"/>
          </w:tcPr>
          <w:p w:rsidR="006D224D" w:rsidRPr="006D224D" w:rsidRDefault="006D224D" w:rsidP="006D224D">
            <w:pPr>
              <w:rPr>
                <w:sz w:val="16"/>
                <w:szCs w:val="16"/>
              </w:rPr>
            </w:pPr>
            <w:r w:rsidRPr="006D224D">
              <w:rPr>
                <w:sz w:val="16"/>
                <w:szCs w:val="16"/>
              </w:rPr>
              <w:t>1 на населённый пункт</w:t>
            </w:r>
          </w:p>
        </w:tc>
      </w:tr>
      <w:tr w:rsidR="006D224D" w:rsidRPr="006D224D" w:rsidTr="006D224D">
        <w:trPr>
          <w:trHeight w:val="487"/>
        </w:trPr>
        <w:tc>
          <w:tcPr>
            <w:tcW w:w="279" w:type="pct"/>
          </w:tcPr>
          <w:p w:rsidR="006D224D" w:rsidRPr="006D224D" w:rsidRDefault="006D224D" w:rsidP="006D224D">
            <w:pPr>
              <w:rPr>
                <w:sz w:val="16"/>
                <w:szCs w:val="16"/>
              </w:rPr>
            </w:pPr>
            <w:r w:rsidRPr="006D224D">
              <w:rPr>
                <w:sz w:val="16"/>
                <w:szCs w:val="16"/>
              </w:rPr>
              <w:t>2.</w:t>
            </w:r>
          </w:p>
        </w:tc>
        <w:tc>
          <w:tcPr>
            <w:tcW w:w="1481" w:type="pct"/>
          </w:tcPr>
          <w:p w:rsidR="006D224D" w:rsidRPr="006D224D" w:rsidRDefault="006D224D" w:rsidP="006D224D">
            <w:pPr>
              <w:rPr>
                <w:sz w:val="16"/>
                <w:szCs w:val="16"/>
              </w:rPr>
            </w:pPr>
            <w:r w:rsidRPr="006D224D">
              <w:rPr>
                <w:sz w:val="16"/>
                <w:szCs w:val="16"/>
              </w:rPr>
              <w:t>Таксофоны (телефонная связь общего доступа)</w:t>
            </w:r>
          </w:p>
        </w:tc>
        <w:tc>
          <w:tcPr>
            <w:tcW w:w="1555" w:type="pct"/>
            <w:vAlign w:val="center"/>
          </w:tcPr>
          <w:p w:rsidR="006D224D" w:rsidRPr="006D224D" w:rsidRDefault="006D224D" w:rsidP="006D224D">
            <w:pPr>
              <w:rPr>
                <w:sz w:val="16"/>
                <w:szCs w:val="16"/>
              </w:rPr>
            </w:pPr>
            <w:r w:rsidRPr="006D224D">
              <w:rPr>
                <w:sz w:val="16"/>
                <w:szCs w:val="16"/>
              </w:rPr>
              <w:t>уровень обеспеченности, объект</w:t>
            </w:r>
          </w:p>
        </w:tc>
        <w:tc>
          <w:tcPr>
            <w:tcW w:w="1685" w:type="pct"/>
          </w:tcPr>
          <w:p w:rsidR="006D224D" w:rsidRPr="006D224D" w:rsidRDefault="006D224D" w:rsidP="006D224D">
            <w:pPr>
              <w:rPr>
                <w:sz w:val="16"/>
                <w:szCs w:val="16"/>
              </w:rPr>
            </w:pPr>
            <w:r w:rsidRPr="006D224D">
              <w:rPr>
                <w:sz w:val="16"/>
                <w:szCs w:val="16"/>
              </w:rPr>
              <w:t>1 на населённый пункт</w:t>
            </w:r>
          </w:p>
        </w:tc>
      </w:tr>
    </w:tbl>
    <w:p w:rsidR="006D224D" w:rsidRPr="006D224D" w:rsidRDefault="006D224D" w:rsidP="00731DB4">
      <w:pPr>
        <w:pStyle w:val="G"/>
        <w:numPr>
          <w:ilvl w:val="0"/>
          <w:numId w:val="5"/>
        </w:numPr>
        <w:spacing w:before="0" w:after="0"/>
        <w:ind w:left="714" w:hanging="357"/>
        <w:rPr>
          <w:rFonts w:ascii="Times New Roman" w:hAnsi="Times New Roman"/>
          <w:sz w:val="16"/>
          <w:szCs w:val="16"/>
        </w:rPr>
      </w:pPr>
      <w:r w:rsidRPr="006D224D">
        <w:rPr>
          <w:rFonts w:ascii="Times New Roman" w:hAnsi="Times New Roman"/>
          <w:sz w:val="16"/>
          <w:szCs w:val="16"/>
        </w:rPr>
        <w:t>Расчетные показатели, устанавливаемые для объектов торговли, предприятий бытового обслуживания и общественного питания</w:t>
      </w:r>
    </w:p>
    <w:p w:rsidR="006D224D" w:rsidRPr="006D224D" w:rsidRDefault="006D224D" w:rsidP="006D224D">
      <w:pPr>
        <w:pStyle w:val="afe"/>
        <w:ind w:firstLine="0"/>
        <w:rPr>
          <w:sz w:val="16"/>
          <w:szCs w:val="16"/>
        </w:rPr>
      </w:pP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12</w:t>
      </w:r>
      <w:r w:rsidRPr="006D224D">
        <w:rPr>
          <w:noProof/>
          <w:sz w:val="16"/>
          <w:szCs w:val="16"/>
        </w:rPr>
        <w:fldChar w:fldCharType="end"/>
      </w:r>
      <w:r w:rsidRPr="006D224D">
        <w:rPr>
          <w:sz w:val="16"/>
          <w:szCs w:val="16"/>
        </w:rPr>
        <w:t xml:space="preserve"> Расчетные показатели, устанавливаемые для объектов торговли, предприятий бытового обслуживания и общественного питания</w:t>
      </w:r>
    </w:p>
    <w:tbl>
      <w:tblPr>
        <w:tblW w:w="5000" w:type="pct"/>
        <w:tblLook w:val="04A0" w:firstRow="1" w:lastRow="0" w:firstColumn="1" w:lastColumn="0" w:noHBand="0" w:noVBand="1"/>
      </w:tblPr>
      <w:tblGrid>
        <w:gridCol w:w="533"/>
        <w:gridCol w:w="2553"/>
        <w:gridCol w:w="3118"/>
        <w:gridCol w:w="3367"/>
      </w:tblGrid>
      <w:tr w:rsidR="006D224D" w:rsidRPr="006D224D" w:rsidTr="006D224D">
        <w:tc>
          <w:tcPr>
            <w:tcW w:w="278"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333" w:type="pct"/>
          </w:tcPr>
          <w:p w:rsidR="006D224D" w:rsidRPr="006D224D" w:rsidRDefault="006D224D" w:rsidP="006D224D">
            <w:pPr>
              <w:rPr>
                <w:sz w:val="16"/>
                <w:szCs w:val="16"/>
              </w:rPr>
            </w:pPr>
            <w:r w:rsidRPr="006D224D">
              <w:rPr>
                <w:sz w:val="16"/>
                <w:szCs w:val="16"/>
              </w:rPr>
              <w:t>Наименование вида объекта</w:t>
            </w:r>
          </w:p>
        </w:tc>
        <w:tc>
          <w:tcPr>
            <w:tcW w:w="1629" w:type="pct"/>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759" w:type="pct"/>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711"/>
        </w:trPr>
        <w:tc>
          <w:tcPr>
            <w:tcW w:w="278" w:type="pct"/>
            <w:vMerge w:val="restart"/>
          </w:tcPr>
          <w:p w:rsidR="006D224D" w:rsidRPr="006D224D" w:rsidRDefault="006D224D" w:rsidP="006D224D">
            <w:pPr>
              <w:rPr>
                <w:sz w:val="16"/>
                <w:szCs w:val="16"/>
              </w:rPr>
            </w:pPr>
            <w:r w:rsidRPr="006D224D">
              <w:rPr>
                <w:sz w:val="16"/>
                <w:szCs w:val="16"/>
              </w:rPr>
              <w:t>1.</w:t>
            </w:r>
          </w:p>
        </w:tc>
        <w:tc>
          <w:tcPr>
            <w:tcW w:w="1333" w:type="pct"/>
            <w:vMerge w:val="restart"/>
          </w:tcPr>
          <w:p w:rsidR="006D224D" w:rsidRPr="006D224D" w:rsidRDefault="006D224D" w:rsidP="006D224D">
            <w:pPr>
              <w:rPr>
                <w:sz w:val="16"/>
                <w:szCs w:val="16"/>
              </w:rPr>
            </w:pPr>
            <w:r w:rsidRPr="006D224D">
              <w:rPr>
                <w:sz w:val="16"/>
                <w:szCs w:val="16"/>
              </w:rPr>
              <w:t xml:space="preserve">Объекты торговли </w:t>
            </w:r>
          </w:p>
        </w:tc>
        <w:tc>
          <w:tcPr>
            <w:tcW w:w="1629" w:type="pct"/>
          </w:tcPr>
          <w:p w:rsidR="006D224D" w:rsidRPr="006D224D" w:rsidRDefault="006D224D" w:rsidP="006D224D">
            <w:pPr>
              <w:pStyle w:val="100"/>
              <w:rPr>
                <w:sz w:val="16"/>
                <w:szCs w:val="16"/>
              </w:rPr>
            </w:pPr>
            <w:r w:rsidRPr="006D224D">
              <w:rPr>
                <w:sz w:val="16"/>
                <w:szCs w:val="16"/>
              </w:rPr>
              <w:t xml:space="preserve">Уровень обеспеченности, </w:t>
            </w:r>
          </w:p>
          <w:p w:rsidR="006D224D" w:rsidRPr="006D224D" w:rsidRDefault="006D224D" w:rsidP="006D224D">
            <w:pPr>
              <w:rPr>
                <w:strike/>
                <w:sz w:val="16"/>
                <w:szCs w:val="16"/>
              </w:rPr>
            </w:pPr>
            <w:r w:rsidRPr="006D224D">
              <w:rPr>
                <w:sz w:val="16"/>
                <w:szCs w:val="16"/>
              </w:rPr>
              <w:t>кв. м площади торговых объектов на 1 тыс. человек</w:t>
            </w:r>
          </w:p>
        </w:tc>
        <w:tc>
          <w:tcPr>
            <w:tcW w:w="1759" w:type="pct"/>
          </w:tcPr>
          <w:p w:rsidR="006D224D" w:rsidRPr="006D224D" w:rsidRDefault="006D224D" w:rsidP="006D224D">
            <w:pPr>
              <w:rPr>
                <w:sz w:val="16"/>
                <w:szCs w:val="16"/>
              </w:rPr>
            </w:pPr>
            <w:r w:rsidRPr="006D224D">
              <w:rPr>
                <w:sz w:val="16"/>
                <w:szCs w:val="16"/>
              </w:rPr>
              <w:t>300</w:t>
            </w:r>
          </w:p>
        </w:tc>
      </w:tr>
      <w:tr w:rsidR="006D224D" w:rsidRPr="006D224D" w:rsidTr="006D224D">
        <w:trPr>
          <w:trHeight w:val="503"/>
        </w:trPr>
        <w:tc>
          <w:tcPr>
            <w:tcW w:w="278" w:type="pct"/>
            <w:vMerge/>
          </w:tcPr>
          <w:p w:rsidR="006D224D" w:rsidRPr="006D224D" w:rsidRDefault="006D224D" w:rsidP="006D224D">
            <w:pPr>
              <w:rPr>
                <w:sz w:val="16"/>
                <w:szCs w:val="16"/>
              </w:rPr>
            </w:pPr>
          </w:p>
        </w:tc>
        <w:tc>
          <w:tcPr>
            <w:tcW w:w="1333" w:type="pct"/>
            <w:vMerge/>
          </w:tcPr>
          <w:p w:rsidR="006D224D" w:rsidRPr="006D224D" w:rsidRDefault="006D224D" w:rsidP="006D224D">
            <w:pPr>
              <w:rPr>
                <w:sz w:val="16"/>
                <w:szCs w:val="16"/>
              </w:rPr>
            </w:pPr>
          </w:p>
        </w:tc>
        <w:tc>
          <w:tcPr>
            <w:tcW w:w="1629" w:type="pct"/>
          </w:tcPr>
          <w:p w:rsidR="006D224D" w:rsidRPr="006D224D" w:rsidRDefault="006D224D" w:rsidP="006D224D">
            <w:pPr>
              <w:rPr>
                <w:sz w:val="16"/>
                <w:szCs w:val="16"/>
              </w:rPr>
            </w:pPr>
            <w:r w:rsidRPr="006D224D">
              <w:rPr>
                <w:sz w:val="16"/>
                <w:szCs w:val="16"/>
              </w:rPr>
              <w:t xml:space="preserve">Размер земельного участка, </w:t>
            </w:r>
            <w:proofErr w:type="gramStart"/>
            <w:r w:rsidRPr="006D224D">
              <w:rPr>
                <w:sz w:val="16"/>
                <w:szCs w:val="16"/>
              </w:rPr>
              <w:t>га</w:t>
            </w:r>
            <w:proofErr w:type="gramEnd"/>
            <w:r w:rsidRPr="006D224D">
              <w:rPr>
                <w:sz w:val="16"/>
                <w:szCs w:val="16"/>
              </w:rPr>
              <w:t>/объект</w:t>
            </w:r>
          </w:p>
        </w:tc>
        <w:tc>
          <w:tcPr>
            <w:tcW w:w="1759" w:type="pct"/>
          </w:tcPr>
          <w:p w:rsidR="006D224D" w:rsidRPr="006D224D" w:rsidRDefault="006D224D" w:rsidP="006D224D">
            <w:pPr>
              <w:rPr>
                <w:sz w:val="16"/>
                <w:szCs w:val="16"/>
              </w:rPr>
            </w:pPr>
            <w:r w:rsidRPr="006D224D">
              <w:rPr>
                <w:sz w:val="16"/>
                <w:szCs w:val="16"/>
              </w:rPr>
              <w:t>в соответствии с Приложением ДСП 42.13330.2016</w:t>
            </w:r>
          </w:p>
        </w:tc>
      </w:tr>
      <w:tr w:rsidR="006D224D" w:rsidRPr="006D224D" w:rsidTr="006D224D">
        <w:trPr>
          <w:trHeight w:val="455"/>
        </w:trPr>
        <w:tc>
          <w:tcPr>
            <w:tcW w:w="278" w:type="pct"/>
            <w:vMerge/>
          </w:tcPr>
          <w:p w:rsidR="006D224D" w:rsidRPr="006D224D" w:rsidRDefault="006D224D" w:rsidP="006D224D">
            <w:pPr>
              <w:rPr>
                <w:sz w:val="16"/>
                <w:szCs w:val="16"/>
              </w:rPr>
            </w:pPr>
          </w:p>
        </w:tc>
        <w:tc>
          <w:tcPr>
            <w:tcW w:w="1333" w:type="pct"/>
            <w:vMerge/>
          </w:tcPr>
          <w:p w:rsidR="006D224D" w:rsidRPr="006D224D" w:rsidRDefault="006D224D" w:rsidP="006D224D">
            <w:pPr>
              <w:rPr>
                <w:sz w:val="16"/>
                <w:szCs w:val="16"/>
              </w:rPr>
            </w:pPr>
          </w:p>
        </w:tc>
        <w:tc>
          <w:tcPr>
            <w:tcW w:w="1629" w:type="pct"/>
          </w:tcPr>
          <w:p w:rsidR="006D224D" w:rsidRPr="006D224D" w:rsidRDefault="006D224D" w:rsidP="006D224D">
            <w:pPr>
              <w:rPr>
                <w:sz w:val="16"/>
                <w:szCs w:val="16"/>
              </w:rPr>
            </w:pPr>
            <w:r w:rsidRPr="006D224D">
              <w:rPr>
                <w:sz w:val="16"/>
                <w:szCs w:val="16"/>
              </w:rPr>
              <w:t>Пешеходная доступность, метров</w:t>
            </w:r>
          </w:p>
        </w:tc>
        <w:tc>
          <w:tcPr>
            <w:tcW w:w="1759" w:type="pct"/>
          </w:tcPr>
          <w:p w:rsidR="006D224D" w:rsidRPr="006D224D" w:rsidRDefault="006D224D" w:rsidP="006D224D">
            <w:pPr>
              <w:rPr>
                <w:sz w:val="16"/>
                <w:szCs w:val="16"/>
              </w:rPr>
            </w:pPr>
            <w:r w:rsidRPr="006D224D">
              <w:rPr>
                <w:sz w:val="16"/>
                <w:szCs w:val="16"/>
              </w:rPr>
              <w:t>1000</w:t>
            </w:r>
          </w:p>
        </w:tc>
      </w:tr>
      <w:tr w:rsidR="006D224D" w:rsidRPr="006D224D" w:rsidTr="006D224D">
        <w:trPr>
          <w:trHeight w:val="555"/>
        </w:trPr>
        <w:tc>
          <w:tcPr>
            <w:tcW w:w="278" w:type="pct"/>
            <w:vMerge w:val="restart"/>
          </w:tcPr>
          <w:p w:rsidR="006D224D" w:rsidRPr="006D224D" w:rsidRDefault="006D224D" w:rsidP="006D224D">
            <w:pPr>
              <w:rPr>
                <w:sz w:val="16"/>
                <w:szCs w:val="16"/>
              </w:rPr>
            </w:pPr>
            <w:r w:rsidRPr="006D224D">
              <w:rPr>
                <w:sz w:val="16"/>
                <w:szCs w:val="16"/>
              </w:rPr>
              <w:t>2.</w:t>
            </w:r>
          </w:p>
        </w:tc>
        <w:tc>
          <w:tcPr>
            <w:tcW w:w="1333" w:type="pct"/>
            <w:vMerge w:val="restart"/>
          </w:tcPr>
          <w:p w:rsidR="006D224D" w:rsidRPr="006D224D" w:rsidRDefault="006D224D" w:rsidP="006D224D">
            <w:pPr>
              <w:rPr>
                <w:sz w:val="16"/>
                <w:szCs w:val="16"/>
              </w:rPr>
            </w:pPr>
            <w:r w:rsidRPr="006D224D">
              <w:rPr>
                <w:sz w:val="16"/>
                <w:szCs w:val="16"/>
              </w:rPr>
              <w:t>Аптеки</w:t>
            </w:r>
          </w:p>
        </w:tc>
        <w:tc>
          <w:tcPr>
            <w:tcW w:w="1629" w:type="pct"/>
          </w:tcPr>
          <w:p w:rsidR="006D224D" w:rsidRPr="006D224D" w:rsidRDefault="006D224D" w:rsidP="006D224D">
            <w:pPr>
              <w:pStyle w:val="100"/>
              <w:rPr>
                <w:sz w:val="16"/>
                <w:szCs w:val="16"/>
              </w:rPr>
            </w:pPr>
            <w:r w:rsidRPr="006D224D">
              <w:rPr>
                <w:sz w:val="16"/>
                <w:szCs w:val="16"/>
              </w:rPr>
              <w:t xml:space="preserve">Уровень обеспеченности, </w:t>
            </w:r>
          </w:p>
          <w:p w:rsidR="006D224D" w:rsidRPr="006D224D" w:rsidRDefault="006D224D" w:rsidP="006D224D">
            <w:pPr>
              <w:rPr>
                <w:strike/>
                <w:sz w:val="16"/>
                <w:szCs w:val="16"/>
              </w:rPr>
            </w:pPr>
            <w:r w:rsidRPr="006D224D">
              <w:rPr>
                <w:sz w:val="16"/>
                <w:szCs w:val="16"/>
              </w:rPr>
              <w:t>объект</w:t>
            </w:r>
          </w:p>
        </w:tc>
        <w:tc>
          <w:tcPr>
            <w:tcW w:w="1759" w:type="pct"/>
          </w:tcPr>
          <w:p w:rsidR="006D224D" w:rsidRPr="006D224D" w:rsidRDefault="006D224D" w:rsidP="006D224D">
            <w:pPr>
              <w:rPr>
                <w:sz w:val="16"/>
                <w:szCs w:val="16"/>
              </w:rPr>
            </w:pPr>
            <w:r w:rsidRPr="006D224D">
              <w:rPr>
                <w:sz w:val="16"/>
                <w:szCs w:val="16"/>
              </w:rPr>
              <w:t>1 на административный центр сельского поселения</w:t>
            </w:r>
          </w:p>
        </w:tc>
      </w:tr>
      <w:tr w:rsidR="006D224D" w:rsidRPr="006D224D" w:rsidTr="006D224D">
        <w:trPr>
          <w:trHeight w:val="563"/>
        </w:trPr>
        <w:tc>
          <w:tcPr>
            <w:tcW w:w="278" w:type="pct"/>
            <w:vMerge/>
          </w:tcPr>
          <w:p w:rsidR="006D224D" w:rsidRPr="006D224D" w:rsidRDefault="006D224D" w:rsidP="006D224D">
            <w:pPr>
              <w:rPr>
                <w:sz w:val="16"/>
                <w:szCs w:val="16"/>
              </w:rPr>
            </w:pPr>
          </w:p>
        </w:tc>
        <w:tc>
          <w:tcPr>
            <w:tcW w:w="1333" w:type="pct"/>
            <w:vMerge/>
          </w:tcPr>
          <w:p w:rsidR="006D224D" w:rsidRPr="006D224D" w:rsidRDefault="006D224D" w:rsidP="006D224D">
            <w:pPr>
              <w:rPr>
                <w:sz w:val="16"/>
                <w:szCs w:val="16"/>
              </w:rPr>
            </w:pPr>
          </w:p>
        </w:tc>
        <w:tc>
          <w:tcPr>
            <w:tcW w:w="1629" w:type="pct"/>
          </w:tcPr>
          <w:p w:rsidR="006D224D" w:rsidRPr="006D224D" w:rsidRDefault="006D224D" w:rsidP="006D224D">
            <w:pPr>
              <w:rPr>
                <w:sz w:val="16"/>
                <w:szCs w:val="16"/>
              </w:rPr>
            </w:pPr>
            <w:r w:rsidRPr="006D224D">
              <w:rPr>
                <w:sz w:val="16"/>
                <w:szCs w:val="16"/>
              </w:rPr>
              <w:t xml:space="preserve">Размер земельного участка, </w:t>
            </w:r>
            <w:proofErr w:type="gramStart"/>
            <w:r w:rsidRPr="006D224D">
              <w:rPr>
                <w:sz w:val="16"/>
                <w:szCs w:val="16"/>
              </w:rPr>
              <w:t>га</w:t>
            </w:r>
            <w:proofErr w:type="gramEnd"/>
            <w:r w:rsidRPr="006D224D">
              <w:rPr>
                <w:sz w:val="16"/>
                <w:szCs w:val="16"/>
              </w:rPr>
              <w:t>/объект</w:t>
            </w:r>
          </w:p>
        </w:tc>
        <w:tc>
          <w:tcPr>
            <w:tcW w:w="1759" w:type="pct"/>
          </w:tcPr>
          <w:p w:rsidR="006D224D" w:rsidRPr="006D224D" w:rsidRDefault="006D224D" w:rsidP="006D224D">
            <w:pPr>
              <w:rPr>
                <w:sz w:val="16"/>
                <w:szCs w:val="16"/>
              </w:rPr>
            </w:pPr>
            <w:r w:rsidRPr="006D224D">
              <w:rPr>
                <w:sz w:val="16"/>
                <w:szCs w:val="16"/>
              </w:rPr>
              <w:t>в соответствии с Приложением ДСП 42.13330.2016</w:t>
            </w:r>
          </w:p>
        </w:tc>
      </w:tr>
      <w:tr w:rsidR="006D224D" w:rsidRPr="006D224D" w:rsidTr="006D224D">
        <w:trPr>
          <w:trHeight w:val="539"/>
        </w:trPr>
        <w:tc>
          <w:tcPr>
            <w:tcW w:w="278" w:type="pct"/>
            <w:vMerge/>
          </w:tcPr>
          <w:p w:rsidR="006D224D" w:rsidRPr="006D224D" w:rsidRDefault="006D224D" w:rsidP="006D224D">
            <w:pPr>
              <w:rPr>
                <w:sz w:val="16"/>
                <w:szCs w:val="16"/>
              </w:rPr>
            </w:pPr>
          </w:p>
        </w:tc>
        <w:tc>
          <w:tcPr>
            <w:tcW w:w="1333" w:type="pct"/>
            <w:vMerge/>
          </w:tcPr>
          <w:p w:rsidR="006D224D" w:rsidRPr="006D224D" w:rsidRDefault="006D224D" w:rsidP="006D224D">
            <w:pPr>
              <w:rPr>
                <w:sz w:val="16"/>
                <w:szCs w:val="16"/>
              </w:rPr>
            </w:pPr>
          </w:p>
        </w:tc>
        <w:tc>
          <w:tcPr>
            <w:tcW w:w="1629" w:type="pct"/>
          </w:tcPr>
          <w:p w:rsidR="006D224D" w:rsidRPr="006D224D" w:rsidRDefault="006D224D" w:rsidP="006D224D">
            <w:pPr>
              <w:rPr>
                <w:sz w:val="16"/>
                <w:szCs w:val="16"/>
              </w:rPr>
            </w:pPr>
            <w:r w:rsidRPr="006D224D">
              <w:rPr>
                <w:sz w:val="16"/>
                <w:szCs w:val="16"/>
              </w:rPr>
              <w:t>Пешеходная доступность, метров</w:t>
            </w:r>
          </w:p>
        </w:tc>
        <w:tc>
          <w:tcPr>
            <w:tcW w:w="1759" w:type="pct"/>
          </w:tcPr>
          <w:p w:rsidR="006D224D" w:rsidRPr="006D224D" w:rsidRDefault="006D224D" w:rsidP="006D224D">
            <w:pPr>
              <w:rPr>
                <w:sz w:val="16"/>
                <w:szCs w:val="16"/>
              </w:rPr>
            </w:pPr>
            <w:r w:rsidRPr="006D224D">
              <w:rPr>
                <w:sz w:val="16"/>
                <w:szCs w:val="16"/>
              </w:rPr>
              <w:t>1000</w:t>
            </w:r>
          </w:p>
        </w:tc>
      </w:tr>
      <w:tr w:rsidR="006D224D" w:rsidRPr="006D224D" w:rsidTr="006D224D">
        <w:trPr>
          <w:trHeight w:val="711"/>
        </w:trPr>
        <w:tc>
          <w:tcPr>
            <w:tcW w:w="278" w:type="pct"/>
            <w:vMerge w:val="restart"/>
          </w:tcPr>
          <w:p w:rsidR="006D224D" w:rsidRPr="006D224D" w:rsidRDefault="006D224D" w:rsidP="006D224D">
            <w:pPr>
              <w:rPr>
                <w:sz w:val="16"/>
                <w:szCs w:val="16"/>
              </w:rPr>
            </w:pPr>
            <w:r w:rsidRPr="006D224D">
              <w:rPr>
                <w:sz w:val="16"/>
                <w:szCs w:val="16"/>
              </w:rPr>
              <w:t>3.</w:t>
            </w:r>
          </w:p>
        </w:tc>
        <w:tc>
          <w:tcPr>
            <w:tcW w:w="1333" w:type="pct"/>
            <w:vMerge w:val="restart"/>
          </w:tcPr>
          <w:p w:rsidR="006D224D" w:rsidRPr="006D224D" w:rsidRDefault="006D224D" w:rsidP="006D224D">
            <w:pPr>
              <w:rPr>
                <w:sz w:val="16"/>
                <w:szCs w:val="16"/>
              </w:rPr>
            </w:pPr>
            <w:r w:rsidRPr="006D224D">
              <w:rPr>
                <w:sz w:val="16"/>
                <w:szCs w:val="16"/>
              </w:rPr>
              <w:t>Предприятия общественного питания</w:t>
            </w:r>
          </w:p>
        </w:tc>
        <w:tc>
          <w:tcPr>
            <w:tcW w:w="1629" w:type="pct"/>
            <w:vAlign w:val="center"/>
          </w:tcPr>
          <w:p w:rsidR="006D224D" w:rsidRPr="006D224D" w:rsidRDefault="006D224D" w:rsidP="006D224D">
            <w:pPr>
              <w:pStyle w:val="100"/>
              <w:rPr>
                <w:sz w:val="16"/>
                <w:szCs w:val="16"/>
              </w:rPr>
            </w:pPr>
            <w:r w:rsidRPr="006D224D">
              <w:rPr>
                <w:sz w:val="16"/>
                <w:szCs w:val="16"/>
              </w:rPr>
              <w:t xml:space="preserve">Уровень обеспеченности, </w:t>
            </w:r>
          </w:p>
          <w:p w:rsidR="006D224D" w:rsidRPr="006D224D" w:rsidRDefault="006D224D" w:rsidP="006D224D">
            <w:pPr>
              <w:pStyle w:val="100"/>
              <w:rPr>
                <w:sz w:val="16"/>
                <w:szCs w:val="16"/>
              </w:rPr>
            </w:pPr>
            <w:r w:rsidRPr="006D224D">
              <w:rPr>
                <w:sz w:val="16"/>
                <w:szCs w:val="16"/>
              </w:rPr>
              <w:t xml:space="preserve">посадочное место/1 тыс. человек </w:t>
            </w:r>
          </w:p>
        </w:tc>
        <w:tc>
          <w:tcPr>
            <w:tcW w:w="1759" w:type="pct"/>
          </w:tcPr>
          <w:p w:rsidR="006D224D" w:rsidRPr="006D224D" w:rsidRDefault="006D224D" w:rsidP="006D224D">
            <w:pPr>
              <w:rPr>
                <w:sz w:val="16"/>
                <w:szCs w:val="16"/>
              </w:rPr>
            </w:pPr>
            <w:r w:rsidRPr="006D224D">
              <w:rPr>
                <w:sz w:val="16"/>
                <w:szCs w:val="16"/>
              </w:rPr>
              <w:t>10</w:t>
            </w:r>
          </w:p>
        </w:tc>
      </w:tr>
      <w:tr w:rsidR="006D224D" w:rsidRPr="006D224D" w:rsidTr="006D224D">
        <w:trPr>
          <w:trHeight w:val="711"/>
        </w:trPr>
        <w:tc>
          <w:tcPr>
            <w:tcW w:w="278" w:type="pct"/>
            <w:vMerge/>
          </w:tcPr>
          <w:p w:rsidR="006D224D" w:rsidRPr="006D224D" w:rsidRDefault="006D224D" w:rsidP="006D224D">
            <w:pPr>
              <w:rPr>
                <w:sz w:val="16"/>
                <w:szCs w:val="16"/>
              </w:rPr>
            </w:pPr>
          </w:p>
        </w:tc>
        <w:tc>
          <w:tcPr>
            <w:tcW w:w="1333" w:type="pct"/>
            <w:vMerge/>
          </w:tcPr>
          <w:p w:rsidR="006D224D" w:rsidRPr="006D224D" w:rsidRDefault="006D224D" w:rsidP="006D224D">
            <w:pPr>
              <w:rPr>
                <w:sz w:val="16"/>
                <w:szCs w:val="16"/>
              </w:rPr>
            </w:pPr>
          </w:p>
        </w:tc>
        <w:tc>
          <w:tcPr>
            <w:tcW w:w="1629" w:type="pct"/>
            <w:vAlign w:val="center"/>
          </w:tcPr>
          <w:p w:rsidR="006D224D" w:rsidRPr="006D224D" w:rsidRDefault="006D224D" w:rsidP="006D224D">
            <w:pPr>
              <w:pStyle w:val="100"/>
              <w:rPr>
                <w:sz w:val="16"/>
                <w:szCs w:val="16"/>
              </w:rPr>
            </w:pPr>
            <w:r w:rsidRPr="006D224D">
              <w:rPr>
                <w:sz w:val="16"/>
                <w:szCs w:val="16"/>
              </w:rPr>
              <w:t xml:space="preserve">Размер земельного участка, </w:t>
            </w:r>
            <w:proofErr w:type="gramStart"/>
            <w:r w:rsidRPr="006D224D">
              <w:rPr>
                <w:sz w:val="16"/>
                <w:szCs w:val="16"/>
              </w:rPr>
              <w:t>га</w:t>
            </w:r>
            <w:proofErr w:type="gramEnd"/>
            <w:r w:rsidRPr="006D224D">
              <w:rPr>
                <w:sz w:val="16"/>
                <w:szCs w:val="16"/>
              </w:rPr>
              <w:t>/100 посадочных мест</w:t>
            </w:r>
          </w:p>
        </w:tc>
        <w:tc>
          <w:tcPr>
            <w:tcW w:w="1759" w:type="pct"/>
          </w:tcPr>
          <w:p w:rsidR="006D224D" w:rsidRPr="006D224D" w:rsidRDefault="006D224D" w:rsidP="006D224D">
            <w:pPr>
              <w:rPr>
                <w:sz w:val="16"/>
                <w:szCs w:val="16"/>
              </w:rPr>
            </w:pPr>
            <w:r w:rsidRPr="006D224D">
              <w:rPr>
                <w:sz w:val="16"/>
                <w:szCs w:val="16"/>
              </w:rPr>
              <w:t>в соответствии с Приложением ДСП 42.13330.2016</w:t>
            </w:r>
          </w:p>
        </w:tc>
      </w:tr>
      <w:tr w:rsidR="006D224D" w:rsidRPr="006D224D" w:rsidTr="006D224D">
        <w:trPr>
          <w:trHeight w:val="711"/>
        </w:trPr>
        <w:tc>
          <w:tcPr>
            <w:tcW w:w="278" w:type="pct"/>
            <w:vMerge/>
          </w:tcPr>
          <w:p w:rsidR="006D224D" w:rsidRPr="006D224D" w:rsidRDefault="006D224D" w:rsidP="006D224D">
            <w:pPr>
              <w:rPr>
                <w:sz w:val="16"/>
                <w:szCs w:val="16"/>
              </w:rPr>
            </w:pPr>
          </w:p>
        </w:tc>
        <w:tc>
          <w:tcPr>
            <w:tcW w:w="1333" w:type="pct"/>
            <w:vMerge/>
          </w:tcPr>
          <w:p w:rsidR="006D224D" w:rsidRPr="006D224D" w:rsidRDefault="006D224D" w:rsidP="006D224D">
            <w:pPr>
              <w:rPr>
                <w:sz w:val="16"/>
                <w:szCs w:val="16"/>
              </w:rPr>
            </w:pPr>
          </w:p>
        </w:tc>
        <w:tc>
          <w:tcPr>
            <w:tcW w:w="1629" w:type="pct"/>
            <w:vAlign w:val="center"/>
          </w:tcPr>
          <w:p w:rsidR="006D224D" w:rsidRPr="006D224D" w:rsidRDefault="006D224D" w:rsidP="006D224D">
            <w:pPr>
              <w:pStyle w:val="100"/>
              <w:rPr>
                <w:sz w:val="16"/>
                <w:szCs w:val="16"/>
              </w:rPr>
            </w:pPr>
            <w:r w:rsidRPr="006D224D">
              <w:rPr>
                <w:sz w:val="16"/>
                <w:szCs w:val="16"/>
              </w:rPr>
              <w:t>Пешеходная доступность, метров</w:t>
            </w:r>
          </w:p>
        </w:tc>
        <w:tc>
          <w:tcPr>
            <w:tcW w:w="1759" w:type="pct"/>
          </w:tcPr>
          <w:p w:rsidR="006D224D" w:rsidRPr="006D224D" w:rsidRDefault="006D224D" w:rsidP="006D224D">
            <w:pPr>
              <w:rPr>
                <w:sz w:val="16"/>
                <w:szCs w:val="16"/>
              </w:rPr>
            </w:pPr>
            <w:r w:rsidRPr="006D224D">
              <w:rPr>
                <w:sz w:val="16"/>
                <w:szCs w:val="16"/>
              </w:rPr>
              <w:t>2000</w:t>
            </w:r>
          </w:p>
        </w:tc>
      </w:tr>
      <w:tr w:rsidR="006D224D" w:rsidRPr="006D224D" w:rsidTr="006D224D">
        <w:trPr>
          <w:trHeight w:val="711"/>
        </w:trPr>
        <w:tc>
          <w:tcPr>
            <w:tcW w:w="278" w:type="pct"/>
            <w:vMerge w:val="restart"/>
          </w:tcPr>
          <w:p w:rsidR="006D224D" w:rsidRPr="006D224D" w:rsidRDefault="006D224D" w:rsidP="006D224D">
            <w:pPr>
              <w:rPr>
                <w:sz w:val="16"/>
                <w:szCs w:val="16"/>
              </w:rPr>
            </w:pPr>
            <w:r w:rsidRPr="006D224D">
              <w:rPr>
                <w:sz w:val="16"/>
                <w:szCs w:val="16"/>
              </w:rPr>
              <w:t>4.</w:t>
            </w:r>
          </w:p>
        </w:tc>
        <w:tc>
          <w:tcPr>
            <w:tcW w:w="1333" w:type="pct"/>
            <w:vMerge w:val="restart"/>
          </w:tcPr>
          <w:p w:rsidR="006D224D" w:rsidRPr="006D224D" w:rsidRDefault="006D224D" w:rsidP="006D224D">
            <w:pPr>
              <w:rPr>
                <w:sz w:val="16"/>
                <w:szCs w:val="16"/>
              </w:rPr>
            </w:pPr>
            <w:r w:rsidRPr="006D224D">
              <w:rPr>
                <w:sz w:val="16"/>
                <w:szCs w:val="16"/>
              </w:rPr>
              <w:t>Предприятия бытового обслуживания</w:t>
            </w:r>
          </w:p>
        </w:tc>
        <w:tc>
          <w:tcPr>
            <w:tcW w:w="1629" w:type="pct"/>
            <w:vAlign w:val="center"/>
          </w:tcPr>
          <w:p w:rsidR="006D224D" w:rsidRPr="006D224D" w:rsidRDefault="006D224D" w:rsidP="006D224D">
            <w:pPr>
              <w:pStyle w:val="100"/>
              <w:rPr>
                <w:sz w:val="16"/>
                <w:szCs w:val="16"/>
              </w:rPr>
            </w:pPr>
            <w:r w:rsidRPr="006D224D">
              <w:rPr>
                <w:sz w:val="16"/>
                <w:szCs w:val="16"/>
              </w:rPr>
              <w:t xml:space="preserve">Уровень обеспеченности, </w:t>
            </w:r>
          </w:p>
          <w:p w:rsidR="006D224D" w:rsidRPr="006D224D" w:rsidRDefault="006D224D" w:rsidP="006D224D">
            <w:pPr>
              <w:pStyle w:val="100"/>
              <w:rPr>
                <w:sz w:val="16"/>
                <w:szCs w:val="16"/>
              </w:rPr>
            </w:pPr>
            <w:r w:rsidRPr="006D224D">
              <w:rPr>
                <w:sz w:val="16"/>
                <w:szCs w:val="16"/>
              </w:rPr>
              <w:t xml:space="preserve">рабочее место/ 1 тыс. человек </w:t>
            </w:r>
          </w:p>
        </w:tc>
        <w:tc>
          <w:tcPr>
            <w:tcW w:w="1759" w:type="pct"/>
          </w:tcPr>
          <w:p w:rsidR="006D224D" w:rsidRPr="006D224D" w:rsidRDefault="006D224D" w:rsidP="006D224D">
            <w:pPr>
              <w:rPr>
                <w:sz w:val="16"/>
                <w:szCs w:val="16"/>
              </w:rPr>
            </w:pPr>
            <w:r w:rsidRPr="006D224D">
              <w:rPr>
                <w:sz w:val="16"/>
                <w:szCs w:val="16"/>
              </w:rPr>
              <w:t>7</w:t>
            </w:r>
          </w:p>
        </w:tc>
      </w:tr>
      <w:tr w:rsidR="006D224D" w:rsidRPr="006D224D" w:rsidTr="006D224D">
        <w:trPr>
          <w:trHeight w:val="711"/>
        </w:trPr>
        <w:tc>
          <w:tcPr>
            <w:tcW w:w="278" w:type="pct"/>
            <w:vMerge/>
          </w:tcPr>
          <w:p w:rsidR="006D224D" w:rsidRPr="006D224D" w:rsidRDefault="006D224D" w:rsidP="006D224D">
            <w:pPr>
              <w:rPr>
                <w:sz w:val="16"/>
                <w:szCs w:val="16"/>
              </w:rPr>
            </w:pPr>
          </w:p>
        </w:tc>
        <w:tc>
          <w:tcPr>
            <w:tcW w:w="1333" w:type="pct"/>
            <w:vMerge/>
          </w:tcPr>
          <w:p w:rsidR="006D224D" w:rsidRPr="006D224D" w:rsidRDefault="006D224D" w:rsidP="006D224D">
            <w:pPr>
              <w:rPr>
                <w:sz w:val="16"/>
                <w:szCs w:val="16"/>
              </w:rPr>
            </w:pPr>
          </w:p>
        </w:tc>
        <w:tc>
          <w:tcPr>
            <w:tcW w:w="1629" w:type="pct"/>
            <w:vAlign w:val="center"/>
          </w:tcPr>
          <w:p w:rsidR="006D224D" w:rsidRPr="006D224D" w:rsidRDefault="006D224D" w:rsidP="006D224D">
            <w:pPr>
              <w:pStyle w:val="100"/>
              <w:rPr>
                <w:sz w:val="16"/>
                <w:szCs w:val="16"/>
              </w:rPr>
            </w:pPr>
            <w:r w:rsidRPr="006D224D">
              <w:rPr>
                <w:sz w:val="16"/>
                <w:szCs w:val="16"/>
              </w:rPr>
              <w:t xml:space="preserve">Размер земельного участка, </w:t>
            </w:r>
            <w:proofErr w:type="gramStart"/>
            <w:r w:rsidRPr="006D224D">
              <w:rPr>
                <w:sz w:val="16"/>
                <w:szCs w:val="16"/>
              </w:rPr>
              <w:t>га</w:t>
            </w:r>
            <w:proofErr w:type="gramEnd"/>
            <w:r w:rsidRPr="006D224D">
              <w:rPr>
                <w:sz w:val="16"/>
                <w:szCs w:val="16"/>
              </w:rPr>
              <w:t>/10 рабочих мест</w:t>
            </w:r>
          </w:p>
        </w:tc>
        <w:tc>
          <w:tcPr>
            <w:tcW w:w="1759" w:type="pct"/>
          </w:tcPr>
          <w:p w:rsidR="006D224D" w:rsidRPr="006D224D" w:rsidRDefault="006D224D" w:rsidP="006D224D">
            <w:pPr>
              <w:rPr>
                <w:sz w:val="16"/>
                <w:szCs w:val="16"/>
              </w:rPr>
            </w:pPr>
            <w:r w:rsidRPr="006D224D">
              <w:rPr>
                <w:sz w:val="16"/>
                <w:szCs w:val="16"/>
              </w:rPr>
              <w:t>в соответствии с Приложением ДСП 42.13330.2016</w:t>
            </w:r>
          </w:p>
        </w:tc>
      </w:tr>
      <w:tr w:rsidR="006D224D" w:rsidRPr="006D224D" w:rsidTr="006D224D">
        <w:trPr>
          <w:trHeight w:val="711"/>
        </w:trPr>
        <w:tc>
          <w:tcPr>
            <w:tcW w:w="278" w:type="pct"/>
            <w:vMerge/>
          </w:tcPr>
          <w:p w:rsidR="006D224D" w:rsidRPr="006D224D" w:rsidRDefault="006D224D" w:rsidP="006D224D">
            <w:pPr>
              <w:rPr>
                <w:sz w:val="16"/>
                <w:szCs w:val="16"/>
              </w:rPr>
            </w:pPr>
          </w:p>
        </w:tc>
        <w:tc>
          <w:tcPr>
            <w:tcW w:w="1333" w:type="pct"/>
            <w:vMerge/>
          </w:tcPr>
          <w:p w:rsidR="006D224D" w:rsidRPr="006D224D" w:rsidRDefault="006D224D" w:rsidP="006D224D">
            <w:pPr>
              <w:rPr>
                <w:sz w:val="16"/>
                <w:szCs w:val="16"/>
              </w:rPr>
            </w:pPr>
          </w:p>
        </w:tc>
        <w:tc>
          <w:tcPr>
            <w:tcW w:w="1629" w:type="pct"/>
            <w:vAlign w:val="center"/>
          </w:tcPr>
          <w:p w:rsidR="006D224D" w:rsidRPr="006D224D" w:rsidRDefault="006D224D" w:rsidP="006D224D">
            <w:pPr>
              <w:pStyle w:val="100"/>
              <w:rPr>
                <w:sz w:val="16"/>
                <w:szCs w:val="16"/>
              </w:rPr>
            </w:pPr>
            <w:r w:rsidRPr="006D224D">
              <w:rPr>
                <w:sz w:val="16"/>
                <w:szCs w:val="16"/>
              </w:rPr>
              <w:t>Пешеходная доступность, метров</w:t>
            </w:r>
          </w:p>
        </w:tc>
        <w:tc>
          <w:tcPr>
            <w:tcW w:w="1759" w:type="pct"/>
          </w:tcPr>
          <w:p w:rsidR="006D224D" w:rsidRPr="006D224D" w:rsidRDefault="006D224D" w:rsidP="006D224D">
            <w:pPr>
              <w:rPr>
                <w:sz w:val="16"/>
                <w:szCs w:val="16"/>
              </w:rPr>
            </w:pPr>
            <w:r w:rsidRPr="006D224D">
              <w:rPr>
                <w:sz w:val="16"/>
                <w:szCs w:val="16"/>
              </w:rPr>
              <w:t>2000</w:t>
            </w:r>
          </w:p>
        </w:tc>
      </w:tr>
      <w:tr w:rsidR="006D224D" w:rsidRPr="006D224D" w:rsidTr="006D224D">
        <w:trPr>
          <w:trHeight w:val="711"/>
        </w:trPr>
        <w:tc>
          <w:tcPr>
            <w:tcW w:w="278" w:type="pct"/>
            <w:vMerge w:val="restart"/>
          </w:tcPr>
          <w:p w:rsidR="006D224D" w:rsidRPr="006D224D" w:rsidRDefault="006D224D" w:rsidP="006D224D">
            <w:pPr>
              <w:rPr>
                <w:sz w:val="16"/>
                <w:szCs w:val="16"/>
              </w:rPr>
            </w:pPr>
            <w:r w:rsidRPr="006D224D">
              <w:rPr>
                <w:sz w:val="16"/>
                <w:szCs w:val="16"/>
              </w:rPr>
              <w:t>5.</w:t>
            </w:r>
          </w:p>
        </w:tc>
        <w:tc>
          <w:tcPr>
            <w:tcW w:w="1333" w:type="pct"/>
            <w:vMerge w:val="restart"/>
          </w:tcPr>
          <w:p w:rsidR="006D224D" w:rsidRPr="006D224D" w:rsidRDefault="006D224D" w:rsidP="006D224D">
            <w:pPr>
              <w:rPr>
                <w:sz w:val="16"/>
                <w:szCs w:val="16"/>
              </w:rPr>
            </w:pPr>
            <w:r w:rsidRPr="006D224D">
              <w:rPr>
                <w:sz w:val="16"/>
                <w:szCs w:val="16"/>
              </w:rPr>
              <w:t>Бани</w:t>
            </w:r>
          </w:p>
        </w:tc>
        <w:tc>
          <w:tcPr>
            <w:tcW w:w="1629" w:type="pct"/>
            <w:vAlign w:val="center"/>
          </w:tcPr>
          <w:p w:rsidR="006D224D" w:rsidRPr="006D224D" w:rsidRDefault="006D224D" w:rsidP="006D224D">
            <w:pPr>
              <w:pStyle w:val="100"/>
              <w:rPr>
                <w:sz w:val="16"/>
                <w:szCs w:val="16"/>
              </w:rPr>
            </w:pPr>
            <w:r w:rsidRPr="006D224D">
              <w:rPr>
                <w:sz w:val="16"/>
                <w:szCs w:val="16"/>
              </w:rPr>
              <w:t xml:space="preserve">Уровень обеспеченности, </w:t>
            </w:r>
          </w:p>
          <w:p w:rsidR="006D224D" w:rsidRPr="006D224D" w:rsidRDefault="006D224D" w:rsidP="006D224D">
            <w:pPr>
              <w:pStyle w:val="100"/>
              <w:rPr>
                <w:sz w:val="16"/>
                <w:szCs w:val="16"/>
              </w:rPr>
            </w:pPr>
            <w:r w:rsidRPr="006D224D">
              <w:rPr>
                <w:sz w:val="16"/>
                <w:szCs w:val="16"/>
              </w:rPr>
              <w:t xml:space="preserve">помывочное место/1 тыс. человек </w:t>
            </w:r>
          </w:p>
        </w:tc>
        <w:tc>
          <w:tcPr>
            <w:tcW w:w="1759" w:type="pct"/>
          </w:tcPr>
          <w:p w:rsidR="006D224D" w:rsidRPr="006D224D" w:rsidRDefault="006D224D" w:rsidP="006D224D">
            <w:pPr>
              <w:rPr>
                <w:sz w:val="16"/>
                <w:szCs w:val="16"/>
              </w:rPr>
            </w:pPr>
            <w:r w:rsidRPr="006D224D">
              <w:rPr>
                <w:sz w:val="16"/>
                <w:szCs w:val="16"/>
              </w:rPr>
              <w:t>7</w:t>
            </w:r>
          </w:p>
        </w:tc>
      </w:tr>
      <w:tr w:rsidR="006D224D" w:rsidRPr="006D224D" w:rsidTr="006D224D">
        <w:trPr>
          <w:trHeight w:val="711"/>
        </w:trPr>
        <w:tc>
          <w:tcPr>
            <w:tcW w:w="278" w:type="pct"/>
            <w:vMerge/>
          </w:tcPr>
          <w:p w:rsidR="006D224D" w:rsidRPr="006D224D" w:rsidRDefault="006D224D" w:rsidP="006D224D">
            <w:pPr>
              <w:rPr>
                <w:sz w:val="16"/>
                <w:szCs w:val="16"/>
              </w:rPr>
            </w:pPr>
          </w:p>
        </w:tc>
        <w:tc>
          <w:tcPr>
            <w:tcW w:w="1333" w:type="pct"/>
            <w:vMerge/>
          </w:tcPr>
          <w:p w:rsidR="006D224D" w:rsidRPr="006D224D" w:rsidRDefault="006D224D" w:rsidP="006D224D">
            <w:pPr>
              <w:rPr>
                <w:sz w:val="16"/>
                <w:szCs w:val="16"/>
              </w:rPr>
            </w:pPr>
          </w:p>
        </w:tc>
        <w:tc>
          <w:tcPr>
            <w:tcW w:w="1629" w:type="pct"/>
            <w:vAlign w:val="center"/>
          </w:tcPr>
          <w:p w:rsidR="006D224D" w:rsidRPr="006D224D" w:rsidRDefault="006D224D" w:rsidP="006D224D">
            <w:pPr>
              <w:pStyle w:val="100"/>
              <w:rPr>
                <w:sz w:val="16"/>
                <w:szCs w:val="16"/>
              </w:rPr>
            </w:pPr>
            <w:r w:rsidRPr="006D224D">
              <w:rPr>
                <w:sz w:val="16"/>
                <w:szCs w:val="16"/>
              </w:rPr>
              <w:t xml:space="preserve">Размер земельного участка, </w:t>
            </w:r>
            <w:proofErr w:type="gramStart"/>
            <w:r w:rsidRPr="006D224D">
              <w:rPr>
                <w:sz w:val="16"/>
                <w:szCs w:val="16"/>
              </w:rPr>
              <w:t>га</w:t>
            </w:r>
            <w:proofErr w:type="gramEnd"/>
            <w:r w:rsidRPr="006D224D">
              <w:rPr>
                <w:sz w:val="16"/>
                <w:szCs w:val="16"/>
              </w:rPr>
              <w:t>/объект</w:t>
            </w:r>
          </w:p>
        </w:tc>
        <w:tc>
          <w:tcPr>
            <w:tcW w:w="1759" w:type="pct"/>
          </w:tcPr>
          <w:p w:rsidR="006D224D" w:rsidRPr="006D224D" w:rsidRDefault="006D224D" w:rsidP="006D224D">
            <w:pPr>
              <w:rPr>
                <w:sz w:val="16"/>
                <w:szCs w:val="16"/>
              </w:rPr>
            </w:pPr>
            <w:r w:rsidRPr="006D224D">
              <w:rPr>
                <w:sz w:val="16"/>
                <w:szCs w:val="16"/>
              </w:rPr>
              <w:t>в соответствии с Приложением ДСП 42.13330.2016</w:t>
            </w:r>
          </w:p>
        </w:tc>
      </w:tr>
    </w:tbl>
    <w:p w:rsidR="006D224D" w:rsidRPr="006D224D" w:rsidRDefault="006D224D" w:rsidP="006D224D">
      <w:pPr>
        <w:pStyle w:val="G"/>
        <w:spacing w:line="360" w:lineRule="auto"/>
        <w:ind w:firstLine="0"/>
        <w:rPr>
          <w:rFonts w:ascii="Times New Roman" w:hAnsi="Times New Roman"/>
          <w:sz w:val="16"/>
          <w:szCs w:val="16"/>
        </w:rPr>
      </w:pPr>
    </w:p>
    <w:p w:rsidR="006D224D" w:rsidRPr="006D224D" w:rsidRDefault="006D224D" w:rsidP="006D224D">
      <w:pPr>
        <w:tabs>
          <w:tab w:val="left" w:pos="3105"/>
        </w:tabs>
        <w:rPr>
          <w:sz w:val="16"/>
          <w:szCs w:val="16"/>
          <w:lang w:eastAsia="ar-SA" w:bidi="en-US"/>
        </w:rPr>
      </w:pPr>
    </w:p>
    <w:p w:rsidR="006D224D" w:rsidRPr="006D224D" w:rsidRDefault="006D224D" w:rsidP="006D224D">
      <w:pPr>
        <w:pageBreakBefore/>
        <w:jc w:val="center"/>
        <w:rPr>
          <w:i/>
          <w:sz w:val="16"/>
          <w:szCs w:val="16"/>
        </w:rPr>
      </w:pPr>
      <w:r w:rsidRPr="006D224D">
        <w:rPr>
          <w:i/>
          <w:sz w:val="16"/>
          <w:szCs w:val="16"/>
        </w:rPr>
        <w:lastRenderedPageBreak/>
        <w:t>Объекты местного значения, связанные с правами органов местного самоуправления сельского поселения, на решение вопросов, не отнесенных к вопросам местного значения сельского поселения</w:t>
      </w:r>
    </w:p>
    <w:p w:rsidR="006D224D" w:rsidRPr="006D224D" w:rsidRDefault="006D224D" w:rsidP="00731DB4">
      <w:pPr>
        <w:pStyle w:val="G"/>
        <w:numPr>
          <w:ilvl w:val="0"/>
          <w:numId w:val="7"/>
        </w:numPr>
        <w:spacing w:before="0" w:after="0"/>
        <w:rPr>
          <w:rFonts w:ascii="Times New Roman" w:hAnsi="Times New Roman"/>
          <w:sz w:val="16"/>
          <w:szCs w:val="16"/>
        </w:rPr>
      </w:pPr>
      <w:r w:rsidRPr="006D224D">
        <w:rPr>
          <w:rFonts w:ascii="Times New Roman" w:hAnsi="Times New Roman"/>
          <w:sz w:val="16"/>
          <w:szCs w:val="16"/>
        </w:rPr>
        <w:t>Расчетные показатели, устанавливаемые для объектов местного значения в области музейного дела</w:t>
      </w:r>
    </w:p>
    <w:p w:rsidR="006D224D" w:rsidRPr="006D224D" w:rsidRDefault="006D224D" w:rsidP="006D224D">
      <w:pPr>
        <w:pStyle w:val="afe"/>
        <w:ind w:firstLine="0"/>
        <w:rPr>
          <w:sz w:val="16"/>
          <w:szCs w:val="16"/>
        </w:rPr>
      </w:pPr>
      <w:r w:rsidRPr="006D224D">
        <w:rPr>
          <w:sz w:val="16"/>
          <w:szCs w:val="16"/>
          <w:lang w:eastAsia="ar-SA" w:bidi="en-US"/>
        </w:rPr>
        <w:tab/>
      </w:r>
      <w:r w:rsidRPr="006D224D">
        <w:rPr>
          <w:sz w:val="16"/>
          <w:szCs w:val="16"/>
        </w:rPr>
        <w:t xml:space="preserve">Таблица </w:t>
      </w:r>
      <w:r w:rsidRPr="006D224D">
        <w:rPr>
          <w:sz w:val="16"/>
          <w:szCs w:val="16"/>
        </w:rPr>
        <w:fldChar w:fldCharType="begin"/>
      </w:r>
      <w:r w:rsidRPr="006D224D">
        <w:rPr>
          <w:sz w:val="16"/>
          <w:szCs w:val="16"/>
        </w:rPr>
        <w:instrText xml:space="preserve"> SEQ Таблица \* ARABIC </w:instrText>
      </w:r>
      <w:r w:rsidRPr="006D224D">
        <w:rPr>
          <w:sz w:val="16"/>
          <w:szCs w:val="16"/>
        </w:rPr>
        <w:fldChar w:fldCharType="separate"/>
      </w:r>
      <w:r w:rsidR="00566A93">
        <w:rPr>
          <w:noProof/>
          <w:sz w:val="16"/>
          <w:szCs w:val="16"/>
        </w:rPr>
        <w:t>13</w:t>
      </w:r>
      <w:r w:rsidRPr="006D224D">
        <w:rPr>
          <w:noProof/>
          <w:sz w:val="16"/>
          <w:szCs w:val="16"/>
        </w:rPr>
        <w:fldChar w:fldCharType="end"/>
      </w:r>
      <w:r w:rsidRPr="006D224D">
        <w:rPr>
          <w:sz w:val="16"/>
          <w:szCs w:val="16"/>
        </w:rPr>
        <w:t xml:space="preserve"> Расчетные показатели, устанавливаемые для объектов местного значения в области музейного дела</w:t>
      </w:r>
    </w:p>
    <w:tbl>
      <w:tblPr>
        <w:tblW w:w="5000" w:type="pct"/>
        <w:tblLook w:val="04A0" w:firstRow="1" w:lastRow="0" w:firstColumn="1" w:lastColumn="0" w:noHBand="0" w:noVBand="1"/>
      </w:tblPr>
      <w:tblGrid>
        <w:gridCol w:w="534"/>
        <w:gridCol w:w="2835"/>
        <w:gridCol w:w="2977"/>
        <w:gridCol w:w="3225"/>
      </w:tblGrid>
      <w:tr w:rsidR="006D224D" w:rsidRPr="006D224D" w:rsidTr="006D224D">
        <w:tc>
          <w:tcPr>
            <w:tcW w:w="279" w:type="pct"/>
          </w:tcPr>
          <w:p w:rsidR="006D224D" w:rsidRPr="006D224D" w:rsidRDefault="006D224D" w:rsidP="006D224D">
            <w:pPr>
              <w:rPr>
                <w:sz w:val="16"/>
                <w:szCs w:val="16"/>
              </w:rPr>
            </w:pPr>
            <w:r w:rsidRPr="006D224D">
              <w:rPr>
                <w:sz w:val="16"/>
                <w:szCs w:val="16"/>
              </w:rPr>
              <w:t xml:space="preserve">№ </w:t>
            </w:r>
            <w:proofErr w:type="gramStart"/>
            <w:r w:rsidRPr="006D224D">
              <w:rPr>
                <w:sz w:val="16"/>
                <w:szCs w:val="16"/>
              </w:rPr>
              <w:t>п</w:t>
            </w:r>
            <w:proofErr w:type="gramEnd"/>
            <w:r w:rsidRPr="006D224D">
              <w:rPr>
                <w:sz w:val="16"/>
                <w:szCs w:val="16"/>
              </w:rPr>
              <w:t>/п</w:t>
            </w:r>
          </w:p>
        </w:tc>
        <w:tc>
          <w:tcPr>
            <w:tcW w:w="1481" w:type="pct"/>
          </w:tcPr>
          <w:p w:rsidR="006D224D" w:rsidRPr="006D224D" w:rsidRDefault="006D224D" w:rsidP="006D224D">
            <w:pPr>
              <w:rPr>
                <w:sz w:val="16"/>
                <w:szCs w:val="16"/>
              </w:rPr>
            </w:pPr>
            <w:r w:rsidRPr="006D224D">
              <w:rPr>
                <w:sz w:val="16"/>
                <w:szCs w:val="16"/>
              </w:rPr>
              <w:t>Наименование вида объекта</w:t>
            </w:r>
          </w:p>
        </w:tc>
        <w:tc>
          <w:tcPr>
            <w:tcW w:w="1555" w:type="pct"/>
          </w:tcPr>
          <w:p w:rsidR="006D224D" w:rsidRPr="006D224D" w:rsidRDefault="006D224D" w:rsidP="006D224D">
            <w:pPr>
              <w:rPr>
                <w:sz w:val="16"/>
                <w:szCs w:val="16"/>
              </w:rPr>
            </w:pPr>
            <w:r w:rsidRPr="006D224D">
              <w:rPr>
                <w:sz w:val="16"/>
                <w:szCs w:val="16"/>
              </w:rPr>
              <w:t>Наименование нормируемого расчетного показателя, единица измерения</w:t>
            </w:r>
          </w:p>
        </w:tc>
        <w:tc>
          <w:tcPr>
            <w:tcW w:w="1685" w:type="pct"/>
          </w:tcPr>
          <w:p w:rsidR="006D224D" w:rsidRPr="006D224D" w:rsidRDefault="006D224D" w:rsidP="006D224D">
            <w:pPr>
              <w:rPr>
                <w:sz w:val="16"/>
                <w:szCs w:val="16"/>
              </w:rPr>
            </w:pPr>
            <w:r w:rsidRPr="006D224D">
              <w:rPr>
                <w:sz w:val="16"/>
                <w:szCs w:val="16"/>
              </w:rPr>
              <w:t>Значение расчетного показателя</w:t>
            </w:r>
          </w:p>
        </w:tc>
      </w:tr>
      <w:tr w:rsidR="006D224D" w:rsidRPr="006D224D" w:rsidTr="006D224D">
        <w:trPr>
          <w:trHeight w:val="711"/>
        </w:trPr>
        <w:tc>
          <w:tcPr>
            <w:tcW w:w="279" w:type="pct"/>
          </w:tcPr>
          <w:p w:rsidR="006D224D" w:rsidRPr="006D224D" w:rsidRDefault="006D224D" w:rsidP="006D224D">
            <w:pPr>
              <w:rPr>
                <w:sz w:val="16"/>
                <w:szCs w:val="16"/>
              </w:rPr>
            </w:pPr>
            <w:r w:rsidRPr="006D224D">
              <w:rPr>
                <w:sz w:val="16"/>
                <w:szCs w:val="16"/>
              </w:rPr>
              <w:t>1.</w:t>
            </w:r>
          </w:p>
        </w:tc>
        <w:tc>
          <w:tcPr>
            <w:tcW w:w="1481" w:type="pct"/>
            <w:vAlign w:val="center"/>
          </w:tcPr>
          <w:p w:rsidR="006D224D" w:rsidRPr="006D224D" w:rsidRDefault="006D224D" w:rsidP="006D224D">
            <w:pPr>
              <w:rPr>
                <w:sz w:val="16"/>
                <w:szCs w:val="16"/>
              </w:rPr>
            </w:pPr>
            <w:r w:rsidRPr="006D224D">
              <w:rPr>
                <w:sz w:val="16"/>
                <w:szCs w:val="16"/>
              </w:rPr>
              <w:t>Муниципальный музей*</w:t>
            </w:r>
          </w:p>
        </w:tc>
        <w:tc>
          <w:tcPr>
            <w:tcW w:w="1555" w:type="pct"/>
            <w:vAlign w:val="center"/>
          </w:tcPr>
          <w:p w:rsidR="006D224D" w:rsidRPr="006D224D" w:rsidRDefault="006D224D" w:rsidP="006D224D">
            <w:pPr>
              <w:pStyle w:val="100"/>
              <w:rPr>
                <w:sz w:val="16"/>
                <w:szCs w:val="16"/>
              </w:rPr>
            </w:pPr>
            <w:r w:rsidRPr="006D224D">
              <w:rPr>
                <w:sz w:val="16"/>
                <w:szCs w:val="16"/>
              </w:rPr>
              <w:t xml:space="preserve">Уровень обеспеченности, </w:t>
            </w:r>
          </w:p>
          <w:p w:rsidR="006D224D" w:rsidRPr="006D224D" w:rsidRDefault="006D224D" w:rsidP="006D224D">
            <w:pPr>
              <w:pStyle w:val="100"/>
              <w:rPr>
                <w:sz w:val="16"/>
                <w:szCs w:val="16"/>
              </w:rPr>
            </w:pPr>
            <w:r w:rsidRPr="006D224D">
              <w:rPr>
                <w:sz w:val="16"/>
                <w:szCs w:val="16"/>
              </w:rPr>
              <w:t>объект</w:t>
            </w:r>
          </w:p>
        </w:tc>
        <w:tc>
          <w:tcPr>
            <w:tcW w:w="1685" w:type="pct"/>
            <w:vAlign w:val="center"/>
          </w:tcPr>
          <w:p w:rsidR="006D224D" w:rsidRPr="006D224D" w:rsidRDefault="006D224D" w:rsidP="006D224D">
            <w:pPr>
              <w:rPr>
                <w:sz w:val="16"/>
                <w:szCs w:val="16"/>
              </w:rPr>
            </w:pPr>
            <w:r w:rsidRPr="006D224D">
              <w:rPr>
                <w:sz w:val="16"/>
                <w:szCs w:val="16"/>
              </w:rPr>
              <w:t>1на сельское поселение</w:t>
            </w:r>
          </w:p>
        </w:tc>
      </w:tr>
      <w:tr w:rsidR="006D224D" w:rsidRPr="006D224D" w:rsidTr="006D224D">
        <w:trPr>
          <w:trHeight w:val="711"/>
        </w:trPr>
        <w:tc>
          <w:tcPr>
            <w:tcW w:w="5000" w:type="pct"/>
            <w:gridSpan w:val="4"/>
          </w:tcPr>
          <w:p w:rsidR="006D224D" w:rsidRPr="006D224D" w:rsidRDefault="006D224D" w:rsidP="006D224D">
            <w:pPr>
              <w:ind w:left="33"/>
              <w:jc w:val="both"/>
              <w:rPr>
                <w:sz w:val="16"/>
                <w:szCs w:val="16"/>
              </w:rPr>
            </w:pPr>
            <w:r w:rsidRPr="006D224D">
              <w:rPr>
                <w:sz w:val="16"/>
                <w:szCs w:val="16"/>
              </w:rPr>
              <w:t>Примечания:</w:t>
            </w:r>
          </w:p>
          <w:p w:rsidR="006D224D" w:rsidRPr="006D224D" w:rsidRDefault="006D224D" w:rsidP="006D224D">
            <w:pPr>
              <w:rPr>
                <w:sz w:val="16"/>
                <w:szCs w:val="16"/>
              </w:rPr>
            </w:pPr>
            <w:r w:rsidRPr="006D224D">
              <w:rPr>
                <w:sz w:val="16"/>
                <w:szCs w:val="16"/>
              </w:rPr>
              <w:t>* – муниципальный музей может размещаться в виде встроенного помещения при общественном здании или учреждении культуры</w:t>
            </w:r>
          </w:p>
        </w:tc>
      </w:tr>
    </w:tbl>
    <w:p w:rsidR="006D224D" w:rsidRPr="00CC07A3" w:rsidRDefault="006D224D" w:rsidP="006D224D">
      <w:pPr>
        <w:pStyle w:val="1"/>
        <w:keepNext w:val="0"/>
        <w:pageBreakBefore/>
        <w:rPr>
          <w:sz w:val="16"/>
          <w:szCs w:val="16"/>
        </w:rPr>
      </w:pPr>
      <w:bookmarkStart w:id="19" w:name="_Toc498533379"/>
      <w:r w:rsidRPr="00CC07A3">
        <w:rPr>
          <w:sz w:val="16"/>
          <w:szCs w:val="16"/>
        </w:rPr>
        <w:lastRenderedPageBreak/>
        <w:t>МАТЕРИАЛЫ ПО ОБОСНОВАНИЮ РАСЧЕТНЫХ ПОКАЗАТЕЛЕЙ, СОДЕРЖАЩИХСЯ В ОСНОВНОЙ ЧАСТИ МЕСТНЫХ НОРМАТИВОВ ГРАДОСТРОИТЕЛЬНОГО ПРОЕКТИРОВАНИЯ МУНИЦИПАЛЬНОГО ОБРАЗОВАНИЯ</w:t>
      </w:r>
      <w:proofErr w:type="gramStart"/>
      <w:r w:rsidRPr="00CC07A3">
        <w:rPr>
          <w:sz w:val="16"/>
          <w:szCs w:val="16"/>
        </w:rPr>
        <w:t>«К</w:t>
      </w:r>
      <w:proofErr w:type="gramEnd"/>
      <w:r w:rsidRPr="00CC07A3">
        <w:rPr>
          <w:sz w:val="16"/>
          <w:szCs w:val="16"/>
        </w:rPr>
        <w:t>АНИНСКИЙ СЕЛЬСОВЕТ» НЕНЕЦКОГО АВТОНОМНОГО ОКРУГА</w:t>
      </w:r>
      <w:bookmarkEnd w:id="19"/>
    </w:p>
    <w:p w:rsidR="006D224D" w:rsidRPr="00CC07A3" w:rsidRDefault="006D224D" w:rsidP="00731DB4">
      <w:pPr>
        <w:pStyle w:val="1"/>
        <w:keepLines/>
        <w:numPr>
          <w:ilvl w:val="0"/>
          <w:numId w:val="4"/>
        </w:numPr>
        <w:spacing w:line="360" w:lineRule="auto"/>
        <w:jc w:val="both"/>
        <w:rPr>
          <w:sz w:val="16"/>
          <w:szCs w:val="16"/>
        </w:rPr>
      </w:pPr>
      <w:bookmarkStart w:id="20" w:name="_Toc498533380"/>
      <w:r w:rsidRPr="00CC07A3">
        <w:rPr>
          <w:sz w:val="16"/>
          <w:szCs w:val="16"/>
        </w:rPr>
        <w:t>Характеристика территории</w:t>
      </w:r>
      <w:bookmarkEnd w:id="20"/>
    </w:p>
    <w:p w:rsidR="006D224D" w:rsidRPr="00CC07A3" w:rsidRDefault="006D224D" w:rsidP="006D224D">
      <w:pPr>
        <w:pStyle w:val="ConsPlusNormal"/>
        <w:widowControl/>
        <w:rPr>
          <w:rFonts w:ascii="Times New Roman" w:hAnsi="Times New Roman" w:cs="Times New Roman"/>
          <w:sz w:val="16"/>
          <w:szCs w:val="16"/>
        </w:rPr>
      </w:pPr>
      <w:bookmarkStart w:id="21" w:name="_Toc498533381"/>
      <w:r w:rsidRPr="00CC07A3">
        <w:rPr>
          <w:rFonts w:ascii="Times New Roman" w:hAnsi="Times New Roman" w:cs="Times New Roman"/>
          <w:sz w:val="16"/>
          <w:szCs w:val="16"/>
        </w:rPr>
        <w:t>В соответствии с Законом НАО от 24.02.2005 N 557-ОЗ "Об административно-территориальном устройстве Ненецкого автономного округа" муниципальное образование «Канинский сельсовет» Ненецкого автономного округа наделено статусом сельского поселения.</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В соответствии с Законом НАО от 18.10.1999 N 197-ОЗ "О перечне труднодоступных и отдаленных местностей Ненецкого автономного округа" территория </w:t>
      </w:r>
      <w:proofErr w:type="spellStart"/>
      <w:r w:rsidRPr="00CC07A3">
        <w:rPr>
          <w:rFonts w:ascii="Times New Roman" w:hAnsi="Times New Roman" w:cs="Times New Roman"/>
          <w:sz w:val="16"/>
          <w:szCs w:val="16"/>
        </w:rPr>
        <w:t>Канинского</w:t>
      </w:r>
      <w:proofErr w:type="spellEnd"/>
      <w:r w:rsidRPr="00CC07A3">
        <w:rPr>
          <w:rFonts w:ascii="Times New Roman" w:hAnsi="Times New Roman" w:cs="Times New Roman"/>
          <w:sz w:val="16"/>
          <w:szCs w:val="16"/>
        </w:rPr>
        <w:t xml:space="preserve"> сельского поселения относится к труднодоступным и отдаленным местностям.</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Территория сельского поселения входит в состав территории муниципального района «Заполярный район», расположена в приграничной </w:t>
      </w:r>
      <w:proofErr w:type="spellStart"/>
      <w:r w:rsidRPr="00CC07A3">
        <w:rPr>
          <w:rFonts w:ascii="Times New Roman" w:hAnsi="Times New Roman" w:cs="Times New Roman"/>
          <w:sz w:val="16"/>
          <w:szCs w:val="16"/>
        </w:rPr>
        <w:t>зонезападной</w:t>
      </w:r>
      <w:proofErr w:type="spellEnd"/>
      <w:r w:rsidRPr="00CC07A3">
        <w:rPr>
          <w:rFonts w:ascii="Times New Roman" w:hAnsi="Times New Roman" w:cs="Times New Roman"/>
          <w:sz w:val="16"/>
          <w:szCs w:val="16"/>
        </w:rPr>
        <w:t xml:space="preserve"> части Ненецкого автономного округа,  в  близости от побережья Белого моря.</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Муниципальное образование «Канинский </w:t>
      </w:r>
      <w:proofErr w:type="spellStart"/>
      <w:r w:rsidRPr="00CC07A3">
        <w:rPr>
          <w:rFonts w:ascii="Times New Roman" w:hAnsi="Times New Roman" w:cs="Times New Roman"/>
          <w:sz w:val="16"/>
          <w:szCs w:val="16"/>
        </w:rPr>
        <w:t>сельсовет</w:t>
      </w:r>
      <w:proofErr w:type="gramStart"/>
      <w:r w:rsidRPr="00CC07A3">
        <w:rPr>
          <w:rFonts w:ascii="Times New Roman" w:hAnsi="Times New Roman" w:cs="Times New Roman"/>
          <w:sz w:val="16"/>
          <w:szCs w:val="16"/>
        </w:rPr>
        <w:t>»Н</w:t>
      </w:r>
      <w:proofErr w:type="gramEnd"/>
      <w:r w:rsidRPr="00CC07A3">
        <w:rPr>
          <w:rFonts w:ascii="Times New Roman" w:hAnsi="Times New Roman" w:cs="Times New Roman"/>
          <w:sz w:val="16"/>
          <w:szCs w:val="16"/>
        </w:rPr>
        <w:t>енецкого</w:t>
      </w:r>
      <w:proofErr w:type="spellEnd"/>
      <w:r w:rsidRPr="00CC07A3">
        <w:rPr>
          <w:rFonts w:ascii="Times New Roman" w:hAnsi="Times New Roman" w:cs="Times New Roman"/>
          <w:sz w:val="16"/>
          <w:szCs w:val="16"/>
        </w:rPr>
        <w:t xml:space="preserve"> автономного округа включает в себя: село </w:t>
      </w:r>
      <w:proofErr w:type="spellStart"/>
      <w:r w:rsidRPr="00CC07A3">
        <w:rPr>
          <w:rFonts w:ascii="Times New Roman" w:hAnsi="Times New Roman" w:cs="Times New Roman"/>
          <w:sz w:val="16"/>
          <w:szCs w:val="16"/>
        </w:rPr>
        <w:t>Несь</w:t>
      </w:r>
      <w:proofErr w:type="spellEnd"/>
      <w:r w:rsidRPr="00CC07A3">
        <w:rPr>
          <w:rFonts w:ascii="Times New Roman" w:hAnsi="Times New Roman" w:cs="Times New Roman"/>
          <w:sz w:val="16"/>
          <w:szCs w:val="16"/>
        </w:rPr>
        <w:t xml:space="preserve">, деревни Чижа и Мгла. Административный центр муниципального образования - село </w:t>
      </w:r>
      <w:proofErr w:type="spellStart"/>
      <w:r w:rsidRPr="00CC07A3">
        <w:rPr>
          <w:rFonts w:ascii="Times New Roman" w:hAnsi="Times New Roman" w:cs="Times New Roman"/>
          <w:sz w:val="16"/>
          <w:szCs w:val="16"/>
        </w:rPr>
        <w:t>Несь</w:t>
      </w:r>
      <w:proofErr w:type="spellEnd"/>
      <w:r w:rsidRPr="00CC07A3">
        <w:rPr>
          <w:rFonts w:ascii="Times New Roman" w:hAnsi="Times New Roman" w:cs="Times New Roman"/>
          <w:sz w:val="16"/>
          <w:szCs w:val="16"/>
        </w:rPr>
        <w:t xml:space="preserve">, удалено от </w:t>
      </w:r>
      <w:proofErr w:type="spellStart"/>
      <w:r w:rsidRPr="00CC07A3">
        <w:rPr>
          <w:rFonts w:ascii="Times New Roman" w:hAnsi="Times New Roman" w:cs="Times New Roman"/>
          <w:sz w:val="16"/>
          <w:szCs w:val="16"/>
        </w:rPr>
        <w:t>г</w:t>
      </w:r>
      <w:proofErr w:type="gramStart"/>
      <w:r w:rsidRPr="00CC07A3">
        <w:rPr>
          <w:rFonts w:ascii="Times New Roman" w:hAnsi="Times New Roman" w:cs="Times New Roman"/>
          <w:sz w:val="16"/>
          <w:szCs w:val="16"/>
        </w:rPr>
        <w:t>.Н</w:t>
      </w:r>
      <w:proofErr w:type="gramEnd"/>
      <w:r w:rsidRPr="00CC07A3">
        <w:rPr>
          <w:rFonts w:ascii="Times New Roman" w:hAnsi="Times New Roman" w:cs="Times New Roman"/>
          <w:sz w:val="16"/>
          <w:szCs w:val="16"/>
        </w:rPr>
        <w:t>арьян-Мара</w:t>
      </w:r>
      <w:proofErr w:type="spellEnd"/>
      <w:r w:rsidRPr="00CC07A3">
        <w:rPr>
          <w:rFonts w:ascii="Times New Roman" w:hAnsi="Times New Roman" w:cs="Times New Roman"/>
          <w:sz w:val="16"/>
          <w:szCs w:val="16"/>
        </w:rPr>
        <w:t xml:space="preserve"> на 380 км.</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Территория муниципального образования - около 1000 га. </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Населенные пункты Мгла и </w:t>
      </w:r>
      <w:proofErr w:type="spellStart"/>
      <w:r w:rsidRPr="00CC07A3">
        <w:rPr>
          <w:rFonts w:ascii="Times New Roman" w:hAnsi="Times New Roman" w:cs="Times New Roman"/>
          <w:sz w:val="16"/>
          <w:szCs w:val="16"/>
        </w:rPr>
        <w:t>Чижаудалены</w:t>
      </w:r>
      <w:proofErr w:type="spellEnd"/>
      <w:r w:rsidRPr="00CC07A3">
        <w:rPr>
          <w:rFonts w:ascii="Times New Roman" w:hAnsi="Times New Roman" w:cs="Times New Roman"/>
          <w:sz w:val="16"/>
          <w:szCs w:val="16"/>
        </w:rPr>
        <w:t xml:space="preserve"> от административного центра </w:t>
      </w:r>
      <w:proofErr w:type="spellStart"/>
      <w:r w:rsidRPr="00CC07A3">
        <w:rPr>
          <w:rFonts w:ascii="Times New Roman" w:hAnsi="Times New Roman" w:cs="Times New Roman"/>
          <w:sz w:val="16"/>
          <w:szCs w:val="16"/>
        </w:rPr>
        <w:t>с</w:t>
      </w:r>
      <w:proofErr w:type="gramStart"/>
      <w:r w:rsidRPr="00CC07A3">
        <w:rPr>
          <w:rFonts w:ascii="Times New Roman" w:hAnsi="Times New Roman" w:cs="Times New Roman"/>
          <w:sz w:val="16"/>
          <w:szCs w:val="16"/>
        </w:rPr>
        <w:t>.Н</w:t>
      </w:r>
      <w:proofErr w:type="gramEnd"/>
      <w:r w:rsidRPr="00CC07A3">
        <w:rPr>
          <w:rFonts w:ascii="Times New Roman" w:hAnsi="Times New Roman" w:cs="Times New Roman"/>
          <w:sz w:val="16"/>
          <w:szCs w:val="16"/>
        </w:rPr>
        <w:t>есь</w:t>
      </w:r>
      <w:proofErr w:type="spellEnd"/>
      <w:r w:rsidRPr="00CC07A3">
        <w:rPr>
          <w:rFonts w:ascii="Times New Roman" w:hAnsi="Times New Roman" w:cs="Times New Roman"/>
          <w:sz w:val="16"/>
          <w:szCs w:val="16"/>
        </w:rPr>
        <w:t xml:space="preserve"> на расстоянии 15 и55 км соответственно. </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Автомобильных дорог между населенными пунктами </w:t>
      </w:r>
      <w:proofErr w:type="spellStart"/>
      <w:r w:rsidRPr="00CC07A3">
        <w:rPr>
          <w:rFonts w:ascii="Times New Roman" w:hAnsi="Times New Roman" w:cs="Times New Roman"/>
          <w:sz w:val="16"/>
          <w:szCs w:val="16"/>
        </w:rPr>
        <w:t>Канинского</w:t>
      </w:r>
      <w:proofErr w:type="spellEnd"/>
      <w:r w:rsidRPr="00CC07A3">
        <w:rPr>
          <w:rFonts w:ascii="Times New Roman" w:hAnsi="Times New Roman" w:cs="Times New Roman"/>
          <w:sz w:val="16"/>
          <w:szCs w:val="16"/>
        </w:rPr>
        <w:t xml:space="preserve"> сельсовета нет.</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Автомобильные дороги, связывающие с окружным центром и населенными пунктами соседних сельских поселений, также отсутствуют.</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С г. Нарьян-Мар осуществляется круглогодичное авиасообщение самолетами Ан-2 и вертолетами Ми-8.</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Основные виды хозяйственной деятельности - рыболовство, оленеводство, выращивание картофеля.</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Система обслуживания населения представлена минимальным набором объектов социальной инфраструктуры, предоставляющих услуги первой необходимости. </w:t>
      </w:r>
    </w:p>
    <w:p w:rsidR="006D224D" w:rsidRPr="00CC07A3" w:rsidRDefault="006D224D" w:rsidP="006D224D">
      <w:pPr>
        <w:pStyle w:val="ConsPlusNormal"/>
        <w:widowControl/>
        <w:rPr>
          <w:rFonts w:ascii="Times New Roman" w:hAnsi="Times New Roman" w:cs="Times New Roman"/>
          <w:i/>
          <w:sz w:val="16"/>
          <w:szCs w:val="16"/>
        </w:rPr>
      </w:pPr>
      <w:r w:rsidRPr="00CC07A3">
        <w:rPr>
          <w:rFonts w:ascii="Times New Roman" w:hAnsi="Times New Roman" w:cs="Times New Roman"/>
          <w:i/>
          <w:sz w:val="16"/>
          <w:szCs w:val="16"/>
        </w:rPr>
        <w:t>Социально-демографический состав и плотность населения</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Численность постоянного населения  муниципального образования </w:t>
      </w:r>
      <w:hyperlink r:id="rId40" w:history="1">
        <w:r w:rsidRPr="00CC07A3">
          <w:rPr>
            <w:rFonts w:ascii="Times New Roman" w:hAnsi="Times New Roman" w:cs="Times New Roman"/>
            <w:sz w:val="16"/>
            <w:szCs w:val="16"/>
          </w:rPr>
          <w:t>«</w:t>
        </w:r>
      </w:hyperlink>
      <w:r w:rsidRPr="00CC07A3">
        <w:rPr>
          <w:rFonts w:ascii="Times New Roman" w:hAnsi="Times New Roman" w:cs="Times New Roman"/>
          <w:sz w:val="16"/>
          <w:szCs w:val="16"/>
        </w:rPr>
        <w:t>Канинский сельсовет» Ненецкого автономного округа на 01.01.2017 г., согласно статистическим данным, составила 1339 человек или 7% от численности населения Заполярного района.</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По численности населения с. </w:t>
      </w:r>
      <w:proofErr w:type="spellStart"/>
      <w:r w:rsidRPr="00CC07A3">
        <w:rPr>
          <w:rFonts w:ascii="Times New Roman" w:hAnsi="Times New Roman" w:cs="Times New Roman"/>
          <w:sz w:val="16"/>
          <w:szCs w:val="16"/>
        </w:rPr>
        <w:t>Несь</w:t>
      </w:r>
      <w:proofErr w:type="spellEnd"/>
      <w:r w:rsidRPr="00CC07A3">
        <w:rPr>
          <w:rFonts w:ascii="Times New Roman" w:hAnsi="Times New Roman" w:cs="Times New Roman"/>
          <w:sz w:val="16"/>
          <w:szCs w:val="16"/>
        </w:rPr>
        <w:t xml:space="preserve"> относится к группе «крупных» населенных пунктов, д. Чиж</w:t>
      </w:r>
      <w:proofErr w:type="gramStart"/>
      <w:r w:rsidRPr="00CC07A3">
        <w:rPr>
          <w:rFonts w:ascii="Times New Roman" w:hAnsi="Times New Roman" w:cs="Times New Roman"/>
          <w:sz w:val="16"/>
          <w:szCs w:val="16"/>
        </w:rPr>
        <w:t>а–</w:t>
      </w:r>
      <w:proofErr w:type="gramEnd"/>
      <w:r w:rsidRPr="00CC07A3">
        <w:rPr>
          <w:rFonts w:ascii="Times New Roman" w:hAnsi="Times New Roman" w:cs="Times New Roman"/>
          <w:sz w:val="16"/>
          <w:szCs w:val="16"/>
        </w:rPr>
        <w:t xml:space="preserve"> к группе «малых», д. Мгла – к группе «мельчайших».</w:t>
      </w:r>
    </w:p>
    <w:p w:rsidR="006D224D" w:rsidRPr="00CC07A3" w:rsidRDefault="006D224D" w:rsidP="006D224D">
      <w:pPr>
        <w:pStyle w:val="ConsPlusNormal"/>
        <w:widowControl/>
        <w:rPr>
          <w:rFonts w:ascii="Times New Roman" w:hAnsi="Times New Roman" w:cs="Times New Roman"/>
          <w:bCs/>
          <w:sz w:val="16"/>
          <w:szCs w:val="16"/>
        </w:rPr>
      </w:pPr>
      <w:r w:rsidRPr="00CC07A3">
        <w:rPr>
          <w:rFonts w:ascii="Times New Roman" w:hAnsi="Times New Roman" w:cs="Times New Roman"/>
          <w:bCs/>
          <w:sz w:val="16"/>
          <w:szCs w:val="16"/>
        </w:rPr>
        <w:t xml:space="preserve">Динамика численности населения </w:t>
      </w:r>
      <w:proofErr w:type="spellStart"/>
      <w:r w:rsidRPr="00CC07A3">
        <w:rPr>
          <w:rFonts w:ascii="Times New Roman" w:hAnsi="Times New Roman" w:cs="Times New Roman"/>
          <w:bCs/>
          <w:sz w:val="16"/>
          <w:szCs w:val="16"/>
        </w:rPr>
        <w:t>Канинского</w:t>
      </w:r>
      <w:proofErr w:type="spellEnd"/>
      <w:r w:rsidRPr="00CC07A3">
        <w:rPr>
          <w:rFonts w:ascii="Times New Roman" w:hAnsi="Times New Roman" w:cs="Times New Roman"/>
          <w:bCs/>
          <w:sz w:val="16"/>
          <w:szCs w:val="16"/>
        </w:rPr>
        <w:t xml:space="preserve"> сельсовета с 2012по 2016 гг. отрицательная, в 2017 г. зарегистрирован незначительный прирост.</w:t>
      </w:r>
    </w:p>
    <w:p w:rsidR="006D224D" w:rsidRPr="006D224D" w:rsidRDefault="006D224D" w:rsidP="006D224D">
      <w:pPr>
        <w:pStyle w:val="afe"/>
        <w:ind w:firstLine="0"/>
        <w:rPr>
          <w:sz w:val="16"/>
          <w:szCs w:val="16"/>
          <w:lang w:eastAsia="ar-SA" w:bidi="en-US"/>
        </w:rPr>
      </w:pPr>
      <w:bookmarkStart w:id="22" w:name="_Ref498608124"/>
      <w:r w:rsidRPr="006D224D">
        <w:rPr>
          <w:sz w:val="16"/>
          <w:szCs w:val="16"/>
          <w:lang w:eastAsia="ar-SA" w:bidi="en-US"/>
        </w:rPr>
        <w:t xml:space="preserve">Таблица </w:t>
      </w:r>
      <w:r w:rsidRPr="006D224D">
        <w:rPr>
          <w:sz w:val="16"/>
          <w:szCs w:val="16"/>
          <w:lang w:eastAsia="ar-SA" w:bidi="en-US"/>
        </w:rPr>
        <w:fldChar w:fldCharType="begin"/>
      </w:r>
      <w:r w:rsidRPr="006D224D">
        <w:rPr>
          <w:sz w:val="16"/>
          <w:szCs w:val="16"/>
          <w:lang w:eastAsia="ar-SA" w:bidi="en-US"/>
        </w:rPr>
        <w:instrText xml:space="preserve"> SEQ Таблица \* ARABIC </w:instrText>
      </w:r>
      <w:r w:rsidRPr="006D224D">
        <w:rPr>
          <w:sz w:val="16"/>
          <w:szCs w:val="16"/>
          <w:lang w:eastAsia="ar-SA" w:bidi="en-US"/>
        </w:rPr>
        <w:fldChar w:fldCharType="separate"/>
      </w:r>
      <w:r w:rsidR="00566A93">
        <w:rPr>
          <w:noProof/>
          <w:sz w:val="16"/>
          <w:szCs w:val="16"/>
          <w:lang w:eastAsia="ar-SA" w:bidi="en-US"/>
        </w:rPr>
        <w:t>14</w:t>
      </w:r>
      <w:r w:rsidRPr="006D224D">
        <w:rPr>
          <w:sz w:val="16"/>
          <w:szCs w:val="16"/>
          <w:lang w:eastAsia="ar-SA" w:bidi="en-US"/>
        </w:rPr>
        <w:fldChar w:fldCharType="end"/>
      </w:r>
      <w:bookmarkEnd w:id="22"/>
      <w:r w:rsidRPr="006D224D">
        <w:rPr>
          <w:sz w:val="16"/>
          <w:szCs w:val="16"/>
          <w:lang w:eastAsia="ar-SA" w:bidi="en-US"/>
        </w:rPr>
        <w:t xml:space="preserve"> Динамика численности населения</w:t>
      </w:r>
    </w:p>
    <w:tbl>
      <w:tblPr>
        <w:tblW w:w="5000" w:type="pct"/>
        <w:tblLook w:val="04A0" w:firstRow="1" w:lastRow="0" w:firstColumn="1" w:lastColumn="0" w:noHBand="0" w:noVBand="1"/>
      </w:tblPr>
      <w:tblGrid>
        <w:gridCol w:w="3589"/>
        <w:gridCol w:w="946"/>
        <w:gridCol w:w="946"/>
        <w:gridCol w:w="946"/>
        <w:gridCol w:w="992"/>
        <w:gridCol w:w="1206"/>
        <w:gridCol w:w="946"/>
      </w:tblGrid>
      <w:tr w:rsidR="006D224D" w:rsidRPr="006D224D" w:rsidTr="006D224D">
        <w:trPr>
          <w:trHeight w:val="330"/>
        </w:trPr>
        <w:tc>
          <w:tcPr>
            <w:tcW w:w="1875"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D224D" w:rsidRPr="006D224D" w:rsidRDefault="006D224D" w:rsidP="006D224D">
            <w:pPr>
              <w:jc w:val="center"/>
              <w:rPr>
                <w:b/>
                <w:bCs/>
                <w:sz w:val="16"/>
                <w:szCs w:val="16"/>
              </w:rPr>
            </w:pPr>
            <w:r w:rsidRPr="006D224D">
              <w:rPr>
                <w:b/>
                <w:bCs/>
                <w:sz w:val="16"/>
                <w:szCs w:val="16"/>
              </w:rPr>
              <w:t>Показатели</w:t>
            </w:r>
          </w:p>
        </w:tc>
        <w:tc>
          <w:tcPr>
            <w:tcW w:w="494"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b/>
                <w:bCs/>
                <w:sz w:val="16"/>
                <w:szCs w:val="16"/>
              </w:rPr>
            </w:pPr>
            <w:r w:rsidRPr="006D224D">
              <w:rPr>
                <w:b/>
                <w:bCs/>
                <w:sz w:val="16"/>
                <w:szCs w:val="16"/>
              </w:rPr>
              <w:t>2012 г.</w:t>
            </w:r>
          </w:p>
        </w:tc>
        <w:tc>
          <w:tcPr>
            <w:tcW w:w="494"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b/>
                <w:bCs/>
                <w:sz w:val="16"/>
                <w:szCs w:val="16"/>
              </w:rPr>
            </w:pPr>
            <w:r w:rsidRPr="006D224D">
              <w:rPr>
                <w:b/>
                <w:bCs/>
                <w:sz w:val="16"/>
                <w:szCs w:val="16"/>
              </w:rPr>
              <w:t>2013 г.</w:t>
            </w:r>
          </w:p>
        </w:tc>
        <w:tc>
          <w:tcPr>
            <w:tcW w:w="494"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b/>
                <w:bCs/>
                <w:sz w:val="16"/>
                <w:szCs w:val="16"/>
              </w:rPr>
            </w:pPr>
            <w:r w:rsidRPr="006D224D">
              <w:rPr>
                <w:b/>
                <w:bCs/>
                <w:sz w:val="16"/>
                <w:szCs w:val="16"/>
              </w:rPr>
              <w:t>2014 г.</w:t>
            </w:r>
          </w:p>
        </w:tc>
        <w:tc>
          <w:tcPr>
            <w:tcW w:w="518"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b/>
                <w:bCs/>
                <w:sz w:val="16"/>
                <w:szCs w:val="16"/>
              </w:rPr>
            </w:pPr>
            <w:r w:rsidRPr="006D224D">
              <w:rPr>
                <w:b/>
                <w:bCs/>
                <w:sz w:val="16"/>
                <w:szCs w:val="16"/>
              </w:rPr>
              <w:t>2015 г.</w:t>
            </w:r>
          </w:p>
        </w:tc>
        <w:tc>
          <w:tcPr>
            <w:tcW w:w="630"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b/>
                <w:bCs/>
                <w:sz w:val="16"/>
                <w:szCs w:val="16"/>
              </w:rPr>
            </w:pPr>
            <w:r w:rsidRPr="006D224D">
              <w:rPr>
                <w:b/>
                <w:bCs/>
                <w:sz w:val="16"/>
                <w:szCs w:val="16"/>
              </w:rPr>
              <w:t>2016 г.</w:t>
            </w:r>
          </w:p>
        </w:tc>
        <w:tc>
          <w:tcPr>
            <w:tcW w:w="494"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b/>
                <w:bCs/>
                <w:sz w:val="16"/>
                <w:szCs w:val="16"/>
              </w:rPr>
            </w:pPr>
            <w:r w:rsidRPr="006D224D">
              <w:rPr>
                <w:b/>
                <w:bCs/>
                <w:sz w:val="16"/>
                <w:szCs w:val="16"/>
              </w:rPr>
              <w:t>2017 г.</w:t>
            </w:r>
          </w:p>
        </w:tc>
      </w:tr>
      <w:tr w:rsidR="006D224D" w:rsidRPr="006D224D" w:rsidTr="006D224D">
        <w:trPr>
          <w:trHeight w:val="645"/>
        </w:trPr>
        <w:tc>
          <w:tcPr>
            <w:tcW w:w="1875" w:type="pct"/>
            <w:tcBorders>
              <w:top w:val="nil"/>
              <w:left w:val="single" w:sz="8" w:space="0" w:color="000000"/>
              <w:bottom w:val="single" w:sz="8" w:space="0" w:color="000000"/>
              <w:right w:val="single" w:sz="8" w:space="0" w:color="000000"/>
            </w:tcBorders>
            <w:shd w:val="clear" w:color="auto" w:fill="auto"/>
            <w:vAlign w:val="center"/>
            <w:hideMark/>
          </w:tcPr>
          <w:p w:rsidR="006D224D" w:rsidRPr="006D224D" w:rsidRDefault="006D224D" w:rsidP="006D224D">
            <w:pPr>
              <w:rPr>
                <w:sz w:val="16"/>
                <w:szCs w:val="16"/>
              </w:rPr>
            </w:pPr>
            <w:r w:rsidRPr="006D224D">
              <w:rPr>
                <w:sz w:val="16"/>
                <w:szCs w:val="16"/>
              </w:rPr>
              <w:t>Оценка численности населения на 1 января текущего года, человек</w:t>
            </w:r>
          </w:p>
        </w:tc>
        <w:tc>
          <w:tcPr>
            <w:tcW w:w="49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224D" w:rsidRPr="006D224D" w:rsidRDefault="006D224D" w:rsidP="006D224D">
            <w:pPr>
              <w:jc w:val="center"/>
              <w:rPr>
                <w:sz w:val="16"/>
                <w:szCs w:val="16"/>
              </w:rPr>
            </w:pPr>
            <w:r w:rsidRPr="006D224D">
              <w:rPr>
                <w:sz w:val="16"/>
                <w:szCs w:val="16"/>
              </w:rPr>
              <w:t>1427</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6D224D" w:rsidRPr="006D224D" w:rsidRDefault="006D224D" w:rsidP="006D224D">
            <w:pPr>
              <w:jc w:val="center"/>
              <w:rPr>
                <w:sz w:val="16"/>
                <w:szCs w:val="16"/>
              </w:rPr>
            </w:pPr>
            <w:r w:rsidRPr="006D224D">
              <w:rPr>
                <w:sz w:val="16"/>
                <w:szCs w:val="16"/>
              </w:rPr>
              <w:t>1392</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6D224D" w:rsidRPr="006D224D" w:rsidRDefault="006D224D" w:rsidP="006D224D">
            <w:pPr>
              <w:jc w:val="center"/>
              <w:rPr>
                <w:sz w:val="16"/>
                <w:szCs w:val="16"/>
              </w:rPr>
            </w:pPr>
            <w:r w:rsidRPr="006D224D">
              <w:rPr>
                <w:sz w:val="16"/>
                <w:szCs w:val="16"/>
              </w:rPr>
              <w:t>1357</w:t>
            </w:r>
          </w:p>
        </w:tc>
        <w:tc>
          <w:tcPr>
            <w:tcW w:w="518" w:type="pct"/>
            <w:tcBorders>
              <w:top w:val="single" w:sz="4" w:space="0" w:color="auto"/>
              <w:left w:val="nil"/>
              <w:bottom w:val="single" w:sz="4" w:space="0" w:color="auto"/>
              <w:right w:val="single" w:sz="4" w:space="0" w:color="auto"/>
            </w:tcBorders>
            <w:shd w:val="clear" w:color="auto" w:fill="auto"/>
            <w:noWrap/>
            <w:vAlign w:val="center"/>
            <w:hideMark/>
          </w:tcPr>
          <w:p w:rsidR="006D224D" w:rsidRPr="006D224D" w:rsidRDefault="006D224D" w:rsidP="006D224D">
            <w:pPr>
              <w:jc w:val="center"/>
              <w:rPr>
                <w:sz w:val="16"/>
                <w:szCs w:val="16"/>
              </w:rPr>
            </w:pPr>
            <w:r w:rsidRPr="006D224D">
              <w:rPr>
                <w:sz w:val="16"/>
                <w:szCs w:val="16"/>
              </w:rPr>
              <w:t>1338</w:t>
            </w:r>
          </w:p>
        </w:tc>
        <w:tc>
          <w:tcPr>
            <w:tcW w:w="630" w:type="pct"/>
            <w:tcBorders>
              <w:top w:val="single" w:sz="4" w:space="0" w:color="auto"/>
              <w:left w:val="nil"/>
              <w:bottom w:val="single" w:sz="4" w:space="0" w:color="auto"/>
              <w:right w:val="single" w:sz="4" w:space="0" w:color="auto"/>
            </w:tcBorders>
            <w:shd w:val="clear" w:color="auto" w:fill="auto"/>
            <w:noWrap/>
            <w:vAlign w:val="center"/>
            <w:hideMark/>
          </w:tcPr>
          <w:p w:rsidR="006D224D" w:rsidRPr="006D224D" w:rsidRDefault="006D224D" w:rsidP="006D224D">
            <w:pPr>
              <w:jc w:val="center"/>
              <w:rPr>
                <w:sz w:val="16"/>
                <w:szCs w:val="16"/>
              </w:rPr>
            </w:pPr>
            <w:r w:rsidRPr="006D224D">
              <w:rPr>
                <w:sz w:val="16"/>
                <w:szCs w:val="16"/>
              </w:rPr>
              <w:t>1329</w:t>
            </w:r>
          </w:p>
        </w:tc>
        <w:tc>
          <w:tcPr>
            <w:tcW w:w="494" w:type="pct"/>
            <w:tcBorders>
              <w:top w:val="single" w:sz="4" w:space="0" w:color="auto"/>
              <w:left w:val="nil"/>
              <w:bottom w:val="single" w:sz="4" w:space="0" w:color="auto"/>
              <w:right w:val="single" w:sz="4" w:space="0" w:color="auto"/>
            </w:tcBorders>
            <w:shd w:val="clear" w:color="auto" w:fill="auto"/>
            <w:noWrap/>
            <w:vAlign w:val="center"/>
            <w:hideMark/>
          </w:tcPr>
          <w:p w:rsidR="006D224D" w:rsidRPr="006D224D" w:rsidRDefault="006D224D" w:rsidP="006D224D">
            <w:pPr>
              <w:jc w:val="center"/>
              <w:rPr>
                <w:sz w:val="16"/>
                <w:szCs w:val="16"/>
              </w:rPr>
            </w:pPr>
            <w:r w:rsidRPr="006D224D">
              <w:rPr>
                <w:sz w:val="16"/>
                <w:szCs w:val="16"/>
              </w:rPr>
              <w:t>1339</w:t>
            </w:r>
          </w:p>
        </w:tc>
      </w:tr>
    </w:tbl>
    <w:p w:rsidR="006D224D" w:rsidRPr="006D224D" w:rsidRDefault="006D224D" w:rsidP="006D224D">
      <w:pPr>
        <w:pStyle w:val="ConsPlusNormal"/>
        <w:widowControl/>
        <w:rPr>
          <w:sz w:val="16"/>
          <w:szCs w:val="16"/>
        </w:rPr>
      </w:pPr>
      <w:r w:rsidRPr="006D224D">
        <w:rPr>
          <w:bCs/>
          <w:sz w:val="16"/>
          <w:szCs w:val="16"/>
        </w:rPr>
        <w:t xml:space="preserve">Несмотря на высокий уровень смертности, наблюдается естественный прирост населения, составивший в 2016 г. 15,7 </w:t>
      </w:r>
      <w:r w:rsidRPr="006D224D">
        <w:rPr>
          <w:sz w:val="16"/>
          <w:szCs w:val="16"/>
        </w:rPr>
        <w:t>‰, что выше показателя по Ненецкому автономному округу в целом (9,6 ‰).</w:t>
      </w:r>
    </w:p>
    <w:p w:rsidR="006D224D" w:rsidRPr="006D224D" w:rsidRDefault="006D224D" w:rsidP="006D224D">
      <w:pPr>
        <w:pStyle w:val="afe"/>
        <w:ind w:firstLine="0"/>
        <w:rPr>
          <w:sz w:val="16"/>
          <w:szCs w:val="16"/>
          <w:lang w:eastAsia="ar-SA" w:bidi="en-US"/>
        </w:rPr>
      </w:pPr>
      <w:r w:rsidRPr="006D224D">
        <w:rPr>
          <w:sz w:val="16"/>
          <w:szCs w:val="16"/>
          <w:lang w:eastAsia="ar-SA" w:bidi="en-US"/>
        </w:rPr>
        <w:t xml:space="preserve">Таблица </w:t>
      </w:r>
      <w:r w:rsidRPr="006D224D">
        <w:rPr>
          <w:sz w:val="16"/>
          <w:szCs w:val="16"/>
          <w:lang w:eastAsia="ar-SA" w:bidi="en-US"/>
        </w:rPr>
        <w:fldChar w:fldCharType="begin"/>
      </w:r>
      <w:r w:rsidRPr="006D224D">
        <w:rPr>
          <w:sz w:val="16"/>
          <w:szCs w:val="16"/>
          <w:lang w:eastAsia="ar-SA" w:bidi="en-US"/>
        </w:rPr>
        <w:instrText xml:space="preserve"> SEQ Таблица \* ARABIC </w:instrText>
      </w:r>
      <w:r w:rsidRPr="006D224D">
        <w:rPr>
          <w:sz w:val="16"/>
          <w:szCs w:val="16"/>
          <w:lang w:eastAsia="ar-SA" w:bidi="en-US"/>
        </w:rPr>
        <w:fldChar w:fldCharType="separate"/>
      </w:r>
      <w:r w:rsidR="00566A93">
        <w:rPr>
          <w:noProof/>
          <w:sz w:val="16"/>
          <w:szCs w:val="16"/>
          <w:lang w:eastAsia="ar-SA" w:bidi="en-US"/>
        </w:rPr>
        <w:t>15</w:t>
      </w:r>
      <w:r w:rsidRPr="006D224D">
        <w:rPr>
          <w:sz w:val="16"/>
          <w:szCs w:val="16"/>
          <w:lang w:eastAsia="ar-SA" w:bidi="en-US"/>
        </w:rPr>
        <w:fldChar w:fldCharType="end"/>
      </w:r>
      <w:r w:rsidRPr="006D224D">
        <w:rPr>
          <w:sz w:val="16"/>
          <w:szCs w:val="16"/>
          <w:lang w:eastAsia="ar-SA" w:bidi="en-US"/>
        </w:rPr>
        <w:t xml:space="preserve"> Естественное движение населения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8"/>
        <w:gridCol w:w="1422"/>
        <w:gridCol w:w="1277"/>
        <w:gridCol w:w="1275"/>
        <w:gridCol w:w="1277"/>
        <w:gridCol w:w="1382"/>
      </w:tblGrid>
      <w:tr w:rsidR="006D224D" w:rsidRPr="006D224D" w:rsidTr="006D224D">
        <w:trPr>
          <w:trHeight w:val="330"/>
        </w:trPr>
        <w:tc>
          <w:tcPr>
            <w:tcW w:w="1535" w:type="pct"/>
            <w:shd w:val="clear" w:color="auto" w:fill="auto"/>
            <w:noWrap/>
            <w:vAlign w:val="center"/>
            <w:hideMark/>
          </w:tcPr>
          <w:p w:rsidR="006D224D" w:rsidRPr="006D224D" w:rsidRDefault="006D224D" w:rsidP="006D224D">
            <w:pPr>
              <w:jc w:val="center"/>
              <w:rPr>
                <w:sz w:val="16"/>
                <w:szCs w:val="16"/>
              </w:rPr>
            </w:pPr>
            <w:r w:rsidRPr="006D224D">
              <w:rPr>
                <w:b/>
                <w:bCs/>
                <w:sz w:val="16"/>
                <w:szCs w:val="16"/>
              </w:rPr>
              <w:t>Показатели</w:t>
            </w:r>
          </w:p>
        </w:tc>
        <w:tc>
          <w:tcPr>
            <w:tcW w:w="743" w:type="pct"/>
            <w:shd w:val="clear" w:color="auto" w:fill="auto"/>
            <w:vAlign w:val="center"/>
            <w:hideMark/>
          </w:tcPr>
          <w:p w:rsidR="006D224D" w:rsidRPr="006D224D" w:rsidRDefault="006D224D" w:rsidP="006D224D">
            <w:pPr>
              <w:jc w:val="center"/>
              <w:rPr>
                <w:b/>
                <w:bCs/>
                <w:sz w:val="16"/>
                <w:szCs w:val="16"/>
              </w:rPr>
            </w:pPr>
            <w:r w:rsidRPr="006D224D">
              <w:rPr>
                <w:b/>
                <w:bCs/>
                <w:sz w:val="16"/>
                <w:szCs w:val="16"/>
              </w:rPr>
              <w:t>2012 г.</w:t>
            </w:r>
          </w:p>
        </w:tc>
        <w:tc>
          <w:tcPr>
            <w:tcW w:w="667" w:type="pct"/>
            <w:shd w:val="clear" w:color="auto" w:fill="auto"/>
            <w:vAlign w:val="center"/>
            <w:hideMark/>
          </w:tcPr>
          <w:p w:rsidR="006D224D" w:rsidRPr="006D224D" w:rsidRDefault="006D224D" w:rsidP="006D224D">
            <w:pPr>
              <w:jc w:val="center"/>
              <w:rPr>
                <w:b/>
                <w:bCs/>
                <w:sz w:val="16"/>
                <w:szCs w:val="16"/>
              </w:rPr>
            </w:pPr>
            <w:r w:rsidRPr="006D224D">
              <w:rPr>
                <w:b/>
                <w:bCs/>
                <w:sz w:val="16"/>
                <w:szCs w:val="16"/>
              </w:rPr>
              <w:t>2013 г.</w:t>
            </w:r>
          </w:p>
        </w:tc>
        <w:tc>
          <w:tcPr>
            <w:tcW w:w="666" w:type="pct"/>
            <w:shd w:val="clear" w:color="auto" w:fill="auto"/>
            <w:vAlign w:val="center"/>
            <w:hideMark/>
          </w:tcPr>
          <w:p w:rsidR="006D224D" w:rsidRPr="006D224D" w:rsidRDefault="006D224D" w:rsidP="006D224D">
            <w:pPr>
              <w:jc w:val="center"/>
              <w:rPr>
                <w:b/>
                <w:bCs/>
                <w:sz w:val="16"/>
                <w:szCs w:val="16"/>
              </w:rPr>
            </w:pPr>
            <w:r w:rsidRPr="006D224D">
              <w:rPr>
                <w:b/>
                <w:bCs/>
                <w:sz w:val="16"/>
                <w:szCs w:val="16"/>
              </w:rPr>
              <w:t>2014 г.</w:t>
            </w:r>
          </w:p>
        </w:tc>
        <w:tc>
          <w:tcPr>
            <w:tcW w:w="667" w:type="pct"/>
            <w:shd w:val="clear" w:color="auto" w:fill="auto"/>
            <w:vAlign w:val="center"/>
            <w:hideMark/>
          </w:tcPr>
          <w:p w:rsidR="006D224D" w:rsidRPr="006D224D" w:rsidRDefault="006D224D" w:rsidP="006D224D">
            <w:pPr>
              <w:jc w:val="center"/>
              <w:rPr>
                <w:b/>
                <w:bCs/>
                <w:sz w:val="16"/>
                <w:szCs w:val="16"/>
              </w:rPr>
            </w:pPr>
            <w:r w:rsidRPr="006D224D">
              <w:rPr>
                <w:b/>
                <w:bCs/>
                <w:sz w:val="16"/>
                <w:szCs w:val="16"/>
              </w:rPr>
              <w:t>2015 г.</w:t>
            </w:r>
          </w:p>
        </w:tc>
        <w:tc>
          <w:tcPr>
            <w:tcW w:w="722" w:type="pct"/>
            <w:shd w:val="clear" w:color="000000" w:fill="FFFFFF"/>
            <w:vAlign w:val="center"/>
            <w:hideMark/>
          </w:tcPr>
          <w:p w:rsidR="006D224D" w:rsidRPr="006D224D" w:rsidRDefault="006D224D" w:rsidP="006D224D">
            <w:pPr>
              <w:jc w:val="center"/>
              <w:rPr>
                <w:b/>
                <w:bCs/>
                <w:sz w:val="16"/>
                <w:szCs w:val="16"/>
              </w:rPr>
            </w:pPr>
            <w:r w:rsidRPr="006D224D">
              <w:rPr>
                <w:b/>
                <w:bCs/>
                <w:sz w:val="16"/>
                <w:szCs w:val="16"/>
              </w:rPr>
              <w:t>2016 г.</w:t>
            </w:r>
          </w:p>
        </w:tc>
      </w:tr>
      <w:tr w:rsidR="006D224D" w:rsidRPr="006D224D" w:rsidTr="006D224D">
        <w:trPr>
          <w:trHeight w:val="330"/>
        </w:trPr>
        <w:tc>
          <w:tcPr>
            <w:tcW w:w="1535" w:type="pct"/>
            <w:shd w:val="clear" w:color="auto" w:fill="auto"/>
            <w:vAlign w:val="center"/>
            <w:hideMark/>
          </w:tcPr>
          <w:p w:rsidR="006D224D" w:rsidRPr="006D224D" w:rsidRDefault="006D224D" w:rsidP="006D224D">
            <w:pPr>
              <w:rPr>
                <w:sz w:val="16"/>
                <w:szCs w:val="16"/>
              </w:rPr>
            </w:pPr>
            <w:r w:rsidRPr="006D224D">
              <w:rPr>
                <w:sz w:val="16"/>
                <w:szCs w:val="16"/>
              </w:rPr>
              <w:t>Общий коэффициент рождаемости, ‰</w:t>
            </w:r>
          </w:p>
        </w:tc>
        <w:tc>
          <w:tcPr>
            <w:tcW w:w="743" w:type="pct"/>
            <w:shd w:val="clear" w:color="auto" w:fill="auto"/>
            <w:vAlign w:val="center"/>
            <w:hideMark/>
          </w:tcPr>
          <w:p w:rsidR="006D224D" w:rsidRPr="006D224D" w:rsidRDefault="006D224D" w:rsidP="006D224D">
            <w:pPr>
              <w:jc w:val="center"/>
              <w:rPr>
                <w:sz w:val="16"/>
                <w:szCs w:val="16"/>
              </w:rPr>
            </w:pPr>
            <w:r w:rsidRPr="006D224D">
              <w:rPr>
                <w:sz w:val="16"/>
                <w:szCs w:val="16"/>
              </w:rPr>
              <w:t>27,0</w:t>
            </w:r>
          </w:p>
        </w:tc>
        <w:tc>
          <w:tcPr>
            <w:tcW w:w="667" w:type="pct"/>
            <w:shd w:val="clear" w:color="auto" w:fill="auto"/>
            <w:vAlign w:val="center"/>
            <w:hideMark/>
          </w:tcPr>
          <w:p w:rsidR="006D224D" w:rsidRPr="006D224D" w:rsidRDefault="006D224D" w:rsidP="006D224D">
            <w:pPr>
              <w:jc w:val="center"/>
              <w:rPr>
                <w:sz w:val="16"/>
                <w:szCs w:val="16"/>
              </w:rPr>
            </w:pPr>
            <w:r w:rsidRPr="006D224D">
              <w:rPr>
                <w:sz w:val="16"/>
                <w:szCs w:val="16"/>
              </w:rPr>
              <w:t>16,0</w:t>
            </w:r>
          </w:p>
        </w:tc>
        <w:tc>
          <w:tcPr>
            <w:tcW w:w="666" w:type="pct"/>
            <w:shd w:val="clear" w:color="auto" w:fill="auto"/>
            <w:vAlign w:val="center"/>
            <w:hideMark/>
          </w:tcPr>
          <w:p w:rsidR="006D224D" w:rsidRPr="006D224D" w:rsidRDefault="006D224D" w:rsidP="006D224D">
            <w:pPr>
              <w:jc w:val="center"/>
              <w:rPr>
                <w:sz w:val="16"/>
                <w:szCs w:val="16"/>
              </w:rPr>
            </w:pPr>
            <w:r w:rsidRPr="006D224D">
              <w:rPr>
                <w:sz w:val="16"/>
                <w:szCs w:val="16"/>
              </w:rPr>
              <w:t>22,3</w:t>
            </w:r>
          </w:p>
        </w:tc>
        <w:tc>
          <w:tcPr>
            <w:tcW w:w="667" w:type="pct"/>
            <w:shd w:val="clear" w:color="auto" w:fill="auto"/>
            <w:vAlign w:val="center"/>
            <w:hideMark/>
          </w:tcPr>
          <w:p w:rsidR="006D224D" w:rsidRPr="006D224D" w:rsidRDefault="006D224D" w:rsidP="006D224D">
            <w:pPr>
              <w:jc w:val="center"/>
              <w:rPr>
                <w:sz w:val="16"/>
                <w:szCs w:val="16"/>
              </w:rPr>
            </w:pPr>
            <w:r w:rsidRPr="006D224D">
              <w:rPr>
                <w:sz w:val="16"/>
                <w:szCs w:val="16"/>
              </w:rPr>
              <w:t>21,0</w:t>
            </w:r>
          </w:p>
        </w:tc>
        <w:tc>
          <w:tcPr>
            <w:tcW w:w="722" w:type="pct"/>
            <w:shd w:val="clear" w:color="auto" w:fill="auto"/>
            <w:vAlign w:val="center"/>
            <w:hideMark/>
          </w:tcPr>
          <w:p w:rsidR="006D224D" w:rsidRPr="006D224D" w:rsidRDefault="006D224D" w:rsidP="006D224D">
            <w:pPr>
              <w:jc w:val="center"/>
              <w:rPr>
                <w:sz w:val="16"/>
                <w:szCs w:val="16"/>
              </w:rPr>
            </w:pPr>
            <w:r w:rsidRPr="006D224D">
              <w:rPr>
                <w:sz w:val="16"/>
                <w:szCs w:val="16"/>
              </w:rPr>
              <w:t>21,0</w:t>
            </w:r>
          </w:p>
        </w:tc>
      </w:tr>
      <w:tr w:rsidR="006D224D" w:rsidRPr="006D224D" w:rsidTr="006D224D">
        <w:trPr>
          <w:trHeight w:val="330"/>
        </w:trPr>
        <w:tc>
          <w:tcPr>
            <w:tcW w:w="1535" w:type="pct"/>
            <w:shd w:val="clear" w:color="auto" w:fill="auto"/>
            <w:vAlign w:val="center"/>
            <w:hideMark/>
          </w:tcPr>
          <w:p w:rsidR="006D224D" w:rsidRPr="006D224D" w:rsidRDefault="006D224D" w:rsidP="006D224D">
            <w:pPr>
              <w:rPr>
                <w:sz w:val="16"/>
                <w:szCs w:val="16"/>
              </w:rPr>
            </w:pPr>
            <w:r w:rsidRPr="006D224D">
              <w:rPr>
                <w:sz w:val="16"/>
                <w:szCs w:val="16"/>
              </w:rPr>
              <w:t>Общий коэффициент смертности, ‰</w:t>
            </w:r>
          </w:p>
        </w:tc>
        <w:tc>
          <w:tcPr>
            <w:tcW w:w="743" w:type="pct"/>
            <w:shd w:val="clear" w:color="auto" w:fill="auto"/>
            <w:vAlign w:val="center"/>
            <w:hideMark/>
          </w:tcPr>
          <w:p w:rsidR="006D224D" w:rsidRPr="006D224D" w:rsidRDefault="006D224D" w:rsidP="006D224D">
            <w:pPr>
              <w:jc w:val="center"/>
              <w:rPr>
                <w:sz w:val="16"/>
                <w:szCs w:val="16"/>
              </w:rPr>
            </w:pPr>
            <w:r w:rsidRPr="006D224D">
              <w:rPr>
                <w:sz w:val="16"/>
                <w:szCs w:val="16"/>
              </w:rPr>
              <w:t>14,2</w:t>
            </w:r>
          </w:p>
        </w:tc>
        <w:tc>
          <w:tcPr>
            <w:tcW w:w="667" w:type="pct"/>
            <w:shd w:val="clear" w:color="auto" w:fill="auto"/>
            <w:vAlign w:val="center"/>
            <w:hideMark/>
          </w:tcPr>
          <w:p w:rsidR="006D224D" w:rsidRPr="006D224D" w:rsidRDefault="006D224D" w:rsidP="006D224D">
            <w:pPr>
              <w:jc w:val="center"/>
              <w:rPr>
                <w:sz w:val="16"/>
                <w:szCs w:val="16"/>
              </w:rPr>
            </w:pPr>
            <w:r w:rsidRPr="006D224D">
              <w:rPr>
                <w:sz w:val="16"/>
                <w:szCs w:val="16"/>
              </w:rPr>
              <w:t>10,2</w:t>
            </w:r>
          </w:p>
        </w:tc>
        <w:tc>
          <w:tcPr>
            <w:tcW w:w="666" w:type="pct"/>
            <w:shd w:val="clear" w:color="auto" w:fill="auto"/>
            <w:vAlign w:val="center"/>
            <w:hideMark/>
          </w:tcPr>
          <w:p w:rsidR="006D224D" w:rsidRPr="006D224D" w:rsidRDefault="006D224D" w:rsidP="006D224D">
            <w:pPr>
              <w:jc w:val="center"/>
              <w:rPr>
                <w:sz w:val="16"/>
                <w:szCs w:val="16"/>
              </w:rPr>
            </w:pPr>
            <w:r w:rsidRPr="006D224D">
              <w:rPr>
                <w:sz w:val="16"/>
                <w:szCs w:val="16"/>
              </w:rPr>
              <w:t>16,3</w:t>
            </w:r>
          </w:p>
        </w:tc>
        <w:tc>
          <w:tcPr>
            <w:tcW w:w="667" w:type="pct"/>
            <w:shd w:val="clear" w:color="auto" w:fill="auto"/>
            <w:vAlign w:val="center"/>
            <w:hideMark/>
          </w:tcPr>
          <w:p w:rsidR="006D224D" w:rsidRPr="006D224D" w:rsidRDefault="006D224D" w:rsidP="006D224D">
            <w:pPr>
              <w:jc w:val="center"/>
              <w:rPr>
                <w:sz w:val="16"/>
                <w:szCs w:val="16"/>
              </w:rPr>
            </w:pPr>
            <w:r w:rsidRPr="006D224D">
              <w:rPr>
                <w:sz w:val="16"/>
                <w:szCs w:val="16"/>
              </w:rPr>
              <w:t>15,0</w:t>
            </w:r>
          </w:p>
        </w:tc>
        <w:tc>
          <w:tcPr>
            <w:tcW w:w="722" w:type="pct"/>
            <w:shd w:val="clear" w:color="auto" w:fill="auto"/>
            <w:vAlign w:val="center"/>
            <w:hideMark/>
          </w:tcPr>
          <w:p w:rsidR="006D224D" w:rsidRPr="006D224D" w:rsidRDefault="006D224D" w:rsidP="006D224D">
            <w:pPr>
              <w:jc w:val="center"/>
              <w:rPr>
                <w:sz w:val="16"/>
                <w:szCs w:val="16"/>
              </w:rPr>
            </w:pPr>
            <w:r w:rsidRPr="006D224D">
              <w:rPr>
                <w:sz w:val="16"/>
                <w:szCs w:val="16"/>
              </w:rPr>
              <w:t>5,2</w:t>
            </w:r>
          </w:p>
        </w:tc>
      </w:tr>
      <w:tr w:rsidR="006D224D" w:rsidRPr="006D224D" w:rsidTr="006D224D">
        <w:trPr>
          <w:trHeight w:val="330"/>
        </w:trPr>
        <w:tc>
          <w:tcPr>
            <w:tcW w:w="1535" w:type="pct"/>
            <w:shd w:val="clear" w:color="auto" w:fill="auto"/>
            <w:vAlign w:val="center"/>
            <w:hideMark/>
          </w:tcPr>
          <w:p w:rsidR="006D224D" w:rsidRPr="006D224D" w:rsidRDefault="006D224D" w:rsidP="006D224D">
            <w:pPr>
              <w:rPr>
                <w:sz w:val="16"/>
                <w:szCs w:val="16"/>
              </w:rPr>
            </w:pPr>
            <w:r w:rsidRPr="006D224D">
              <w:rPr>
                <w:sz w:val="16"/>
                <w:szCs w:val="16"/>
              </w:rPr>
              <w:t>Коэффициент естественного прироста, ‰</w:t>
            </w:r>
          </w:p>
        </w:tc>
        <w:tc>
          <w:tcPr>
            <w:tcW w:w="743" w:type="pct"/>
            <w:shd w:val="clear" w:color="auto" w:fill="auto"/>
            <w:vAlign w:val="center"/>
            <w:hideMark/>
          </w:tcPr>
          <w:p w:rsidR="006D224D" w:rsidRPr="006D224D" w:rsidRDefault="006D224D" w:rsidP="006D224D">
            <w:pPr>
              <w:jc w:val="center"/>
              <w:rPr>
                <w:sz w:val="16"/>
                <w:szCs w:val="16"/>
              </w:rPr>
            </w:pPr>
            <w:r w:rsidRPr="006D224D">
              <w:rPr>
                <w:sz w:val="16"/>
                <w:szCs w:val="16"/>
              </w:rPr>
              <w:t>12,8</w:t>
            </w:r>
          </w:p>
        </w:tc>
        <w:tc>
          <w:tcPr>
            <w:tcW w:w="667" w:type="pct"/>
            <w:shd w:val="clear" w:color="auto" w:fill="auto"/>
            <w:vAlign w:val="center"/>
            <w:hideMark/>
          </w:tcPr>
          <w:p w:rsidR="006D224D" w:rsidRPr="006D224D" w:rsidRDefault="006D224D" w:rsidP="006D224D">
            <w:pPr>
              <w:jc w:val="center"/>
              <w:rPr>
                <w:sz w:val="16"/>
                <w:szCs w:val="16"/>
              </w:rPr>
            </w:pPr>
            <w:r w:rsidRPr="006D224D">
              <w:rPr>
                <w:sz w:val="16"/>
                <w:szCs w:val="16"/>
              </w:rPr>
              <w:t>5,8</w:t>
            </w:r>
          </w:p>
        </w:tc>
        <w:tc>
          <w:tcPr>
            <w:tcW w:w="666" w:type="pct"/>
            <w:shd w:val="clear" w:color="auto" w:fill="auto"/>
            <w:vAlign w:val="center"/>
            <w:hideMark/>
          </w:tcPr>
          <w:p w:rsidR="006D224D" w:rsidRPr="006D224D" w:rsidRDefault="006D224D" w:rsidP="006D224D">
            <w:pPr>
              <w:jc w:val="center"/>
              <w:rPr>
                <w:sz w:val="16"/>
                <w:szCs w:val="16"/>
              </w:rPr>
            </w:pPr>
            <w:r w:rsidRPr="006D224D">
              <w:rPr>
                <w:sz w:val="16"/>
                <w:szCs w:val="16"/>
              </w:rPr>
              <w:t>5,9</w:t>
            </w:r>
          </w:p>
        </w:tc>
        <w:tc>
          <w:tcPr>
            <w:tcW w:w="667" w:type="pct"/>
            <w:shd w:val="clear" w:color="auto" w:fill="auto"/>
            <w:vAlign w:val="center"/>
            <w:hideMark/>
          </w:tcPr>
          <w:p w:rsidR="006D224D" w:rsidRPr="006D224D" w:rsidRDefault="006D224D" w:rsidP="006D224D">
            <w:pPr>
              <w:jc w:val="center"/>
              <w:rPr>
                <w:sz w:val="16"/>
                <w:szCs w:val="16"/>
              </w:rPr>
            </w:pPr>
            <w:r w:rsidRPr="006D224D">
              <w:rPr>
                <w:sz w:val="16"/>
                <w:szCs w:val="16"/>
              </w:rPr>
              <w:t>6,0</w:t>
            </w:r>
          </w:p>
        </w:tc>
        <w:tc>
          <w:tcPr>
            <w:tcW w:w="722" w:type="pct"/>
            <w:shd w:val="clear" w:color="auto" w:fill="auto"/>
            <w:vAlign w:val="center"/>
            <w:hideMark/>
          </w:tcPr>
          <w:p w:rsidR="006D224D" w:rsidRPr="006D224D" w:rsidRDefault="006D224D" w:rsidP="006D224D">
            <w:pPr>
              <w:jc w:val="center"/>
              <w:rPr>
                <w:sz w:val="16"/>
                <w:szCs w:val="16"/>
              </w:rPr>
            </w:pPr>
            <w:r w:rsidRPr="006D224D">
              <w:rPr>
                <w:sz w:val="16"/>
                <w:szCs w:val="16"/>
              </w:rPr>
              <w:t>15,7</w:t>
            </w:r>
          </w:p>
        </w:tc>
      </w:tr>
    </w:tbl>
    <w:p w:rsidR="006D224D" w:rsidRPr="006D224D" w:rsidRDefault="006D224D" w:rsidP="006D224D">
      <w:pPr>
        <w:pStyle w:val="ConsPlusNormal"/>
        <w:widowControl/>
        <w:rPr>
          <w:bCs/>
          <w:sz w:val="16"/>
          <w:szCs w:val="16"/>
        </w:rPr>
      </w:pPr>
      <w:r w:rsidRPr="006D224D">
        <w:rPr>
          <w:bCs/>
          <w:sz w:val="16"/>
          <w:szCs w:val="16"/>
        </w:rPr>
        <w:t xml:space="preserve">Убыль численности населения </w:t>
      </w:r>
      <w:proofErr w:type="spellStart"/>
      <w:r w:rsidRPr="006D224D">
        <w:rPr>
          <w:bCs/>
          <w:sz w:val="16"/>
          <w:szCs w:val="16"/>
        </w:rPr>
        <w:t>обусловленапревышением</w:t>
      </w:r>
      <w:proofErr w:type="spellEnd"/>
      <w:r w:rsidRPr="006D224D">
        <w:rPr>
          <w:bCs/>
          <w:sz w:val="16"/>
          <w:szCs w:val="16"/>
        </w:rPr>
        <w:t xml:space="preserve"> оттока населения над естественным приростом.</w:t>
      </w:r>
    </w:p>
    <w:p w:rsidR="006D224D" w:rsidRPr="006D224D" w:rsidRDefault="006D224D" w:rsidP="006D224D">
      <w:pPr>
        <w:pStyle w:val="afe"/>
        <w:ind w:firstLine="0"/>
        <w:rPr>
          <w:sz w:val="16"/>
          <w:szCs w:val="16"/>
          <w:lang w:eastAsia="ar-SA" w:bidi="en-US"/>
        </w:rPr>
      </w:pPr>
      <w:r w:rsidRPr="006D224D">
        <w:rPr>
          <w:sz w:val="16"/>
          <w:szCs w:val="16"/>
          <w:lang w:eastAsia="ar-SA" w:bidi="en-US"/>
        </w:rPr>
        <w:t xml:space="preserve">Таблица </w:t>
      </w:r>
      <w:r w:rsidRPr="006D224D">
        <w:rPr>
          <w:sz w:val="16"/>
          <w:szCs w:val="16"/>
          <w:lang w:eastAsia="ar-SA" w:bidi="en-US"/>
        </w:rPr>
        <w:fldChar w:fldCharType="begin"/>
      </w:r>
      <w:r w:rsidRPr="006D224D">
        <w:rPr>
          <w:sz w:val="16"/>
          <w:szCs w:val="16"/>
          <w:lang w:eastAsia="ar-SA" w:bidi="en-US"/>
        </w:rPr>
        <w:instrText xml:space="preserve"> SEQ Таблица \* ARABIC </w:instrText>
      </w:r>
      <w:r w:rsidRPr="006D224D">
        <w:rPr>
          <w:sz w:val="16"/>
          <w:szCs w:val="16"/>
          <w:lang w:eastAsia="ar-SA" w:bidi="en-US"/>
        </w:rPr>
        <w:fldChar w:fldCharType="separate"/>
      </w:r>
      <w:r w:rsidR="00566A93">
        <w:rPr>
          <w:noProof/>
          <w:sz w:val="16"/>
          <w:szCs w:val="16"/>
          <w:lang w:eastAsia="ar-SA" w:bidi="en-US"/>
        </w:rPr>
        <w:t>16</w:t>
      </w:r>
      <w:r w:rsidRPr="006D224D">
        <w:rPr>
          <w:sz w:val="16"/>
          <w:szCs w:val="16"/>
          <w:lang w:eastAsia="ar-SA" w:bidi="en-US"/>
        </w:rPr>
        <w:fldChar w:fldCharType="end"/>
      </w:r>
      <w:r w:rsidRPr="006D224D">
        <w:rPr>
          <w:sz w:val="16"/>
          <w:szCs w:val="16"/>
          <w:lang w:eastAsia="ar-SA" w:bidi="en-US"/>
        </w:rPr>
        <w:t xml:space="preserve"> Механическое движение населения</w:t>
      </w:r>
    </w:p>
    <w:tbl>
      <w:tblPr>
        <w:tblW w:w="5000" w:type="pct"/>
        <w:tblLook w:val="04A0" w:firstRow="1" w:lastRow="0" w:firstColumn="1" w:lastColumn="0" w:noHBand="0" w:noVBand="1"/>
      </w:tblPr>
      <w:tblGrid>
        <w:gridCol w:w="4809"/>
        <w:gridCol w:w="954"/>
        <w:gridCol w:w="953"/>
        <w:gridCol w:w="953"/>
        <w:gridCol w:w="953"/>
        <w:gridCol w:w="949"/>
      </w:tblGrid>
      <w:tr w:rsidR="006D224D" w:rsidRPr="006D224D" w:rsidTr="006D224D">
        <w:trPr>
          <w:trHeight w:val="330"/>
        </w:trPr>
        <w:tc>
          <w:tcPr>
            <w:tcW w:w="2512" w:type="pct"/>
            <w:tcBorders>
              <w:top w:val="single" w:sz="8" w:space="0" w:color="000000"/>
              <w:left w:val="single" w:sz="8" w:space="0" w:color="000000"/>
              <w:bottom w:val="single" w:sz="8" w:space="0" w:color="000000"/>
              <w:right w:val="single" w:sz="8" w:space="0" w:color="000000"/>
            </w:tcBorders>
          </w:tcPr>
          <w:p w:rsidR="006D224D" w:rsidRPr="006D224D" w:rsidRDefault="006D224D" w:rsidP="006D224D">
            <w:pPr>
              <w:jc w:val="center"/>
              <w:rPr>
                <w:sz w:val="16"/>
                <w:szCs w:val="16"/>
              </w:rPr>
            </w:pPr>
            <w:r w:rsidRPr="006D224D">
              <w:rPr>
                <w:b/>
                <w:bCs/>
                <w:sz w:val="16"/>
                <w:szCs w:val="16"/>
              </w:rPr>
              <w:t>Показатели</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tcPr>
          <w:p w:rsidR="006D224D" w:rsidRPr="006D224D" w:rsidRDefault="006D224D" w:rsidP="006D224D">
            <w:pPr>
              <w:jc w:val="center"/>
              <w:rPr>
                <w:b/>
                <w:bCs/>
                <w:sz w:val="16"/>
                <w:szCs w:val="16"/>
              </w:rPr>
            </w:pPr>
            <w:r w:rsidRPr="006D224D">
              <w:rPr>
                <w:b/>
                <w:bCs/>
                <w:sz w:val="16"/>
                <w:szCs w:val="16"/>
              </w:rPr>
              <w:t>2012 г.</w:t>
            </w:r>
          </w:p>
        </w:tc>
        <w:tc>
          <w:tcPr>
            <w:tcW w:w="498" w:type="pct"/>
            <w:tcBorders>
              <w:top w:val="single" w:sz="8" w:space="0" w:color="000000"/>
              <w:left w:val="nil"/>
              <w:bottom w:val="single" w:sz="8" w:space="0" w:color="000000"/>
              <w:right w:val="single" w:sz="8" w:space="0" w:color="000000"/>
            </w:tcBorders>
            <w:shd w:val="clear" w:color="auto" w:fill="auto"/>
            <w:vAlign w:val="center"/>
          </w:tcPr>
          <w:p w:rsidR="006D224D" w:rsidRPr="006D224D" w:rsidRDefault="006D224D" w:rsidP="006D224D">
            <w:pPr>
              <w:jc w:val="center"/>
              <w:rPr>
                <w:b/>
                <w:bCs/>
                <w:sz w:val="16"/>
                <w:szCs w:val="16"/>
              </w:rPr>
            </w:pPr>
            <w:r w:rsidRPr="006D224D">
              <w:rPr>
                <w:b/>
                <w:bCs/>
                <w:sz w:val="16"/>
                <w:szCs w:val="16"/>
              </w:rPr>
              <w:t>2013 г.</w:t>
            </w:r>
          </w:p>
        </w:tc>
        <w:tc>
          <w:tcPr>
            <w:tcW w:w="498" w:type="pct"/>
            <w:tcBorders>
              <w:top w:val="single" w:sz="8" w:space="0" w:color="000000"/>
              <w:left w:val="nil"/>
              <w:bottom w:val="single" w:sz="8" w:space="0" w:color="000000"/>
              <w:right w:val="single" w:sz="8" w:space="0" w:color="000000"/>
            </w:tcBorders>
            <w:shd w:val="clear" w:color="auto" w:fill="auto"/>
            <w:vAlign w:val="center"/>
          </w:tcPr>
          <w:p w:rsidR="006D224D" w:rsidRPr="006D224D" w:rsidRDefault="006D224D" w:rsidP="006D224D">
            <w:pPr>
              <w:jc w:val="center"/>
              <w:rPr>
                <w:b/>
                <w:bCs/>
                <w:sz w:val="16"/>
                <w:szCs w:val="16"/>
              </w:rPr>
            </w:pPr>
            <w:r w:rsidRPr="006D224D">
              <w:rPr>
                <w:b/>
                <w:bCs/>
                <w:sz w:val="16"/>
                <w:szCs w:val="16"/>
              </w:rPr>
              <w:t>2014 г.</w:t>
            </w:r>
          </w:p>
        </w:tc>
        <w:tc>
          <w:tcPr>
            <w:tcW w:w="498" w:type="pct"/>
            <w:tcBorders>
              <w:top w:val="single" w:sz="8" w:space="0" w:color="000000"/>
              <w:left w:val="nil"/>
              <w:bottom w:val="single" w:sz="8" w:space="0" w:color="000000"/>
              <w:right w:val="single" w:sz="8" w:space="0" w:color="000000"/>
            </w:tcBorders>
            <w:shd w:val="clear" w:color="auto" w:fill="auto"/>
            <w:vAlign w:val="center"/>
          </w:tcPr>
          <w:p w:rsidR="006D224D" w:rsidRPr="006D224D" w:rsidRDefault="006D224D" w:rsidP="006D224D">
            <w:pPr>
              <w:jc w:val="center"/>
              <w:rPr>
                <w:b/>
                <w:bCs/>
                <w:sz w:val="16"/>
                <w:szCs w:val="16"/>
              </w:rPr>
            </w:pPr>
            <w:r w:rsidRPr="006D224D">
              <w:rPr>
                <w:b/>
                <w:bCs/>
                <w:sz w:val="16"/>
                <w:szCs w:val="16"/>
              </w:rPr>
              <w:t>2015 г.</w:t>
            </w:r>
          </w:p>
        </w:tc>
        <w:tc>
          <w:tcPr>
            <w:tcW w:w="496" w:type="pct"/>
            <w:tcBorders>
              <w:top w:val="single" w:sz="8" w:space="0" w:color="000000"/>
              <w:left w:val="nil"/>
              <w:bottom w:val="single" w:sz="8" w:space="0" w:color="000000"/>
              <w:right w:val="single" w:sz="8" w:space="0" w:color="000000"/>
            </w:tcBorders>
            <w:shd w:val="clear" w:color="auto" w:fill="auto"/>
            <w:vAlign w:val="center"/>
          </w:tcPr>
          <w:p w:rsidR="006D224D" w:rsidRPr="006D224D" w:rsidRDefault="006D224D" w:rsidP="006D224D">
            <w:pPr>
              <w:jc w:val="center"/>
              <w:rPr>
                <w:b/>
                <w:bCs/>
                <w:sz w:val="16"/>
                <w:szCs w:val="16"/>
              </w:rPr>
            </w:pPr>
            <w:r w:rsidRPr="006D224D">
              <w:rPr>
                <w:b/>
                <w:bCs/>
                <w:sz w:val="16"/>
                <w:szCs w:val="16"/>
              </w:rPr>
              <w:t>2016 г.</w:t>
            </w:r>
          </w:p>
        </w:tc>
      </w:tr>
      <w:tr w:rsidR="006D224D" w:rsidRPr="006D224D" w:rsidTr="006D224D">
        <w:trPr>
          <w:trHeight w:val="371"/>
        </w:trPr>
        <w:tc>
          <w:tcPr>
            <w:tcW w:w="2512" w:type="pct"/>
            <w:tcBorders>
              <w:top w:val="single" w:sz="8" w:space="0" w:color="000000"/>
              <w:left w:val="single" w:sz="8" w:space="0" w:color="000000"/>
              <w:bottom w:val="single" w:sz="8" w:space="0" w:color="000000"/>
              <w:right w:val="single" w:sz="8" w:space="0" w:color="000000"/>
            </w:tcBorders>
          </w:tcPr>
          <w:p w:rsidR="006D224D" w:rsidRPr="006D224D" w:rsidRDefault="006D224D" w:rsidP="006D224D">
            <w:pPr>
              <w:jc w:val="center"/>
              <w:rPr>
                <w:sz w:val="16"/>
                <w:szCs w:val="16"/>
              </w:rPr>
            </w:pPr>
            <w:r w:rsidRPr="006D224D">
              <w:rPr>
                <w:sz w:val="16"/>
                <w:szCs w:val="16"/>
              </w:rPr>
              <w:t>Коэффициент миграционного прироста, ‰</w:t>
            </w:r>
          </w:p>
        </w:tc>
        <w:tc>
          <w:tcPr>
            <w:tcW w:w="498"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rsidR="006D224D" w:rsidRPr="006D224D" w:rsidRDefault="006D224D" w:rsidP="006D224D">
            <w:pPr>
              <w:jc w:val="center"/>
              <w:rPr>
                <w:sz w:val="16"/>
                <w:szCs w:val="16"/>
              </w:rPr>
            </w:pPr>
            <w:r w:rsidRPr="006D224D">
              <w:rPr>
                <w:sz w:val="16"/>
                <w:szCs w:val="16"/>
              </w:rPr>
              <w:t>-38</w:t>
            </w:r>
          </w:p>
        </w:tc>
        <w:tc>
          <w:tcPr>
            <w:tcW w:w="498"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sz w:val="16"/>
                <w:szCs w:val="16"/>
              </w:rPr>
            </w:pPr>
            <w:r w:rsidRPr="006D224D">
              <w:rPr>
                <w:sz w:val="16"/>
                <w:szCs w:val="16"/>
              </w:rPr>
              <w:t>-31</w:t>
            </w:r>
          </w:p>
        </w:tc>
        <w:tc>
          <w:tcPr>
            <w:tcW w:w="498"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sz w:val="16"/>
                <w:szCs w:val="16"/>
              </w:rPr>
            </w:pPr>
            <w:r w:rsidRPr="006D224D">
              <w:rPr>
                <w:sz w:val="16"/>
                <w:szCs w:val="16"/>
              </w:rPr>
              <w:t>-20</w:t>
            </w:r>
          </w:p>
        </w:tc>
        <w:tc>
          <w:tcPr>
            <w:tcW w:w="498"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sz w:val="16"/>
                <w:szCs w:val="16"/>
              </w:rPr>
            </w:pPr>
            <w:r w:rsidRPr="006D224D">
              <w:rPr>
                <w:sz w:val="16"/>
                <w:szCs w:val="16"/>
              </w:rPr>
              <w:t>-13</w:t>
            </w:r>
          </w:p>
        </w:tc>
        <w:tc>
          <w:tcPr>
            <w:tcW w:w="496" w:type="pct"/>
            <w:tcBorders>
              <w:top w:val="single" w:sz="8" w:space="0" w:color="000000"/>
              <w:left w:val="nil"/>
              <w:bottom w:val="single" w:sz="8" w:space="0" w:color="000000"/>
              <w:right w:val="single" w:sz="8" w:space="0" w:color="000000"/>
            </w:tcBorders>
            <w:shd w:val="clear" w:color="auto" w:fill="auto"/>
            <w:vAlign w:val="center"/>
            <w:hideMark/>
          </w:tcPr>
          <w:p w:rsidR="006D224D" w:rsidRPr="006D224D" w:rsidRDefault="006D224D" w:rsidP="006D224D">
            <w:pPr>
              <w:jc w:val="center"/>
              <w:rPr>
                <w:sz w:val="16"/>
                <w:szCs w:val="16"/>
              </w:rPr>
            </w:pPr>
            <w:r w:rsidRPr="006D224D">
              <w:rPr>
                <w:sz w:val="16"/>
                <w:szCs w:val="16"/>
              </w:rPr>
              <w:t>-8</w:t>
            </w:r>
          </w:p>
        </w:tc>
      </w:tr>
    </w:tbl>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Основное направление выбытия населения из </w:t>
      </w:r>
      <w:proofErr w:type="spellStart"/>
      <w:r w:rsidRPr="00CC07A3">
        <w:rPr>
          <w:rFonts w:ascii="Times New Roman" w:hAnsi="Times New Roman" w:cs="Times New Roman"/>
          <w:sz w:val="16"/>
          <w:szCs w:val="16"/>
        </w:rPr>
        <w:t>Канинского</w:t>
      </w:r>
      <w:proofErr w:type="spellEnd"/>
      <w:r w:rsidRPr="00CC07A3">
        <w:rPr>
          <w:rFonts w:ascii="Times New Roman" w:hAnsi="Times New Roman" w:cs="Times New Roman"/>
          <w:sz w:val="16"/>
          <w:szCs w:val="16"/>
        </w:rPr>
        <w:t xml:space="preserve"> сельсовета – территория Ненецкого автономного округа.</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Территория муниципального образования имеет низкую плотность населения, составляющую в границах муниципального образования в среднем</w:t>
      </w:r>
      <w:proofErr w:type="gramStart"/>
      <w:r w:rsidRPr="00CC07A3">
        <w:rPr>
          <w:rFonts w:ascii="Times New Roman" w:hAnsi="Times New Roman" w:cs="Times New Roman"/>
          <w:sz w:val="16"/>
          <w:szCs w:val="16"/>
        </w:rPr>
        <w:t>1</w:t>
      </w:r>
      <w:proofErr w:type="gramEnd"/>
      <w:r w:rsidRPr="00CC07A3">
        <w:rPr>
          <w:rFonts w:ascii="Times New Roman" w:hAnsi="Times New Roman" w:cs="Times New Roman"/>
          <w:sz w:val="16"/>
          <w:szCs w:val="16"/>
        </w:rPr>
        <w:t>,3 чел./га.</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i/>
          <w:sz w:val="16"/>
          <w:szCs w:val="16"/>
        </w:rPr>
        <w:t>Планы и программы комплексного социально-экономического развития</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Местные нормативы градостроительного проектирования муниципального образования «Канинский сельсовет» Ненецкого автономного округа разработаны для подготовки, согласования, утверждения и реализации документов территориального планирования и документации по планировке территории с учетом перспективы его развития.</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В с. </w:t>
      </w:r>
      <w:proofErr w:type="spellStart"/>
      <w:r w:rsidRPr="00CC07A3">
        <w:rPr>
          <w:rFonts w:ascii="Times New Roman" w:hAnsi="Times New Roman" w:cs="Times New Roman"/>
          <w:sz w:val="16"/>
          <w:szCs w:val="16"/>
        </w:rPr>
        <w:t>Несь</w:t>
      </w:r>
      <w:proofErr w:type="spellEnd"/>
      <w:r w:rsidRPr="00CC07A3">
        <w:rPr>
          <w:rFonts w:ascii="Times New Roman" w:hAnsi="Times New Roman" w:cs="Times New Roman"/>
          <w:sz w:val="16"/>
          <w:szCs w:val="16"/>
        </w:rPr>
        <w:t xml:space="preserve"> планируется умеренное градостроительное развитие, предусматривающее минимально необходимое развитие социальной, инженерной инфраструктур и размещение производственных </w:t>
      </w:r>
      <w:proofErr w:type="spellStart"/>
      <w:r w:rsidRPr="00CC07A3">
        <w:rPr>
          <w:rFonts w:ascii="Times New Roman" w:hAnsi="Times New Roman" w:cs="Times New Roman"/>
          <w:sz w:val="16"/>
          <w:szCs w:val="16"/>
        </w:rPr>
        <w:t>объектовв</w:t>
      </w:r>
      <w:proofErr w:type="spellEnd"/>
      <w:r w:rsidRPr="00CC07A3">
        <w:rPr>
          <w:rFonts w:ascii="Times New Roman" w:hAnsi="Times New Roman" w:cs="Times New Roman"/>
          <w:sz w:val="16"/>
          <w:szCs w:val="16"/>
        </w:rPr>
        <w:t xml:space="preserve"> сфере агропромышленного комплекса, не влекущих значительных инвестиционных затрат. </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В д. Чижа и д. Мгла градостроительное развитие не предусмотрено, что предусматривает сохранение действующих жизнеобеспечивающих объектов и первичных мест приложения труда.</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Основными муниципальными документами, определяющими приоритетные направления социально-экономического развития муниципального образования «Канинский сельсовет» Ненецкого автономного округа, являются:</w:t>
      </w:r>
    </w:p>
    <w:p w:rsidR="006D224D" w:rsidRPr="00CC07A3" w:rsidRDefault="006D224D" w:rsidP="00731DB4">
      <w:pPr>
        <w:pStyle w:val="ConsPlusNormal"/>
        <w:widowControl/>
        <w:numPr>
          <w:ilvl w:val="0"/>
          <w:numId w:val="9"/>
        </w:numPr>
        <w:adjustRightInd/>
        <w:jc w:val="both"/>
        <w:rPr>
          <w:rFonts w:ascii="Times New Roman" w:hAnsi="Times New Roman" w:cs="Times New Roman"/>
          <w:sz w:val="16"/>
          <w:szCs w:val="16"/>
        </w:rPr>
      </w:pPr>
      <w:r w:rsidRPr="00CC07A3">
        <w:rPr>
          <w:rFonts w:ascii="Times New Roman" w:hAnsi="Times New Roman" w:cs="Times New Roman"/>
          <w:sz w:val="16"/>
          <w:szCs w:val="16"/>
        </w:rPr>
        <w:t>муниципальная программа «Комплексное развитие поселений муниципального района «Заполярный район» на 2017-2019 годы», утвержденная Постановлением Администрации муниципального района «Заполярный район» от 02.11.2016 № 247п;</w:t>
      </w:r>
    </w:p>
    <w:p w:rsidR="006D224D" w:rsidRPr="00CC07A3" w:rsidRDefault="006D224D" w:rsidP="00731DB4">
      <w:pPr>
        <w:pStyle w:val="ConsPlusNormal"/>
        <w:widowControl/>
        <w:numPr>
          <w:ilvl w:val="0"/>
          <w:numId w:val="9"/>
        </w:numPr>
        <w:adjustRightInd/>
        <w:jc w:val="both"/>
        <w:rPr>
          <w:rFonts w:ascii="Times New Roman" w:hAnsi="Times New Roman" w:cs="Times New Roman"/>
          <w:sz w:val="16"/>
          <w:szCs w:val="16"/>
        </w:rPr>
      </w:pPr>
      <w:r w:rsidRPr="00CC07A3">
        <w:rPr>
          <w:rFonts w:ascii="Times New Roman" w:hAnsi="Times New Roman" w:cs="Times New Roman"/>
          <w:sz w:val="16"/>
          <w:szCs w:val="16"/>
        </w:rPr>
        <w:t xml:space="preserve">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утвержденная Постановлением </w:t>
      </w:r>
      <w:proofErr w:type="spellStart"/>
      <w:r w:rsidRPr="00CC07A3">
        <w:rPr>
          <w:rFonts w:ascii="Times New Roman" w:hAnsi="Times New Roman" w:cs="Times New Roman"/>
          <w:sz w:val="16"/>
          <w:szCs w:val="16"/>
        </w:rPr>
        <w:t>Администрациимуниципального</w:t>
      </w:r>
      <w:proofErr w:type="spellEnd"/>
      <w:r w:rsidRPr="00CC07A3">
        <w:rPr>
          <w:rFonts w:ascii="Times New Roman" w:hAnsi="Times New Roman" w:cs="Times New Roman"/>
          <w:sz w:val="16"/>
          <w:szCs w:val="16"/>
        </w:rPr>
        <w:t xml:space="preserve"> района «Заполярный район» от 11.11.2013 № 2308 п.</w:t>
      </w:r>
    </w:p>
    <w:p w:rsidR="006D224D" w:rsidRPr="00CC07A3" w:rsidRDefault="006D224D" w:rsidP="006D224D">
      <w:pPr>
        <w:pStyle w:val="ConsPlusNormal"/>
        <w:widowControl/>
        <w:rPr>
          <w:rFonts w:ascii="Times New Roman" w:hAnsi="Times New Roman" w:cs="Times New Roman"/>
          <w:sz w:val="16"/>
          <w:szCs w:val="16"/>
        </w:rPr>
      </w:pPr>
      <w:proofErr w:type="gramStart"/>
      <w:r w:rsidRPr="00CC07A3">
        <w:rPr>
          <w:rFonts w:ascii="Times New Roman" w:hAnsi="Times New Roman" w:cs="Times New Roman"/>
          <w:sz w:val="16"/>
          <w:szCs w:val="16"/>
        </w:rPr>
        <w:t xml:space="preserve">Ввиду передачи большинства полномочий органов местного самоуправления на региональный уровень, в соответствии с Законом НАО от 19.09.2014 N 95-ОЗ "О перераспределении полномочий между органами местного самоуправления муниципальных образований Ненецкого автономного округа и органами государственной власти Ненецкого автономного округа", вышеуказанные </w:t>
      </w:r>
      <w:r w:rsidRPr="00CC07A3">
        <w:rPr>
          <w:rFonts w:ascii="Times New Roman" w:hAnsi="Times New Roman" w:cs="Times New Roman"/>
          <w:sz w:val="16"/>
          <w:szCs w:val="16"/>
        </w:rPr>
        <w:lastRenderedPageBreak/>
        <w:t>муниципальные программы направлены на реализацию ограниченного перечня полномочий, закрепленных за органами местного самоуправления.</w:t>
      </w:r>
      <w:proofErr w:type="gramEnd"/>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Муниципальная программа «Комплексное развитие поселений муниципального района «Заполярный район» на 2017-2019 годы», утвержденная Постановлением Администрации муниципального района «Заполярный район» от 02.11.2016 № 247п включает шесть подпрограмм, содержащих следующие задачи.</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Подпрограмма 1 "Строительство (приобретение) и проведение мероприятий по капитальному и текущему ремонту жилых помещений муниципального района "Заполярный район" </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Задачи:</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увеличение площади муниципального жилищного фонда, предоставляемого гражданам по договорам социального найма;</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проведение текущего и (или) капитального ремонта в жилых домах муниципального жилищного фонда;</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снос жилых домов, признанных непригодными для проживания и/или с высоким уровнем износа;</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обследование жилых домов с целью признания их аварийными и подлежащими сносу или реконструкции.</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Подпрограмма 2 "Развитие транспортной инфраструктуры поселений муниципального района "Заполярный район" </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Задачи:</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 xml:space="preserve">содержание </w:t>
      </w:r>
      <w:proofErr w:type="spellStart"/>
      <w:r w:rsidRPr="00CC07A3">
        <w:rPr>
          <w:rFonts w:ascii="Times New Roman" w:hAnsi="Times New Roman" w:cs="Times New Roman"/>
          <w:sz w:val="16"/>
          <w:szCs w:val="16"/>
        </w:rPr>
        <w:t>авиаплощадок</w:t>
      </w:r>
      <w:proofErr w:type="spellEnd"/>
      <w:r w:rsidRPr="00CC07A3">
        <w:rPr>
          <w:rFonts w:ascii="Times New Roman" w:hAnsi="Times New Roman" w:cs="Times New Roman"/>
          <w:sz w:val="16"/>
          <w:szCs w:val="16"/>
        </w:rPr>
        <w:t xml:space="preserve"> в поселениях Заполярного района;</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содержание мест причаливания речного транспорта в поселениях Заполярного района;</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ремонт и содержание автомобильных дорог общего пользования местного значения вне границ населенных пунктов в границах муниципального района и в границах населенных пунктов сельских поселений;</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приобретение современной техники, удовлетворяющей специфике региона;</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приобретение запчастей и комплектующих для транспортных средств;</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приобретение объектов транспортной инфраструктуры;</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обозначение и содержание снегоходных маршрутов, расположенных на территории муниципального района "Заполярный район";</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капитальный и (или) текущий ремонт зданий, сооружений, вертолетных площадок, взлетно-посадочных полос, дорог;</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разработка проектов организации дорожного движения на автомобильных дорогах общего пользования местного значения;</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строительство и реконструкция автомобильных дорог.</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Подпрограмма 3 "Обеспечение населения муниципального района "Заполярный район" чистой водой" </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Задачи:</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проведение исследований качества воды;</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строительство очистных сооружений;</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приобретение оборудования для очистки сточных вод;</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создание условий для обеспечения населения чистой водой.</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Подпрограмма 4 "</w:t>
      </w:r>
      <w:proofErr w:type="spellStart"/>
      <w:r w:rsidRPr="00CC07A3">
        <w:rPr>
          <w:rFonts w:ascii="Times New Roman" w:hAnsi="Times New Roman" w:cs="Times New Roman"/>
          <w:sz w:val="16"/>
          <w:szCs w:val="16"/>
        </w:rPr>
        <w:t>Энергоэффективность</w:t>
      </w:r>
      <w:proofErr w:type="spellEnd"/>
      <w:r w:rsidRPr="00CC07A3">
        <w:rPr>
          <w:rFonts w:ascii="Times New Roman" w:hAnsi="Times New Roman" w:cs="Times New Roman"/>
          <w:sz w:val="16"/>
          <w:szCs w:val="16"/>
        </w:rPr>
        <w:t xml:space="preserve"> и развитие энергетики муниципального района "Заполярный район" </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Задачи:</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энергосбережение и повышение энергетической эффективности;</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подготовка объектов коммунальной инфраструктуры к осенне-зимнему периоду.</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Подпрограмма 5 "Развитие социальной инфраструктуры и создание комфортных условий проживания в поселениях муниципального района "Заполярный район" </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Задачи:</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повышение уровня комплексного обустройства населенных пунктов, расположенных в сельской местности, объектами социальной инфраструктуры;</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предоставление бытовых услуг населению Заполярного района;</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благоустройство и уличное освещение территорий поселений;</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обеспечение сохранности объектов культурного наследия (памятников истории и культуры) для создания условий их полноценного и рационального использования;</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установка и приведение в надлежащее состояние воинских захоронений, памятников и памятных знаков, увековечивающих память погибших при защите Отечества;</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организация работ по межеванию и постановке земельных участков на кадастровый учет.</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Подпрограмма 6 "Развитие коммунальной инфраструктуры поселений муниципального района "Заполярный район" </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Задачи:</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содержание земельных участков, находящихся в собственности муниципальных образований, предназначенных под складирование отходов;</w:t>
      </w:r>
    </w:p>
    <w:p w:rsidR="006D224D" w:rsidRPr="00CC07A3" w:rsidRDefault="006D224D" w:rsidP="00731DB4">
      <w:pPr>
        <w:pStyle w:val="ConsPlusNormal"/>
        <w:widowControl/>
        <w:numPr>
          <w:ilvl w:val="0"/>
          <w:numId w:val="10"/>
        </w:numPr>
        <w:adjustRightInd/>
        <w:jc w:val="both"/>
        <w:rPr>
          <w:rFonts w:ascii="Times New Roman" w:hAnsi="Times New Roman" w:cs="Times New Roman"/>
          <w:sz w:val="16"/>
          <w:szCs w:val="16"/>
        </w:rPr>
      </w:pPr>
      <w:r w:rsidRPr="00CC07A3">
        <w:rPr>
          <w:rFonts w:ascii="Times New Roman" w:hAnsi="Times New Roman" w:cs="Times New Roman"/>
          <w:sz w:val="16"/>
          <w:szCs w:val="16"/>
        </w:rPr>
        <w:t>участие в организации деятельности по сбору и транспортированию твердых коммунальных отходов.</w:t>
      </w:r>
    </w:p>
    <w:p w:rsidR="006D224D" w:rsidRPr="00CC07A3" w:rsidRDefault="006D224D" w:rsidP="006D224D">
      <w:pPr>
        <w:pStyle w:val="ConsPlusNormal"/>
        <w:widowControl/>
        <w:rPr>
          <w:rFonts w:ascii="Times New Roman" w:hAnsi="Times New Roman" w:cs="Times New Roman"/>
          <w:sz w:val="16"/>
          <w:szCs w:val="16"/>
        </w:rPr>
      </w:pPr>
      <w:r w:rsidRPr="00CC07A3">
        <w:rPr>
          <w:rFonts w:ascii="Times New Roman" w:hAnsi="Times New Roman" w:cs="Times New Roman"/>
          <w:sz w:val="16"/>
          <w:szCs w:val="16"/>
        </w:rPr>
        <w:t xml:space="preserve">Муниципальная программа «Защита населения и территорий от ЧС, обеспечение пожарной безопасности и безопасности на водных объектах, антитеррористическая защищенность на территории муниципального района «Заполярный район»  на 2014-2020 годы» утвержденная Постановлением </w:t>
      </w:r>
      <w:proofErr w:type="spellStart"/>
      <w:r w:rsidRPr="00CC07A3">
        <w:rPr>
          <w:rFonts w:ascii="Times New Roman" w:hAnsi="Times New Roman" w:cs="Times New Roman"/>
          <w:sz w:val="16"/>
          <w:szCs w:val="16"/>
        </w:rPr>
        <w:t>Администрациимуниципального</w:t>
      </w:r>
      <w:proofErr w:type="spellEnd"/>
      <w:r w:rsidRPr="00CC07A3">
        <w:rPr>
          <w:rFonts w:ascii="Times New Roman" w:hAnsi="Times New Roman" w:cs="Times New Roman"/>
          <w:sz w:val="16"/>
          <w:szCs w:val="16"/>
        </w:rPr>
        <w:t xml:space="preserve"> района «Заполярный район» от 11.11.2013 № 2308 </w:t>
      </w:r>
      <w:proofErr w:type="gramStart"/>
      <w:r w:rsidRPr="00CC07A3">
        <w:rPr>
          <w:rFonts w:ascii="Times New Roman" w:hAnsi="Times New Roman" w:cs="Times New Roman"/>
          <w:sz w:val="16"/>
          <w:szCs w:val="16"/>
        </w:rPr>
        <w:t>п</w:t>
      </w:r>
      <w:proofErr w:type="gramEnd"/>
      <w:r w:rsidRPr="00CC07A3">
        <w:rPr>
          <w:rFonts w:ascii="Times New Roman" w:hAnsi="Times New Roman" w:cs="Times New Roman"/>
          <w:sz w:val="16"/>
          <w:szCs w:val="16"/>
        </w:rPr>
        <w:t xml:space="preserve"> содержит следующие задачи:</w:t>
      </w:r>
    </w:p>
    <w:p w:rsidR="006D224D" w:rsidRPr="00CC07A3" w:rsidRDefault="006D224D" w:rsidP="00731DB4">
      <w:pPr>
        <w:pStyle w:val="ConsPlusNormal"/>
        <w:widowControl/>
        <w:numPr>
          <w:ilvl w:val="0"/>
          <w:numId w:val="9"/>
        </w:numPr>
        <w:adjustRightInd/>
        <w:jc w:val="both"/>
        <w:rPr>
          <w:rFonts w:ascii="Times New Roman" w:hAnsi="Times New Roman" w:cs="Times New Roman"/>
          <w:sz w:val="16"/>
          <w:szCs w:val="16"/>
        </w:rPr>
      </w:pPr>
      <w:r w:rsidRPr="00CC07A3">
        <w:rPr>
          <w:rFonts w:ascii="Times New Roman" w:hAnsi="Times New Roman" w:cs="Times New Roman"/>
          <w:sz w:val="16"/>
          <w:szCs w:val="16"/>
        </w:rPr>
        <w:t>обеспечение безопасности населения и защита материальных и культурных ценностей при возникновении чрезвычайных ситуаций природного и техногенного характера;</w:t>
      </w:r>
    </w:p>
    <w:p w:rsidR="006D224D" w:rsidRPr="00CC07A3" w:rsidRDefault="006D224D" w:rsidP="00731DB4">
      <w:pPr>
        <w:pStyle w:val="ConsPlusNormal"/>
        <w:widowControl/>
        <w:numPr>
          <w:ilvl w:val="0"/>
          <w:numId w:val="9"/>
        </w:numPr>
        <w:adjustRightInd/>
        <w:jc w:val="both"/>
        <w:rPr>
          <w:rFonts w:ascii="Times New Roman" w:hAnsi="Times New Roman" w:cs="Times New Roman"/>
          <w:sz w:val="16"/>
          <w:szCs w:val="16"/>
        </w:rPr>
      </w:pPr>
      <w:r w:rsidRPr="00CC07A3">
        <w:rPr>
          <w:rFonts w:ascii="Times New Roman" w:hAnsi="Times New Roman" w:cs="Times New Roman"/>
          <w:sz w:val="16"/>
          <w:szCs w:val="16"/>
        </w:rPr>
        <w:t>обучение населения в области гражданской обороны, способам защиты и действиям в чрезвычайных ситуациях;</w:t>
      </w:r>
    </w:p>
    <w:p w:rsidR="006D224D" w:rsidRPr="00CC07A3" w:rsidRDefault="006D224D" w:rsidP="00731DB4">
      <w:pPr>
        <w:pStyle w:val="ConsPlusNormal"/>
        <w:widowControl/>
        <w:numPr>
          <w:ilvl w:val="0"/>
          <w:numId w:val="9"/>
        </w:numPr>
        <w:adjustRightInd/>
        <w:jc w:val="both"/>
        <w:rPr>
          <w:rFonts w:ascii="Times New Roman" w:hAnsi="Times New Roman" w:cs="Times New Roman"/>
          <w:sz w:val="16"/>
          <w:szCs w:val="16"/>
        </w:rPr>
      </w:pPr>
      <w:r w:rsidRPr="00CC07A3">
        <w:rPr>
          <w:rFonts w:ascii="Times New Roman" w:hAnsi="Times New Roman" w:cs="Times New Roman"/>
          <w:sz w:val="16"/>
          <w:szCs w:val="16"/>
        </w:rPr>
        <w:t>обеспечение безопасности на водных объектах;</w:t>
      </w:r>
    </w:p>
    <w:p w:rsidR="006D224D" w:rsidRPr="00CC07A3" w:rsidRDefault="006D224D" w:rsidP="00731DB4">
      <w:pPr>
        <w:pStyle w:val="ConsPlusNormal"/>
        <w:widowControl/>
        <w:numPr>
          <w:ilvl w:val="0"/>
          <w:numId w:val="9"/>
        </w:numPr>
        <w:adjustRightInd/>
        <w:jc w:val="both"/>
        <w:rPr>
          <w:rFonts w:ascii="Times New Roman" w:hAnsi="Times New Roman" w:cs="Times New Roman"/>
          <w:sz w:val="16"/>
          <w:szCs w:val="16"/>
        </w:rPr>
      </w:pPr>
      <w:r w:rsidRPr="00CC07A3">
        <w:rPr>
          <w:rFonts w:ascii="Times New Roman" w:hAnsi="Times New Roman" w:cs="Times New Roman"/>
          <w:sz w:val="16"/>
          <w:szCs w:val="16"/>
        </w:rPr>
        <w:t>создание резервов материальных ресурсов;</w:t>
      </w:r>
    </w:p>
    <w:p w:rsidR="006D224D" w:rsidRPr="00CC07A3" w:rsidRDefault="006D224D" w:rsidP="00731DB4">
      <w:pPr>
        <w:pStyle w:val="ConsPlusNormal"/>
        <w:widowControl/>
        <w:numPr>
          <w:ilvl w:val="0"/>
          <w:numId w:val="9"/>
        </w:numPr>
        <w:adjustRightInd/>
        <w:jc w:val="both"/>
        <w:rPr>
          <w:rFonts w:ascii="Times New Roman" w:hAnsi="Times New Roman" w:cs="Times New Roman"/>
          <w:sz w:val="16"/>
          <w:szCs w:val="16"/>
        </w:rPr>
      </w:pPr>
      <w:r w:rsidRPr="00CC07A3">
        <w:rPr>
          <w:rFonts w:ascii="Times New Roman" w:hAnsi="Times New Roman" w:cs="Times New Roman"/>
          <w:sz w:val="16"/>
          <w:szCs w:val="16"/>
        </w:rPr>
        <w:t>последовательное снижение рисков чрезвычайных ситуаций, повышение безопасности населения и защищенности критически важных объектов от угроз природного и техногенного характера, а также обеспечение необходимых условий для безопасной жизнедеятельности и устойчивого социально-экономического развития Заполярного района.</w:t>
      </w:r>
    </w:p>
    <w:p w:rsidR="006D224D" w:rsidRPr="006D224D" w:rsidRDefault="006D224D" w:rsidP="00731DB4">
      <w:pPr>
        <w:pStyle w:val="1"/>
        <w:keepLines/>
        <w:pageBreakBefore/>
        <w:numPr>
          <w:ilvl w:val="0"/>
          <w:numId w:val="4"/>
        </w:numPr>
        <w:ind w:left="714" w:hanging="357"/>
        <w:jc w:val="both"/>
        <w:rPr>
          <w:sz w:val="16"/>
          <w:szCs w:val="16"/>
        </w:rPr>
      </w:pPr>
      <w:r w:rsidRPr="006D224D">
        <w:rPr>
          <w:sz w:val="16"/>
          <w:szCs w:val="16"/>
        </w:rPr>
        <w:lastRenderedPageBreak/>
        <w:t>Обоснование расчетных показателей, содержащихся в основной части местных нормативов градостроительного проектирования муниципального образования «Канинский сельсовет»</w:t>
      </w:r>
      <w:bookmarkEnd w:id="21"/>
      <w:r w:rsidRPr="006D224D">
        <w:rPr>
          <w:sz w:val="16"/>
          <w:szCs w:val="16"/>
        </w:rPr>
        <w:t xml:space="preserve"> Ненецкого автономного округа</w:t>
      </w:r>
    </w:p>
    <w:p w:rsidR="006D224D" w:rsidRPr="006D224D" w:rsidRDefault="006D224D" w:rsidP="006D224D">
      <w:pPr>
        <w:jc w:val="center"/>
        <w:rPr>
          <w:i/>
          <w:sz w:val="16"/>
          <w:szCs w:val="16"/>
        </w:rPr>
      </w:pPr>
      <w:r w:rsidRPr="006D224D">
        <w:rPr>
          <w:i/>
          <w:sz w:val="16"/>
          <w:szCs w:val="16"/>
        </w:rPr>
        <w:t>Объекты местного значения, связанные с решением органами местного самоуправления сельского поселения вопросов местного значения сельского поселения</w:t>
      </w:r>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Обоснование расчетных показателей, устанавливаемых для объектов местного значения в области сбора твердых коммунальных отходов</w:t>
      </w:r>
    </w:p>
    <w:p w:rsidR="006D224D" w:rsidRPr="006D224D" w:rsidRDefault="006D224D" w:rsidP="006D224D">
      <w:pPr>
        <w:ind w:firstLine="709"/>
        <w:jc w:val="both"/>
        <w:rPr>
          <w:sz w:val="16"/>
          <w:szCs w:val="16"/>
        </w:rPr>
      </w:pPr>
      <w:r w:rsidRPr="006D224D">
        <w:rPr>
          <w:sz w:val="16"/>
          <w:szCs w:val="16"/>
        </w:rPr>
        <w:t xml:space="preserve">В соответствии с СанПиН 42-128-4690-88 "Санитарные правила содержания территорий населенных мест", утвержденными Главным государственным санитарным врачом СССР от 05 августа 1988 г. № 4690-88 (далее  – СанПиН 42-128-4690-88), </w:t>
      </w:r>
      <w:proofErr w:type="spellStart"/>
      <w:r w:rsidRPr="006D224D">
        <w:rPr>
          <w:sz w:val="16"/>
          <w:szCs w:val="16"/>
        </w:rPr>
        <w:t>количествоконтейнерных</w:t>
      </w:r>
      <w:proofErr w:type="spellEnd"/>
      <w:r w:rsidRPr="006D224D">
        <w:rPr>
          <w:sz w:val="16"/>
          <w:szCs w:val="16"/>
        </w:rPr>
        <w:t xml:space="preserve"> площадок в населенном пункте определяется исходя из численности населения, объема образования твердых коммунальных отходов и необходимого числа контейнеров для сбора отходов. </w:t>
      </w:r>
    </w:p>
    <w:p w:rsidR="006D224D" w:rsidRPr="006D224D" w:rsidRDefault="006D224D" w:rsidP="006D224D">
      <w:pPr>
        <w:ind w:firstLine="709"/>
        <w:jc w:val="both"/>
        <w:rPr>
          <w:sz w:val="16"/>
          <w:szCs w:val="16"/>
        </w:rPr>
      </w:pPr>
      <w:r w:rsidRPr="006D224D">
        <w:rPr>
          <w:sz w:val="16"/>
          <w:szCs w:val="16"/>
        </w:rPr>
        <w:t xml:space="preserve">Для определения числа устанавливаемых контейнеров (мусоросборников) следует исходить из численности населения, пользующегося контейнерами, норм накопления отходов, сроков хранения отходов. </w:t>
      </w:r>
    </w:p>
    <w:p w:rsidR="006D224D" w:rsidRPr="006D224D" w:rsidRDefault="006D224D" w:rsidP="006D224D">
      <w:pPr>
        <w:ind w:firstLine="709"/>
        <w:jc w:val="both"/>
        <w:rPr>
          <w:sz w:val="16"/>
          <w:szCs w:val="16"/>
        </w:rPr>
      </w:pPr>
      <w:r w:rsidRPr="006D224D">
        <w:rPr>
          <w:sz w:val="16"/>
          <w:szCs w:val="16"/>
        </w:rPr>
        <w:t xml:space="preserve">Расчетный объем контейнеров должен соответствовать фактическому накоплению отходов в периоды их наибольшего образования. </w:t>
      </w:r>
    </w:p>
    <w:p w:rsidR="006D224D" w:rsidRPr="006D224D" w:rsidRDefault="006D224D" w:rsidP="006D224D">
      <w:pPr>
        <w:ind w:firstLine="709"/>
        <w:jc w:val="both"/>
        <w:rPr>
          <w:sz w:val="16"/>
          <w:szCs w:val="16"/>
        </w:rPr>
      </w:pPr>
      <w:r w:rsidRPr="006D224D">
        <w:rPr>
          <w:sz w:val="16"/>
          <w:szCs w:val="16"/>
        </w:rPr>
        <w:t xml:space="preserve">Необходимое число контейнеров рассчитывается по формуле:  </w:t>
      </w:r>
    </w:p>
    <w:p w:rsidR="006D224D" w:rsidRPr="006D224D" w:rsidRDefault="006D224D" w:rsidP="006D224D">
      <w:pPr>
        <w:ind w:firstLine="709"/>
        <w:jc w:val="both"/>
        <w:rPr>
          <w:sz w:val="16"/>
          <w:szCs w:val="16"/>
        </w:rPr>
      </w:pPr>
      <w:r w:rsidRPr="006D224D">
        <w:rPr>
          <w:sz w:val="16"/>
          <w:szCs w:val="16"/>
        </w:rPr>
        <w:t xml:space="preserve">Б </w:t>
      </w:r>
      <w:proofErr w:type="spellStart"/>
      <w:r w:rsidRPr="006D224D">
        <w:rPr>
          <w:sz w:val="16"/>
          <w:szCs w:val="16"/>
        </w:rPr>
        <w:t>конт</w:t>
      </w:r>
      <w:proofErr w:type="spellEnd"/>
      <w:r w:rsidRPr="006D224D">
        <w:rPr>
          <w:sz w:val="16"/>
          <w:szCs w:val="16"/>
        </w:rPr>
        <w:t xml:space="preserve"> = П год * t</w:t>
      </w:r>
      <w:proofErr w:type="gramStart"/>
      <w:r w:rsidRPr="006D224D">
        <w:rPr>
          <w:sz w:val="16"/>
          <w:szCs w:val="16"/>
        </w:rPr>
        <w:t xml:space="preserve"> * К</w:t>
      </w:r>
      <w:proofErr w:type="gramEnd"/>
      <w:r w:rsidRPr="006D224D">
        <w:rPr>
          <w:sz w:val="16"/>
          <w:szCs w:val="16"/>
        </w:rPr>
        <w:t xml:space="preserve">/(365 * V), </w:t>
      </w:r>
    </w:p>
    <w:p w:rsidR="006D224D" w:rsidRPr="006D224D" w:rsidRDefault="006D224D" w:rsidP="006D224D">
      <w:pPr>
        <w:ind w:firstLine="709"/>
        <w:jc w:val="both"/>
        <w:rPr>
          <w:sz w:val="16"/>
          <w:szCs w:val="16"/>
        </w:rPr>
      </w:pPr>
      <w:r w:rsidRPr="006D224D">
        <w:rPr>
          <w:sz w:val="16"/>
          <w:szCs w:val="16"/>
        </w:rPr>
        <w:t xml:space="preserve">где: </w:t>
      </w:r>
    </w:p>
    <w:p w:rsidR="006D224D" w:rsidRPr="006D224D" w:rsidRDefault="006D224D" w:rsidP="006D224D">
      <w:pPr>
        <w:ind w:firstLine="709"/>
        <w:jc w:val="both"/>
        <w:rPr>
          <w:sz w:val="16"/>
          <w:szCs w:val="16"/>
        </w:rPr>
      </w:pPr>
      <w:proofErr w:type="gramStart"/>
      <w:r w:rsidRPr="006D224D">
        <w:rPr>
          <w:sz w:val="16"/>
          <w:szCs w:val="16"/>
        </w:rPr>
        <w:t>П</w:t>
      </w:r>
      <w:proofErr w:type="gramEnd"/>
      <w:r w:rsidRPr="006D224D">
        <w:rPr>
          <w:sz w:val="16"/>
          <w:szCs w:val="16"/>
        </w:rPr>
        <w:t xml:space="preserve"> год – годовое накопление отходов (куб. метров); </w:t>
      </w:r>
    </w:p>
    <w:p w:rsidR="006D224D" w:rsidRPr="006D224D" w:rsidRDefault="006D224D" w:rsidP="006D224D">
      <w:pPr>
        <w:ind w:firstLine="709"/>
        <w:jc w:val="both"/>
        <w:rPr>
          <w:sz w:val="16"/>
          <w:szCs w:val="16"/>
        </w:rPr>
      </w:pPr>
      <w:r w:rsidRPr="006D224D">
        <w:rPr>
          <w:sz w:val="16"/>
          <w:szCs w:val="16"/>
        </w:rPr>
        <w:t xml:space="preserve">t – периодичность удаления отходов в сутки; </w:t>
      </w:r>
    </w:p>
    <w:p w:rsidR="006D224D" w:rsidRPr="006D224D" w:rsidRDefault="006D224D" w:rsidP="006D224D">
      <w:pPr>
        <w:ind w:firstLine="709"/>
        <w:jc w:val="both"/>
        <w:rPr>
          <w:sz w:val="16"/>
          <w:szCs w:val="16"/>
        </w:rPr>
      </w:pPr>
      <w:proofErr w:type="gramStart"/>
      <w:r w:rsidRPr="006D224D">
        <w:rPr>
          <w:sz w:val="16"/>
          <w:szCs w:val="16"/>
        </w:rPr>
        <w:t xml:space="preserve">К – коэффициент неравномерности отходов, равный 1,25; </w:t>
      </w:r>
      <w:proofErr w:type="gramEnd"/>
    </w:p>
    <w:p w:rsidR="006D224D" w:rsidRPr="006D224D" w:rsidRDefault="006D224D" w:rsidP="006D224D">
      <w:pPr>
        <w:ind w:firstLine="709"/>
        <w:jc w:val="both"/>
        <w:rPr>
          <w:sz w:val="16"/>
          <w:szCs w:val="16"/>
        </w:rPr>
      </w:pPr>
      <w:r w:rsidRPr="006D224D">
        <w:rPr>
          <w:sz w:val="16"/>
          <w:szCs w:val="16"/>
        </w:rPr>
        <w:t xml:space="preserve">V – вместимость контейнера. </w:t>
      </w:r>
    </w:p>
    <w:p w:rsidR="006D224D" w:rsidRPr="006D224D" w:rsidRDefault="006D224D" w:rsidP="006D224D">
      <w:pPr>
        <w:ind w:firstLine="709"/>
        <w:jc w:val="both"/>
        <w:rPr>
          <w:sz w:val="16"/>
          <w:szCs w:val="16"/>
        </w:rPr>
      </w:pPr>
      <w:r w:rsidRPr="006D224D">
        <w:rPr>
          <w:sz w:val="16"/>
          <w:szCs w:val="16"/>
        </w:rPr>
        <w:t>Размер площадок должен быть рассчитан на установку необходимого числа контейнеров, но не более 5, в соответствии с СанПиН 42-128-4690-88.</w:t>
      </w:r>
    </w:p>
    <w:p w:rsidR="006D224D" w:rsidRPr="006D224D" w:rsidRDefault="006D224D" w:rsidP="006D224D">
      <w:pPr>
        <w:ind w:firstLine="709"/>
        <w:jc w:val="both"/>
        <w:rPr>
          <w:sz w:val="16"/>
          <w:szCs w:val="16"/>
        </w:rPr>
      </w:pPr>
      <w:r w:rsidRPr="006D224D">
        <w:rPr>
          <w:sz w:val="16"/>
          <w:szCs w:val="16"/>
        </w:rPr>
        <w:t>Нормы накопления твердых коммунальных отходов от населения на человека в год устанавливаются в соответствии с положениями СП 42.13330.2016 и с учетом анализа утвержденных норм накопления твердых коммунальных отходов муниципальных образований, климатических условий, благоустройства зданий и наличия печного отопления.</w:t>
      </w:r>
    </w:p>
    <w:p w:rsidR="006D224D" w:rsidRPr="006D224D" w:rsidRDefault="006D224D" w:rsidP="006D224D">
      <w:pPr>
        <w:ind w:firstLine="709"/>
        <w:jc w:val="both"/>
        <w:rPr>
          <w:sz w:val="16"/>
          <w:szCs w:val="16"/>
        </w:rPr>
      </w:pPr>
      <w:r w:rsidRPr="006D224D">
        <w:rPr>
          <w:sz w:val="16"/>
          <w:szCs w:val="16"/>
        </w:rPr>
        <w:t xml:space="preserve">Показатели норм накопления твердых коммунальных отходов увеличиваются в климатических подрайонах </w:t>
      </w:r>
      <w:proofErr w:type="gramStart"/>
      <w:r w:rsidRPr="006D224D">
        <w:rPr>
          <w:sz w:val="16"/>
          <w:szCs w:val="16"/>
        </w:rPr>
        <w:t>I</w:t>
      </w:r>
      <w:proofErr w:type="gramEnd"/>
      <w:r w:rsidRPr="006D224D">
        <w:rPr>
          <w:sz w:val="16"/>
          <w:szCs w:val="16"/>
        </w:rPr>
        <w:t xml:space="preserve">Г при печном (местном) отоплении на 10 процентов, а при использовании для местного отопления бурого угля – на 50 процентов. </w:t>
      </w:r>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 xml:space="preserve">Обоснование расчетных показателей, устанавливаемых для  объектов  местного  значения  в  области  организации  ритуальных услуг и содержания мест захоронения </w:t>
      </w:r>
    </w:p>
    <w:p w:rsidR="006D224D" w:rsidRPr="006D224D" w:rsidRDefault="006D224D" w:rsidP="006D224D">
      <w:pPr>
        <w:ind w:firstLine="709"/>
        <w:jc w:val="both"/>
        <w:rPr>
          <w:strike/>
          <w:color w:val="FF0000"/>
          <w:sz w:val="16"/>
          <w:szCs w:val="16"/>
        </w:rPr>
      </w:pPr>
      <w:r w:rsidRPr="006D224D">
        <w:rPr>
          <w:sz w:val="16"/>
          <w:szCs w:val="16"/>
        </w:rPr>
        <w:t xml:space="preserve">Расчетные показатели минимально допустимого уровня обеспеченности местами </w:t>
      </w:r>
      <w:proofErr w:type="spellStart"/>
      <w:r w:rsidRPr="006D224D">
        <w:rPr>
          <w:sz w:val="16"/>
          <w:szCs w:val="16"/>
        </w:rPr>
        <w:t>традиционногозахоронения</w:t>
      </w:r>
      <w:proofErr w:type="spellEnd"/>
      <w:r w:rsidRPr="006D224D">
        <w:rPr>
          <w:sz w:val="16"/>
          <w:szCs w:val="16"/>
        </w:rPr>
        <w:t xml:space="preserve"> установлены в соответствии с Приложением</w:t>
      </w:r>
      <w:proofErr w:type="gramStart"/>
      <w:r w:rsidRPr="006D224D">
        <w:rPr>
          <w:sz w:val="16"/>
          <w:szCs w:val="16"/>
        </w:rPr>
        <w:t xml:space="preserve"> Д</w:t>
      </w:r>
      <w:proofErr w:type="gramEnd"/>
      <w:r w:rsidRPr="006D224D">
        <w:rPr>
          <w:sz w:val="16"/>
          <w:szCs w:val="16"/>
        </w:rPr>
        <w:t xml:space="preserve"> СП 42.13330.2011.</w:t>
      </w:r>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 xml:space="preserve">Обоснование расчетных показателей, устанавливаемых для объектов местного значения в области пожарной безопасности </w:t>
      </w:r>
    </w:p>
    <w:p w:rsidR="006D224D" w:rsidRPr="006D224D" w:rsidRDefault="006D224D" w:rsidP="006D224D">
      <w:pPr>
        <w:ind w:firstLine="709"/>
        <w:jc w:val="both"/>
        <w:rPr>
          <w:sz w:val="16"/>
          <w:szCs w:val="16"/>
        </w:rPr>
      </w:pPr>
      <w:r w:rsidRPr="006D224D">
        <w:rPr>
          <w:sz w:val="16"/>
          <w:szCs w:val="16"/>
        </w:rPr>
        <w:t>Расчетные показатели минимально допустимого уровня обеспеченности объектами местного значения в области пожарной безопасности установлены с учетом Федерального закона от 22.07.2008 № 123-ФЗ «Технический регламент о требованиях пожарной безопасности», устанавливающего общие требования пожарной безопасности в целях защиты жизни, здоровья, имущества от пожаров.</w:t>
      </w:r>
    </w:p>
    <w:p w:rsidR="006D224D" w:rsidRPr="006D224D" w:rsidRDefault="006D224D" w:rsidP="006D224D">
      <w:pPr>
        <w:ind w:firstLine="709"/>
        <w:jc w:val="both"/>
        <w:rPr>
          <w:sz w:val="16"/>
          <w:szCs w:val="16"/>
        </w:rPr>
      </w:pPr>
      <w:r w:rsidRPr="006D224D">
        <w:rPr>
          <w:sz w:val="16"/>
          <w:szCs w:val="16"/>
        </w:rPr>
        <w:t xml:space="preserve">Расчетные показатели минимального обеспечения территории объектами местного значения для целей пожаротушения (резервуары, искусственные водоемы, подъездные площадки к водоемам - пирсы) приняты согласно СП 8.13130.2009 «Системы противопожарной защиты. Источники наружного противопожарного водоснабжения. Требования пожарной безопасности». </w:t>
      </w:r>
    </w:p>
    <w:p w:rsidR="006D224D" w:rsidRPr="006D224D" w:rsidRDefault="006D224D" w:rsidP="006D224D">
      <w:pPr>
        <w:ind w:firstLine="709"/>
        <w:jc w:val="both"/>
        <w:rPr>
          <w:sz w:val="16"/>
          <w:szCs w:val="16"/>
        </w:rPr>
      </w:pPr>
      <w:r w:rsidRPr="006D224D">
        <w:rPr>
          <w:sz w:val="16"/>
          <w:szCs w:val="16"/>
        </w:rPr>
        <w:t>С целью рационального использования территории, установлены ориентировочные размеры земельных участков для размещения объектов местного значения – резервуаров, которые приняты на основе анализа объектов аналогов. Размеры земельных участков уточняются при разработке проекта в зависимости от мощности, расчетных параметров резервуаров.</w:t>
      </w:r>
    </w:p>
    <w:p w:rsidR="006D224D" w:rsidRPr="006D224D" w:rsidRDefault="006D224D" w:rsidP="006D224D">
      <w:pPr>
        <w:ind w:firstLine="709"/>
        <w:jc w:val="both"/>
        <w:rPr>
          <w:sz w:val="16"/>
          <w:szCs w:val="16"/>
        </w:rPr>
      </w:pPr>
      <w:r w:rsidRPr="006D224D">
        <w:rPr>
          <w:sz w:val="16"/>
          <w:szCs w:val="16"/>
        </w:rPr>
        <w:t>Район проектирования относится к районам распространения вечномерзлых грунтов, поэтому при рабочем проектировании необходимо учитывать дополнительные требования.</w:t>
      </w:r>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 xml:space="preserve">Обоснование расчетных показателей, </w:t>
      </w:r>
      <w:proofErr w:type="spellStart"/>
      <w:r w:rsidRPr="006D224D">
        <w:rPr>
          <w:rFonts w:ascii="Times New Roman" w:hAnsi="Times New Roman"/>
          <w:b/>
          <w:sz w:val="16"/>
          <w:szCs w:val="16"/>
        </w:rPr>
        <w:t>устанавливаемыхдля</w:t>
      </w:r>
      <w:proofErr w:type="spellEnd"/>
      <w:r w:rsidRPr="006D224D">
        <w:rPr>
          <w:rFonts w:ascii="Times New Roman" w:hAnsi="Times New Roman"/>
          <w:b/>
          <w:sz w:val="16"/>
          <w:szCs w:val="16"/>
        </w:rPr>
        <w:t xml:space="preserve"> системы децентрализованного водоотведения</w:t>
      </w:r>
    </w:p>
    <w:p w:rsidR="006D224D" w:rsidRPr="006D224D" w:rsidRDefault="006D224D" w:rsidP="006D224D">
      <w:pPr>
        <w:ind w:firstLine="709"/>
        <w:jc w:val="both"/>
        <w:rPr>
          <w:sz w:val="16"/>
          <w:szCs w:val="16"/>
        </w:rPr>
      </w:pPr>
      <w:r w:rsidRPr="006D224D">
        <w:rPr>
          <w:sz w:val="16"/>
          <w:szCs w:val="16"/>
        </w:rPr>
        <w:t>Расчетные показатели минимально допустимого уровня обеспеченности объектами местного значения в области водоотведения установлены с учетом Федерального закона от 07.12.2011 № 416-ФЗ «О водоснабжении и водоотведении», регулирующем отношения и полномочия в сфере водоснабжения и водоотведения.</w:t>
      </w:r>
    </w:p>
    <w:p w:rsidR="006D224D" w:rsidRPr="006D224D" w:rsidRDefault="006D224D" w:rsidP="006D224D">
      <w:pPr>
        <w:ind w:firstLine="709"/>
        <w:jc w:val="both"/>
        <w:rPr>
          <w:sz w:val="16"/>
          <w:szCs w:val="16"/>
        </w:rPr>
      </w:pPr>
      <w:r w:rsidRPr="006D224D">
        <w:rPr>
          <w:sz w:val="16"/>
          <w:szCs w:val="16"/>
        </w:rPr>
        <w:t>Установленные показатели удельного среднесуточного водоотведения (за год) позволяют установить минимальные объемы сточных вод необходимые для вывоза (транспортировки к местам утилизации) и для очистки сточных вод на очистных сооружениях. Прогнозные объемы водоотведения территории определяются для перспективной численности населения. На основе такого анализа представляется возможным сформировать направления и задачи развития для системы водоотведения в документах территориального планирования, с целью достижения стратегических задач развития поселения.</w:t>
      </w:r>
    </w:p>
    <w:p w:rsidR="006D224D" w:rsidRPr="006D224D" w:rsidRDefault="006D224D" w:rsidP="006D224D">
      <w:pPr>
        <w:ind w:firstLine="709"/>
        <w:jc w:val="both"/>
        <w:rPr>
          <w:sz w:val="16"/>
          <w:szCs w:val="16"/>
        </w:rPr>
      </w:pPr>
      <w:r w:rsidRPr="006D224D">
        <w:rPr>
          <w:sz w:val="16"/>
          <w:szCs w:val="16"/>
        </w:rPr>
        <w:t xml:space="preserve">Показатели удельного среднесуточного водоотведения приняты равными показателям удельного среднесуточного водопотребления согласно СП 32.13330.2012 «Канализация. Наружные сети и сооружения. Актуализированная редакция СНиП 2.04.03-85», без учета расхода воды на полив территорий и зеленых насаждений. Показатели удельного среднесуточного водопотребления </w:t>
      </w:r>
      <w:proofErr w:type="spellStart"/>
      <w:r w:rsidRPr="006D224D">
        <w:rPr>
          <w:sz w:val="16"/>
          <w:szCs w:val="16"/>
        </w:rPr>
        <w:t>приведеныв</w:t>
      </w:r>
      <w:proofErr w:type="spellEnd"/>
      <w:r w:rsidRPr="006D224D">
        <w:rPr>
          <w:sz w:val="16"/>
          <w:szCs w:val="16"/>
        </w:rPr>
        <w:t xml:space="preserve"> СП 31.13330.2012 «Водоснабжение. Наружные сети и сооружения. Актуализированная редакция СНиП 2.04.02-84*». </w:t>
      </w:r>
    </w:p>
    <w:p w:rsidR="006D224D" w:rsidRPr="006D224D" w:rsidRDefault="006D224D" w:rsidP="006D224D">
      <w:pPr>
        <w:ind w:firstLine="709"/>
        <w:jc w:val="both"/>
        <w:rPr>
          <w:sz w:val="16"/>
          <w:szCs w:val="16"/>
        </w:rPr>
      </w:pPr>
      <w:r w:rsidRPr="006D224D">
        <w:rPr>
          <w:sz w:val="16"/>
          <w:szCs w:val="16"/>
        </w:rPr>
        <w:t>Для организации вывоза стоков из септиков и выгребных ям необходимо наличие специализированного автотранспорта (ассенизаторская машина) в каждом населенном пункте, где целесообразно развитие системы водоотведения.</w:t>
      </w:r>
    </w:p>
    <w:p w:rsidR="006D224D" w:rsidRPr="006D224D" w:rsidRDefault="006D224D" w:rsidP="006D224D">
      <w:pPr>
        <w:ind w:firstLine="709"/>
        <w:jc w:val="both"/>
        <w:rPr>
          <w:b/>
          <w:sz w:val="16"/>
          <w:szCs w:val="16"/>
        </w:rPr>
      </w:pPr>
      <w:r w:rsidRPr="006D224D">
        <w:rPr>
          <w:sz w:val="16"/>
          <w:szCs w:val="16"/>
        </w:rPr>
        <w:t>Район проектирования относится к районам распространения вечномерзлых грунтов, поэтому при рабочем проектировании необходимо учесть дополнительные требования к системе водоотведения.</w:t>
      </w:r>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Обоснование расчетных показателей, устанавливаемых для объектов для объектов местного значения, необходимых для массового отдыха населения, включая обеспечение свободного доступа к водным объектам общего пользования</w:t>
      </w:r>
    </w:p>
    <w:p w:rsidR="006D224D" w:rsidRPr="006D224D" w:rsidRDefault="006D224D" w:rsidP="006D224D">
      <w:pPr>
        <w:ind w:firstLine="709"/>
        <w:jc w:val="both"/>
        <w:rPr>
          <w:i/>
          <w:sz w:val="16"/>
          <w:szCs w:val="16"/>
        </w:rPr>
      </w:pPr>
      <w:r w:rsidRPr="006D224D">
        <w:rPr>
          <w:i/>
          <w:sz w:val="16"/>
          <w:szCs w:val="16"/>
        </w:rPr>
        <w:t>Площадки для проведения массовых мероприятий</w:t>
      </w:r>
    </w:p>
    <w:p w:rsidR="006D224D" w:rsidRPr="006D224D" w:rsidRDefault="006D224D" w:rsidP="006D224D">
      <w:pPr>
        <w:ind w:firstLine="709"/>
        <w:jc w:val="both"/>
        <w:rPr>
          <w:sz w:val="16"/>
          <w:szCs w:val="16"/>
        </w:rPr>
      </w:pPr>
      <w:r w:rsidRPr="006D224D">
        <w:rPr>
          <w:sz w:val="16"/>
          <w:szCs w:val="16"/>
        </w:rPr>
        <w:t xml:space="preserve">В целях создания условий для массового отдыха жителей поселения, на территории административного центра сельского поселения следует </w:t>
      </w:r>
      <w:proofErr w:type="gramStart"/>
      <w:r w:rsidRPr="006D224D">
        <w:rPr>
          <w:sz w:val="16"/>
          <w:szCs w:val="16"/>
        </w:rPr>
        <w:t>разместить Площадку</w:t>
      </w:r>
      <w:proofErr w:type="gramEnd"/>
      <w:r w:rsidRPr="006D224D">
        <w:rPr>
          <w:sz w:val="16"/>
          <w:szCs w:val="16"/>
        </w:rPr>
        <w:t xml:space="preserve"> для проведения массовых мероприятий </w:t>
      </w:r>
      <w:r w:rsidRPr="006D224D">
        <w:rPr>
          <w:rFonts w:eastAsia="Calibri"/>
          <w:sz w:val="16"/>
          <w:szCs w:val="16"/>
        </w:rPr>
        <w:t xml:space="preserve">(праздников, концертов, </w:t>
      </w:r>
      <w:r w:rsidRPr="006D224D">
        <w:rPr>
          <w:sz w:val="16"/>
          <w:szCs w:val="16"/>
        </w:rPr>
        <w:t xml:space="preserve">фестивалей, парадов и др.) (далее – Площадка). Оптимально размещать </w:t>
      </w:r>
      <w:proofErr w:type="spellStart"/>
      <w:r w:rsidRPr="006D224D">
        <w:rPr>
          <w:sz w:val="16"/>
          <w:szCs w:val="16"/>
        </w:rPr>
        <w:t>Площадкуперед</w:t>
      </w:r>
      <w:proofErr w:type="spellEnd"/>
      <w:r w:rsidRPr="006D224D">
        <w:rPr>
          <w:sz w:val="16"/>
          <w:szCs w:val="16"/>
        </w:rPr>
        <w:t xml:space="preserve"> зданием учреждения культуры клубного типа, при отсутствии необходимой площади, максимально приближать к общественному центру населенного пункта.</w:t>
      </w:r>
    </w:p>
    <w:p w:rsidR="006D224D" w:rsidRPr="006D224D" w:rsidRDefault="006D224D" w:rsidP="006D224D">
      <w:pPr>
        <w:ind w:firstLine="709"/>
        <w:jc w:val="both"/>
        <w:rPr>
          <w:sz w:val="16"/>
          <w:szCs w:val="16"/>
        </w:rPr>
      </w:pPr>
      <w:r w:rsidRPr="006D224D">
        <w:rPr>
          <w:sz w:val="16"/>
          <w:szCs w:val="16"/>
        </w:rPr>
        <w:t xml:space="preserve">Нормативы размеров земельных участков для Площадок установлены исходя из анализа практики </w:t>
      </w:r>
      <w:proofErr w:type="spellStart"/>
      <w:r w:rsidRPr="006D224D">
        <w:rPr>
          <w:sz w:val="16"/>
          <w:szCs w:val="16"/>
        </w:rPr>
        <w:t>размещениятаковых</w:t>
      </w:r>
      <w:proofErr w:type="spellEnd"/>
      <w:r w:rsidRPr="006D224D">
        <w:rPr>
          <w:sz w:val="16"/>
          <w:szCs w:val="16"/>
        </w:rPr>
        <w:t xml:space="preserve"> объектов.</w:t>
      </w:r>
    </w:p>
    <w:p w:rsidR="006D224D" w:rsidRPr="006D224D" w:rsidRDefault="006D224D" w:rsidP="006D224D">
      <w:pPr>
        <w:ind w:firstLine="709"/>
        <w:jc w:val="both"/>
        <w:rPr>
          <w:i/>
          <w:sz w:val="16"/>
          <w:szCs w:val="16"/>
        </w:rPr>
      </w:pPr>
      <w:r w:rsidRPr="006D224D">
        <w:rPr>
          <w:i/>
          <w:sz w:val="16"/>
          <w:szCs w:val="16"/>
        </w:rPr>
        <w:t>Пляжи</w:t>
      </w:r>
    </w:p>
    <w:p w:rsidR="006D224D" w:rsidRPr="006D224D" w:rsidRDefault="006D224D" w:rsidP="006D224D">
      <w:pPr>
        <w:ind w:firstLine="709"/>
        <w:jc w:val="both"/>
        <w:rPr>
          <w:sz w:val="16"/>
          <w:szCs w:val="16"/>
        </w:rPr>
      </w:pPr>
      <w:r w:rsidRPr="006D224D">
        <w:rPr>
          <w:sz w:val="16"/>
          <w:szCs w:val="16"/>
        </w:rPr>
        <w:t xml:space="preserve">В  целях обеспечения свободного доступа граждан к водным объектам общего пользования и их береговым полосам, </w:t>
      </w:r>
      <w:proofErr w:type="spellStart"/>
      <w:r w:rsidRPr="006D224D">
        <w:rPr>
          <w:sz w:val="16"/>
          <w:szCs w:val="16"/>
        </w:rPr>
        <w:t>важнойзадачей</w:t>
      </w:r>
      <w:proofErr w:type="spellEnd"/>
      <w:r w:rsidRPr="006D224D">
        <w:rPr>
          <w:sz w:val="16"/>
          <w:szCs w:val="16"/>
        </w:rPr>
        <w:t xml:space="preserve"> является благоустройство прибрежных территорий и обустройство пляжных зон. </w:t>
      </w:r>
    </w:p>
    <w:p w:rsidR="006D224D" w:rsidRPr="006D224D" w:rsidRDefault="006D224D" w:rsidP="006D224D">
      <w:pPr>
        <w:ind w:firstLine="709"/>
        <w:jc w:val="both"/>
        <w:rPr>
          <w:sz w:val="16"/>
          <w:szCs w:val="16"/>
        </w:rPr>
      </w:pPr>
      <w:r w:rsidRPr="006D224D">
        <w:rPr>
          <w:sz w:val="16"/>
          <w:szCs w:val="16"/>
        </w:rPr>
        <w:lastRenderedPageBreak/>
        <w:t>Расчетные  показатели  минимально  допустимой  площади  территории  для размещения пляжей установлены в соответствии с разделом 9 СП 42.13330.2016.</w:t>
      </w:r>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Обоснование расчетных показателей, устанавливаемых  для объектов местного значения в области благоустройства территории</w:t>
      </w:r>
    </w:p>
    <w:p w:rsidR="006D224D" w:rsidRPr="006D224D" w:rsidRDefault="006D224D" w:rsidP="006D224D">
      <w:pPr>
        <w:ind w:firstLine="709"/>
        <w:jc w:val="both"/>
        <w:rPr>
          <w:i/>
          <w:sz w:val="16"/>
          <w:szCs w:val="16"/>
        </w:rPr>
      </w:pPr>
      <w:r w:rsidRPr="006D224D">
        <w:rPr>
          <w:i/>
          <w:sz w:val="16"/>
          <w:szCs w:val="16"/>
        </w:rPr>
        <w:t>Озелененные территории общего пользования</w:t>
      </w:r>
    </w:p>
    <w:p w:rsidR="006D224D" w:rsidRPr="006D224D" w:rsidRDefault="006D224D" w:rsidP="006D224D">
      <w:pPr>
        <w:ind w:firstLine="709"/>
        <w:jc w:val="both"/>
        <w:rPr>
          <w:sz w:val="16"/>
          <w:szCs w:val="16"/>
        </w:rPr>
      </w:pPr>
      <w:r w:rsidRPr="006D224D">
        <w:rPr>
          <w:sz w:val="16"/>
          <w:szCs w:val="16"/>
        </w:rPr>
        <w:t xml:space="preserve">К озелененным территориям общего пользования относятся парки, сады, скверы, бульвары. Ввиду малочисленности территории и сурового климата, рекомендуется размещать наиболее компактный по размеру и менее требовательный в содержании объект озеленения – сквер. </w:t>
      </w:r>
    </w:p>
    <w:p w:rsidR="006D224D" w:rsidRPr="006D224D" w:rsidRDefault="006D224D" w:rsidP="006D224D">
      <w:pPr>
        <w:ind w:firstLine="709"/>
        <w:jc w:val="both"/>
        <w:rPr>
          <w:sz w:val="16"/>
          <w:szCs w:val="16"/>
        </w:rPr>
      </w:pPr>
      <w:r w:rsidRPr="006D224D">
        <w:rPr>
          <w:sz w:val="16"/>
          <w:szCs w:val="16"/>
        </w:rPr>
        <w:t>Минимальная площадь озелененной территории общего пользования – 0,5 га, максимальная – 1,5 га. Размер установлен в соответствии с разделом 9 СП 42.13330.2016.</w:t>
      </w:r>
    </w:p>
    <w:p w:rsidR="006D224D" w:rsidRPr="006D224D" w:rsidRDefault="006D224D" w:rsidP="006D224D">
      <w:pPr>
        <w:ind w:firstLine="709"/>
        <w:jc w:val="both"/>
        <w:rPr>
          <w:sz w:val="16"/>
          <w:szCs w:val="16"/>
        </w:rPr>
      </w:pPr>
      <w:r w:rsidRPr="006D224D">
        <w:rPr>
          <w:sz w:val="16"/>
          <w:szCs w:val="16"/>
        </w:rPr>
        <w:t xml:space="preserve">Расчетный  показатель  минимально  допустимой  площади  озелененных </w:t>
      </w:r>
      <w:proofErr w:type="spellStart"/>
      <w:r w:rsidRPr="006D224D">
        <w:rPr>
          <w:sz w:val="16"/>
          <w:szCs w:val="16"/>
        </w:rPr>
        <w:t>территорийдля</w:t>
      </w:r>
      <w:proofErr w:type="spellEnd"/>
      <w:r w:rsidRPr="006D224D">
        <w:rPr>
          <w:sz w:val="16"/>
          <w:szCs w:val="16"/>
        </w:rPr>
        <w:t xml:space="preserve"> сельских поселений составляет 12 кв. м на 1 человека, но в условиях тундры и </w:t>
      </w:r>
      <w:proofErr w:type="gramStart"/>
      <w:r w:rsidRPr="006D224D">
        <w:rPr>
          <w:sz w:val="16"/>
          <w:szCs w:val="16"/>
        </w:rPr>
        <w:t>лесотундры</w:t>
      </w:r>
      <w:proofErr w:type="gramEnd"/>
      <w:r w:rsidRPr="006D224D">
        <w:rPr>
          <w:sz w:val="16"/>
          <w:szCs w:val="16"/>
        </w:rPr>
        <w:t xml:space="preserve"> возможно снижать до 2 кв. м на человека. Поскольку при нормативе в 2 кв. м на 1 человека не </w:t>
      </w:r>
      <w:proofErr w:type="gramStart"/>
      <w:r w:rsidRPr="006D224D">
        <w:rPr>
          <w:sz w:val="16"/>
          <w:szCs w:val="16"/>
        </w:rPr>
        <w:t>будет</w:t>
      </w:r>
      <w:proofErr w:type="gramEnd"/>
      <w:r w:rsidRPr="006D224D">
        <w:rPr>
          <w:sz w:val="16"/>
          <w:szCs w:val="16"/>
        </w:rPr>
        <w:t xml:space="preserve"> достигнут минимально рекомендованный размер озелененной территории, из-за низкой численности населения, принят норматив в размере 5 кв. м на 1 человека.</w:t>
      </w:r>
    </w:p>
    <w:p w:rsidR="006D224D" w:rsidRPr="006D224D" w:rsidRDefault="006D224D" w:rsidP="006D224D">
      <w:pPr>
        <w:ind w:firstLine="709"/>
        <w:jc w:val="both"/>
        <w:rPr>
          <w:i/>
          <w:sz w:val="16"/>
          <w:szCs w:val="16"/>
        </w:rPr>
      </w:pPr>
      <w:r w:rsidRPr="006D224D">
        <w:rPr>
          <w:i/>
          <w:sz w:val="16"/>
          <w:szCs w:val="16"/>
        </w:rPr>
        <w:t>Детские игровые площадки</w:t>
      </w:r>
    </w:p>
    <w:p w:rsidR="006D224D" w:rsidRPr="006D224D" w:rsidRDefault="006D224D" w:rsidP="006D224D">
      <w:pPr>
        <w:ind w:firstLine="709"/>
        <w:jc w:val="both"/>
        <w:rPr>
          <w:sz w:val="16"/>
          <w:szCs w:val="16"/>
        </w:rPr>
      </w:pPr>
      <w:r w:rsidRPr="006D224D">
        <w:rPr>
          <w:sz w:val="16"/>
          <w:szCs w:val="16"/>
        </w:rPr>
        <w:t xml:space="preserve">Расчетный  показатель  минимально  допустимого уровня обеспеченности детскими игровыми площадками установлен исходя из анализа практики </w:t>
      </w:r>
      <w:proofErr w:type="spellStart"/>
      <w:r w:rsidRPr="006D224D">
        <w:rPr>
          <w:sz w:val="16"/>
          <w:szCs w:val="16"/>
        </w:rPr>
        <w:t>размещениятаковых</w:t>
      </w:r>
      <w:proofErr w:type="spellEnd"/>
      <w:r w:rsidRPr="006D224D">
        <w:rPr>
          <w:sz w:val="16"/>
          <w:szCs w:val="16"/>
        </w:rPr>
        <w:t xml:space="preserve"> объектов.</w:t>
      </w:r>
    </w:p>
    <w:p w:rsidR="006D224D" w:rsidRPr="006D224D" w:rsidRDefault="006D224D" w:rsidP="006D224D">
      <w:pPr>
        <w:ind w:firstLine="709"/>
        <w:jc w:val="both"/>
        <w:rPr>
          <w:sz w:val="16"/>
          <w:szCs w:val="16"/>
        </w:rPr>
      </w:pPr>
      <w:r w:rsidRPr="006D224D">
        <w:rPr>
          <w:sz w:val="16"/>
          <w:szCs w:val="16"/>
        </w:rPr>
        <w:t>Средняя доля детей дошкольного и младшего школьного возраста в возрастной структуре населения составляет около 15%. Размещение детских игровых площадок рекомендовано при численности детей свыше 20, то есть при общей численности населения свыше 150 человек.</w:t>
      </w:r>
    </w:p>
    <w:p w:rsidR="006D224D" w:rsidRPr="006D224D" w:rsidRDefault="006D224D" w:rsidP="006D224D">
      <w:pPr>
        <w:ind w:firstLine="709"/>
        <w:jc w:val="both"/>
        <w:rPr>
          <w:sz w:val="16"/>
          <w:szCs w:val="16"/>
        </w:rPr>
      </w:pPr>
      <w:r w:rsidRPr="006D224D">
        <w:rPr>
          <w:sz w:val="16"/>
          <w:szCs w:val="16"/>
        </w:rPr>
        <w:t>Максимальный размер детской игровой площадки рекомендован не более 150 кв. м с целью рассредоточения объектов по территории населенного пункта и повышения пешеходной доступности.</w:t>
      </w:r>
    </w:p>
    <w:p w:rsidR="006D224D" w:rsidRPr="006D224D" w:rsidRDefault="006D224D" w:rsidP="006D224D">
      <w:pPr>
        <w:ind w:firstLine="709"/>
        <w:jc w:val="both"/>
        <w:rPr>
          <w:i/>
          <w:sz w:val="16"/>
          <w:szCs w:val="16"/>
        </w:rPr>
      </w:pPr>
      <w:r w:rsidRPr="006D224D">
        <w:rPr>
          <w:i/>
          <w:sz w:val="16"/>
          <w:szCs w:val="16"/>
        </w:rPr>
        <w:t>Объекты освещения улиц</w:t>
      </w:r>
    </w:p>
    <w:p w:rsidR="006D224D" w:rsidRPr="006D224D" w:rsidRDefault="006D224D" w:rsidP="006D224D">
      <w:pPr>
        <w:ind w:firstLine="709"/>
        <w:jc w:val="both"/>
        <w:rPr>
          <w:sz w:val="16"/>
          <w:szCs w:val="16"/>
        </w:rPr>
      </w:pPr>
      <w:r w:rsidRPr="006D224D">
        <w:rPr>
          <w:sz w:val="16"/>
          <w:szCs w:val="16"/>
        </w:rPr>
        <w:t xml:space="preserve">В соответствии с СП 52.13330.2011 Естественное и искусственное освещение. Актуализированная редакция СНиП 23-05-95* (утв. приказом Министерства регионального развития Российской Федерации от 27 декабря 2010 г. N 783), освещение следует организовывать на дорогах, улицах и проездах всех категорий. </w:t>
      </w:r>
    </w:p>
    <w:p w:rsidR="006D224D" w:rsidRPr="006D224D" w:rsidRDefault="006D224D" w:rsidP="006D224D">
      <w:pPr>
        <w:ind w:firstLine="709"/>
        <w:jc w:val="both"/>
        <w:rPr>
          <w:sz w:val="16"/>
          <w:szCs w:val="16"/>
        </w:rPr>
      </w:pPr>
      <w:r w:rsidRPr="006D224D">
        <w:rPr>
          <w:sz w:val="16"/>
          <w:szCs w:val="16"/>
        </w:rPr>
        <w:t>Требования к размещению световых приборов на улицах, дорогах, площадях и проездах также следует принимать в соответствии с СП 52.13330.2011 Естественное и искусственное освещение. Актуализированная редакция СНиП 23-05-95*.</w:t>
      </w:r>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 xml:space="preserve">Обоснование расчетных показателей, устанавливаемых для объектов местного значения в области охраны общественного порядка </w:t>
      </w:r>
    </w:p>
    <w:p w:rsidR="006D224D" w:rsidRPr="006D224D" w:rsidRDefault="006D224D" w:rsidP="006D224D">
      <w:pPr>
        <w:ind w:firstLine="709"/>
        <w:jc w:val="both"/>
        <w:rPr>
          <w:sz w:val="16"/>
          <w:szCs w:val="16"/>
        </w:rPr>
      </w:pPr>
      <w:r w:rsidRPr="006D224D">
        <w:rPr>
          <w:sz w:val="16"/>
          <w:szCs w:val="16"/>
        </w:rPr>
        <w:t>Опорные пункты охраны порядка создаются для обеспечения взаимодействия народных дружин, общественных объединений, уставные цели которых предусматривают оказание содействия правоохранительным органам, органам местного самоуправления, предприятиям и учреждениям в целях обеспечения общественного порядка. </w:t>
      </w:r>
    </w:p>
    <w:p w:rsidR="006D224D" w:rsidRPr="006D224D" w:rsidRDefault="006D224D" w:rsidP="006D224D">
      <w:pPr>
        <w:ind w:firstLine="709"/>
        <w:jc w:val="both"/>
        <w:rPr>
          <w:sz w:val="16"/>
          <w:szCs w:val="16"/>
        </w:rPr>
      </w:pPr>
      <w:r w:rsidRPr="006D224D">
        <w:rPr>
          <w:sz w:val="16"/>
          <w:szCs w:val="16"/>
        </w:rPr>
        <w:t>Опорный пункт охраны порядка необходим для реализации полномочия органов местного самоуправления сельского поселения «Оказание поддержки гражданам и их объединениям, участвующим в охране общественного порядка, создание условий для деятельности народных дружин</w:t>
      </w:r>
      <w:proofErr w:type="gramStart"/>
      <w:r w:rsidRPr="006D224D">
        <w:rPr>
          <w:sz w:val="16"/>
          <w:szCs w:val="16"/>
        </w:rPr>
        <w:t>»(</w:t>
      </w:r>
      <w:proofErr w:type="gramEnd"/>
      <w:r w:rsidRPr="006D224D">
        <w:rPr>
          <w:sz w:val="16"/>
          <w:szCs w:val="16"/>
        </w:rPr>
        <w:t>п.33 части 1, ст. 14 Федерального закона от 6 октября 2003 года N 131-ФЗ "Об общих принципах организации местного самоуправления в Российской Федерации").</w:t>
      </w:r>
    </w:p>
    <w:p w:rsidR="006D224D" w:rsidRPr="006D224D" w:rsidRDefault="006D224D" w:rsidP="006D224D">
      <w:pPr>
        <w:ind w:firstLine="709"/>
        <w:jc w:val="both"/>
        <w:rPr>
          <w:sz w:val="16"/>
          <w:szCs w:val="16"/>
        </w:rPr>
      </w:pPr>
      <w:r w:rsidRPr="006D224D">
        <w:rPr>
          <w:sz w:val="16"/>
          <w:szCs w:val="16"/>
        </w:rPr>
        <w:t>В соответствии с Законом НАО от 6.01.2005 г. № 525-ОЗ «Об участии жителей Ненецкого автономного округа в охране общественного порядка», органы местного самоуправления могут предоставлять народным дружинам помещения, необходимые для осуществления их деятельности.</w:t>
      </w:r>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Обоснование расчетных показателей, устанавливаемых для объектов местного значения, необходимых для обеспечения безопасности людей на водных объектах</w:t>
      </w:r>
    </w:p>
    <w:p w:rsidR="006D224D" w:rsidRPr="006D224D" w:rsidRDefault="006D224D" w:rsidP="006D224D">
      <w:pPr>
        <w:ind w:firstLine="709"/>
        <w:jc w:val="both"/>
        <w:rPr>
          <w:sz w:val="16"/>
          <w:szCs w:val="16"/>
        </w:rPr>
      </w:pPr>
      <w:r w:rsidRPr="006D224D">
        <w:rPr>
          <w:sz w:val="16"/>
          <w:szCs w:val="16"/>
        </w:rPr>
        <w:t>В соответствии с водным законодательством Российской Федерации к водным объектам относятся пляжи, купальни, плавательные бассейны и другие организованные места купания, переправы, наплавные мосты, а также места массового отдыха населения, туризма и спорта на водоемах.</w:t>
      </w:r>
    </w:p>
    <w:p w:rsidR="006D224D" w:rsidRPr="006D224D" w:rsidRDefault="006D224D" w:rsidP="006D224D">
      <w:pPr>
        <w:ind w:firstLine="709"/>
        <w:jc w:val="both"/>
        <w:rPr>
          <w:sz w:val="16"/>
          <w:szCs w:val="16"/>
        </w:rPr>
      </w:pPr>
      <w:r w:rsidRPr="006D224D">
        <w:rPr>
          <w:sz w:val="16"/>
          <w:szCs w:val="16"/>
        </w:rPr>
        <w:t>Водные объекты используются для массового отдыха, купания, туризма и спорта в местах, устанавливаемых органами местного самоуправления по согласованию с территориальным специально уполномоченным государственным органом управления использованием и охраной водного фонда, Государственной инспекцией по маломерным судам и государственным органом санитарно-эпидемиологического надзора.</w:t>
      </w:r>
    </w:p>
    <w:p w:rsidR="006D224D" w:rsidRPr="006D224D" w:rsidRDefault="006D224D" w:rsidP="006D224D">
      <w:pPr>
        <w:ind w:firstLine="709"/>
        <w:jc w:val="both"/>
        <w:rPr>
          <w:sz w:val="16"/>
          <w:szCs w:val="16"/>
        </w:rPr>
      </w:pPr>
      <w:proofErr w:type="gramStart"/>
      <w:r w:rsidRPr="006D224D">
        <w:rPr>
          <w:sz w:val="16"/>
          <w:szCs w:val="16"/>
        </w:rPr>
        <w:t>Размещение, а также укомплектованность оборудованием с</w:t>
      </w:r>
      <w:r w:rsidRPr="006D224D">
        <w:rPr>
          <w:rStyle w:val="5"/>
          <w:rFonts w:eastAsiaTheme="minorHAnsi"/>
          <w:sz w:val="16"/>
          <w:szCs w:val="16"/>
        </w:rPr>
        <w:t>пасательных постов, станций на водных объектах (в том числе объекты оказания доврачебной медицинской помощи) определяется ГУ МЧС России по Ненецкому автономного округу.</w:t>
      </w:r>
      <w:proofErr w:type="gramEnd"/>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 xml:space="preserve">Обоснование расчетных показателей, устанавливаемых для объектов местного значения в области архивного дела </w:t>
      </w:r>
    </w:p>
    <w:p w:rsidR="006D224D" w:rsidRPr="006D224D" w:rsidRDefault="006D224D" w:rsidP="006D224D">
      <w:pPr>
        <w:ind w:firstLine="709"/>
        <w:jc w:val="both"/>
        <w:rPr>
          <w:sz w:val="16"/>
          <w:szCs w:val="16"/>
        </w:rPr>
      </w:pPr>
      <w:r w:rsidRPr="006D224D">
        <w:rPr>
          <w:sz w:val="16"/>
          <w:szCs w:val="16"/>
        </w:rPr>
        <w:t>Органы местного самоуправления сельского поселения осуществляют деятельность в области архивного дела согласно полномочиям по решению вопросов местного значения, установленным Федеральным законом от 6 октября 2003 года N 131-ФЗ "Об общих принципах организации местного самоуправления в Российской Федерации".</w:t>
      </w:r>
    </w:p>
    <w:p w:rsidR="006D224D" w:rsidRPr="006D224D" w:rsidRDefault="006D224D" w:rsidP="006D224D">
      <w:pPr>
        <w:ind w:firstLine="709"/>
        <w:jc w:val="both"/>
        <w:rPr>
          <w:sz w:val="16"/>
          <w:szCs w:val="16"/>
        </w:rPr>
      </w:pPr>
      <w:r w:rsidRPr="006D224D">
        <w:rPr>
          <w:sz w:val="16"/>
          <w:szCs w:val="16"/>
        </w:rPr>
        <w:t>В соответствии с Федеральным законом от 22.10.2004 № 125-ФЗ «Об архивном деле в Российской Федерации», к полномочиям муниципального образования в области архивного дела относится хранение, комплектование (формирование), учет и использование архивных документов и архивных фондов:</w:t>
      </w:r>
    </w:p>
    <w:p w:rsidR="006D224D" w:rsidRPr="006D224D" w:rsidRDefault="006D224D" w:rsidP="00731DB4">
      <w:pPr>
        <w:pStyle w:val="a8"/>
        <w:numPr>
          <w:ilvl w:val="0"/>
          <w:numId w:val="8"/>
        </w:numPr>
        <w:spacing w:after="0" w:line="240" w:lineRule="auto"/>
        <w:jc w:val="both"/>
        <w:rPr>
          <w:rFonts w:ascii="Times New Roman" w:hAnsi="Times New Roman"/>
          <w:sz w:val="16"/>
          <w:szCs w:val="16"/>
        </w:rPr>
      </w:pPr>
      <w:r w:rsidRPr="006D224D">
        <w:rPr>
          <w:rFonts w:ascii="Times New Roman" w:hAnsi="Times New Roman"/>
          <w:sz w:val="16"/>
          <w:szCs w:val="16"/>
        </w:rPr>
        <w:t>органов местного самоуправления, муниципальных архивов, музеев, библиотек;</w:t>
      </w:r>
    </w:p>
    <w:p w:rsidR="006D224D" w:rsidRPr="006D224D" w:rsidRDefault="006D224D" w:rsidP="00731DB4">
      <w:pPr>
        <w:pStyle w:val="a8"/>
        <w:numPr>
          <w:ilvl w:val="0"/>
          <w:numId w:val="8"/>
        </w:numPr>
        <w:spacing w:after="0" w:line="240" w:lineRule="auto"/>
        <w:jc w:val="both"/>
        <w:rPr>
          <w:rFonts w:ascii="Times New Roman" w:hAnsi="Times New Roman"/>
          <w:sz w:val="16"/>
          <w:szCs w:val="16"/>
        </w:rPr>
      </w:pPr>
      <w:r w:rsidRPr="006D224D">
        <w:rPr>
          <w:rFonts w:ascii="Times New Roman" w:hAnsi="Times New Roman"/>
          <w:sz w:val="16"/>
          <w:szCs w:val="16"/>
        </w:rPr>
        <w:t>муниципальных унитарных предприятий, включая казенные предприятия, и муниципальных учреждений.</w:t>
      </w:r>
    </w:p>
    <w:p w:rsidR="006D224D" w:rsidRPr="006D224D" w:rsidRDefault="006D224D" w:rsidP="00731DB4">
      <w:pPr>
        <w:pStyle w:val="a8"/>
        <w:numPr>
          <w:ilvl w:val="1"/>
          <w:numId w:val="4"/>
        </w:numPr>
        <w:spacing w:before="120" w:after="120" w:line="240" w:lineRule="auto"/>
        <w:ind w:left="714" w:hanging="357"/>
        <w:rPr>
          <w:rFonts w:ascii="Times New Roman" w:hAnsi="Times New Roman"/>
          <w:b/>
          <w:color w:val="000000" w:themeColor="text1"/>
          <w:sz w:val="16"/>
          <w:szCs w:val="16"/>
        </w:rPr>
      </w:pPr>
      <w:r w:rsidRPr="006D224D">
        <w:rPr>
          <w:rFonts w:ascii="Times New Roman" w:hAnsi="Times New Roman"/>
          <w:b/>
          <w:color w:val="000000" w:themeColor="text1"/>
          <w:sz w:val="16"/>
          <w:szCs w:val="16"/>
        </w:rPr>
        <w:t xml:space="preserve">Обоснование расчетных показателей, устанавливаемых для объектов местного значения в области связи </w:t>
      </w:r>
    </w:p>
    <w:p w:rsidR="006D224D" w:rsidRPr="006D224D" w:rsidRDefault="006D224D" w:rsidP="006D224D">
      <w:pPr>
        <w:pStyle w:val="G"/>
        <w:ind w:firstLine="708"/>
        <w:rPr>
          <w:rFonts w:ascii="Times New Roman" w:eastAsiaTheme="minorHAnsi" w:hAnsi="Times New Roman"/>
          <w:sz w:val="16"/>
          <w:szCs w:val="16"/>
          <w:lang w:eastAsia="en-US" w:bidi="ar-SA"/>
        </w:rPr>
      </w:pPr>
      <w:proofErr w:type="gramStart"/>
      <w:r w:rsidRPr="006D224D">
        <w:rPr>
          <w:rFonts w:ascii="Times New Roman" w:hAnsi="Times New Roman"/>
          <w:sz w:val="16"/>
          <w:szCs w:val="16"/>
        </w:rPr>
        <w:t xml:space="preserve">Расчетные показатели минимально допустимого уровня обеспеченности объектами местного значения в области связи установлены </w:t>
      </w:r>
      <w:proofErr w:type="spellStart"/>
      <w:r w:rsidRPr="006D224D">
        <w:rPr>
          <w:rFonts w:ascii="Times New Roman" w:hAnsi="Times New Roman"/>
          <w:sz w:val="16"/>
          <w:szCs w:val="16"/>
        </w:rPr>
        <w:t>в</w:t>
      </w:r>
      <w:r w:rsidRPr="006D224D">
        <w:rPr>
          <w:rFonts w:ascii="Times New Roman" w:eastAsiaTheme="minorHAnsi" w:hAnsi="Times New Roman"/>
          <w:sz w:val="16"/>
          <w:szCs w:val="16"/>
          <w:lang w:eastAsia="en-US" w:bidi="ar-SA"/>
        </w:rPr>
        <w:t>соответствии</w:t>
      </w:r>
      <w:proofErr w:type="spellEnd"/>
      <w:r w:rsidRPr="006D224D">
        <w:rPr>
          <w:rFonts w:ascii="Times New Roman" w:eastAsiaTheme="minorHAnsi" w:hAnsi="Times New Roman"/>
          <w:sz w:val="16"/>
          <w:szCs w:val="16"/>
          <w:lang w:eastAsia="en-US" w:bidi="ar-SA"/>
        </w:rPr>
        <w:t xml:space="preserve"> с указом Президента РФ от 09.05.2017 N 203 "О Стратегии развития информационного общества в Российской Федерации на 2017 - 2030 годы" уровень доступности для населения базовых услуг в сфере информационных и телекоммуникационных технологий  должен составлять 100 %  в любом населенном пункте, независимо от его экономического веса.</w:t>
      </w:r>
      <w:proofErr w:type="gramEnd"/>
    </w:p>
    <w:p w:rsidR="006D224D" w:rsidRPr="006D224D" w:rsidRDefault="006D224D" w:rsidP="00731DB4">
      <w:pPr>
        <w:pStyle w:val="a8"/>
        <w:numPr>
          <w:ilvl w:val="1"/>
          <w:numId w:val="4"/>
        </w:numPr>
        <w:spacing w:before="120" w:after="120" w:line="240" w:lineRule="auto"/>
        <w:ind w:left="714" w:hanging="357"/>
        <w:rPr>
          <w:rFonts w:ascii="Times New Roman" w:hAnsi="Times New Roman"/>
          <w:b/>
          <w:sz w:val="16"/>
          <w:szCs w:val="16"/>
        </w:rPr>
      </w:pPr>
      <w:r w:rsidRPr="006D224D">
        <w:rPr>
          <w:rFonts w:ascii="Times New Roman" w:hAnsi="Times New Roman"/>
          <w:b/>
          <w:sz w:val="16"/>
          <w:szCs w:val="16"/>
        </w:rPr>
        <w:t>Обоснование расчетных показателей, устанавливаемых для объектов торговли, предприятий бытового обслуживания и общественного питания</w:t>
      </w:r>
    </w:p>
    <w:p w:rsidR="006D224D" w:rsidRPr="006D224D" w:rsidRDefault="006D224D" w:rsidP="006D224D">
      <w:pPr>
        <w:ind w:firstLine="709"/>
        <w:jc w:val="both"/>
        <w:rPr>
          <w:sz w:val="16"/>
          <w:szCs w:val="16"/>
        </w:rPr>
      </w:pPr>
      <w:r w:rsidRPr="006D224D">
        <w:rPr>
          <w:sz w:val="16"/>
          <w:szCs w:val="16"/>
        </w:rPr>
        <w:t>Расчетные показатели минимально допустимого уровня обеспеченности объектами торговли, предприятиями бытового обслуживания и банями установлены в соответствии с СП 42.13330.2016.</w:t>
      </w:r>
    </w:p>
    <w:p w:rsidR="006D224D" w:rsidRPr="006D224D" w:rsidRDefault="006D224D" w:rsidP="006D224D">
      <w:pPr>
        <w:ind w:firstLine="709"/>
        <w:jc w:val="both"/>
        <w:rPr>
          <w:sz w:val="16"/>
          <w:szCs w:val="16"/>
        </w:rPr>
      </w:pPr>
      <w:r w:rsidRPr="006D224D">
        <w:rPr>
          <w:sz w:val="16"/>
          <w:szCs w:val="16"/>
        </w:rPr>
        <w:t>Для предприятий общественного питания рекомендуемый норматив в соответствии с СП 42.13330.2016 составляет 40 посадочных мест на 1 тыс. человек. Однако ввиду традиционного образа жизни населения, малого количества производственных предприятий и низкого туристического потока, спрос на данный вид объекта невысок. Расчетный норматив минимально допустимого уровня обеспеченности предприятиями общественного питания принят в размере 10 посадочных мест на 1 тыс. человек. Предприятия общественного питания следует размещать в административном центре сельского поселения.</w:t>
      </w:r>
    </w:p>
    <w:p w:rsidR="00731DB4" w:rsidRDefault="006D224D" w:rsidP="006D224D">
      <w:pPr>
        <w:ind w:firstLine="709"/>
        <w:jc w:val="both"/>
        <w:rPr>
          <w:sz w:val="16"/>
          <w:szCs w:val="16"/>
        </w:rPr>
      </w:pPr>
      <w:r w:rsidRPr="006D224D">
        <w:rPr>
          <w:sz w:val="16"/>
          <w:szCs w:val="16"/>
        </w:rPr>
        <w:lastRenderedPageBreak/>
        <w:t>Ввиду высокой социально-экономической значимости фармацевтической организации для населения, рекомендуется размещать не менее 1 аптеки в административном центре каждого сельского поселения. Для улучшения лекарственного обеспечения населения сельских населенных пунктов, не являющихся административными центрами сельских поселений, следует размещать аптечный пункт или аптечный киоск при фельдшерско-акушерском пункте/фельдшерском здравпункте.</w:t>
      </w:r>
    </w:p>
    <w:p w:rsidR="00566A93" w:rsidRDefault="00566A93" w:rsidP="00731DB4">
      <w:pPr>
        <w:rPr>
          <w:i/>
          <w:sz w:val="16"/>
          <w:szCs w:val="16"/>
        </w:rPr>
      </w:pPr>
    </w:p>
    <w:p w:rsidR="00731DB4" w:rsidRDefault="00566A93" w:rsidP="00566A93">
      <w:pPr>
        <w:jc w:val="center"/>
        <w:rPr>
          <w:i/>
          <w:sz w:val="16"/>
          <w:szCs w:val="16"/>
        </w:rPr>
      </w:pPr>
      <w:r w:rsidRPr="006D224D">
        <w:rPr>
          <w:i/>
          <w:sz w:val="16"/>
          <w:szCs w:val="16"/>
        </w:rPr>
        <w:t>Объекты местного значения, связанные</w:t>
      </w:r>
      <w:r w:rsidRPr="00566A93">
        <w:rPr>
          <w:i/>
          <w:sz w:val="16"/>
          <w:szCs w:val="16"/>
        </w:rPr>
        <w:t xml:space="preserve"> </w:t>
      </w:r>
      <w:r w:rsidRPr="006D224D">
        <w:rPr>
          <w:i/>
          <w:sz w:val="16"/>
          <w:szCs w:val="16"/>
        </w:rPr>
        <w:t>с правами органов местного самоуправления сельского поселения, на решение вопросов, не отнесенных к вопросам местного значения сельского</w:t>
      </w:r>
      <w:r>
        <w:rPr>
          <w:i/>
          <w:sz w:val="16"/>
          <w:szCs w:val="16"/>
        </w:rPr>
        <w:t xml:space="preserve"> поселения.</w:t>
      </w:r>
    </w:p>
    <w:p w:rsidR="00566A93" w:rsidRDefault="00566A93" w:rsidP="00566A93">
      <w:pPr>
        <w:jc w:val="center"/>
        <w:rPr>
          <w:sz w:val="16"/>
          <w:szCs w:val="16"/>
        </w:rPr>
      </w:pPr>
    </w:p>
    <w:p w:rsidR="00566A93" w:rsidRPr="00566A93" w:rsidRDefault="00566A93" w:rsidP="00566A93">
      <w:pPr>
        <w:pStyle w:val="a8"/>
        <w:numPr>
          <w:ilvl w:val="1"/>
          <w:numId w:val="3"/>
        </w:numPr>
        <w:ind w:left="426"/>
        <w:jc w:val="center"/>
        <w:rPr>
          <w:rFonts w:ascii="Times New Roman" w:hAnsi="Times New Roman"/>
          <w:sz w:val="16"/>
          <w:szCs w:val="16"/>
        </w:rPr>
      </w:pPr>
      <w:r w:rsidRPr="00566A93">
        <w:rPr>
          <w:rFonts w:ascii="Times New Roman" w:hAnsi="Times New Roman"/>
          <w:b/>
          <w:sz w:val="16"/>
          <w:szCs w:val="16"/>
        </w:rPr>
        <w:t>Обоснование расчетных показателей, устанавливаемых для объектов местного значения в области музейного дела</w:t>
      </w:r>
    </w:p>
    <w:p w:rsidR="00566A93" w:rsidRPr="00566A93" w:rsidRDefault="00566A93" w:rsidP="00566A93">
      <w:pPr>
        <w:ind w:firstLine="709"/>
        <w:jc w:val="both"/>
        <w:rPr>
          <w:sz w:val="16"/>
          <w:szCs w:val="16"/>
        </w:rPr>
      </w:pPr>
      <w:r w:rsidRPr="00566A93">
        <w:rPr>
          <w:sz w:val="16"/>
          <w:szCs w:val="16"/>
        </w:rPr>
        <w:t>В соответствии с Методическими рекомендациями по развитию сети организаций культуры и обеспеченности населения услугами организаций культуры, утвержденными распоряжением Министерства культуры Российской Федерации от 02.08.2017 № Р-965, в сельском поселении возможно размещение муниципального музея</w:t>
      </w:r>
      <w:r w:rsidRPr="00566A93">
        <w:rPr>
          <w:sz w:val="16"/>
          <w:szCs w:val="16"/>
        </w:rPr>
        <w:t xml:space="preserve"> </w:t>
      </w:r>
      <w:proofErr w:type="gramStart"/>
      <w:r w:rsidRPr="00566A93">
        <w:rPr>
          <w:sz w:val="16"/>
          <w:szCs w:val="16"/>
        </w:rPr>
        <w:t>при</w:t>
      </w:r>
      <w:proofErr w:type="gramEnd"/>
      <w:r w:rsidRPr="00566A93">
        <w:rPr>
          <w:sz w:val="16"/>
          <w:szCs w:val="16"/>
        </w:rPr>
        <w:t xml:space="preserve"> </w:t>
      </w:r>
      <w:proofErr w:type="gramStart"/>
      <w:r w:rsidRPr="00566A93">
        <w:rPr>
          <w:sz w:val="16"/>
          <w:szCs w:val="16"/>
        </w:rPr>
        <w:t>наличие</w:t>
      </w:r>
      <w:proofErr w:type="gramEnd"/>
      <w:r w:rsidRPr="00566A93">
        <w:rPr>
          <w:sz w:val="16"/>
          <w:szCs w:val="16"/>
        </w:rPr>
        <w:t xml:space="preserve"> музейного фонда и достаточности местного бюджета, по решению органа местного самоуправления сельского поселения. </w:t>
      </w:r>
    </w:p>
    <w:p w:rsidR="00566A93" w:rsidRDefault="00566A93" w:rsidP="00566A93">
      <w:pPr>
        <w:pStyle w:val="a8"/>
        <w:ind w:left="426"/>
        <w:rPr>
          <w:rFonts w:ascii="Times New Roman" w:hAnsi="Times New Roman"/>
          <w:sz w:val="16"/>
          <w:szCs w:val="16"/>
        </w:rPr>
      </w:pPr>
      <w:r w:rsidRPr="00566A93">
        <w:rPr>
          <w:rFonts w:ascii="Times New Roman" w:hAnsi="Times New Roman"/>
          <w:sz w:val="16"/>
          <w:szCs w:val="16"/>
        </w:rPr>
        <w:t>Муниципальный музей может размещаться в виде встроенного помещения при общественном</w:t>
      </w:r>
      <w:r w:rsidRPr="00566A93">
        <w:rPr>
          <w:rFonts w:ascii="Times New Roman" w:hAnsi="Times New Roman"/>
          <w:sz w:val="16"/>
          <w:szCs w:val="16"/>
        </w:rPr>
        <w:t xml:space="preserve"> </w:t>
      </w:r>
      <w:r w:rsidRPr="00566A93">
        <w:rPr>
          <w:rFonts w:ascii="Times New Roman" w:hAnsi="Times New Roman"/>
          <w:sz w:val="16"/>
          <w:szCs w:val="16"/>
        </w:rPr>
        <w:t>здании сельского поселения</w:t>
      </w:r>
      <w:r w:rsidRPr="00566A93">
        <w:rPr>
          <w:rFonts w:ascii="Times New Roman" w:hAnsi="Times New Roman"/>
          <w:sz w:val="16"/>
          <w:szCs w:val="16"/>
        </w:rPr>
        <w:t>.</w:t>
      </w:r>
    </w:p>
    <w:p w:rsidR="00566A93" w:rsidRDefault="00566A93" w:rsidP="00566A93">
      <w:pPr>
        <w:pStyle w:val="a8"/>
        <w:ind w:left="426"/>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p>
    <w:p w:rsidR="00566A93" w:rsidRDefault="00566A93" w:rsidP="00566A93">
      <w:pPr>
        <w:pStyle w:val="a8"/>
        <w:ind w:left="426"/>
        <w:jc w:val="center"/>
        <w:rPr>
          <w:rFonts w:ascii="Times New Roman" w:hAnsi="Times New Roman"/>
          <w:sz w:val="16"/>
          <w:szCs w:val="16"/>
        </w:rPr>
      </w:pPr>
      <w:r w:rsidRPr="00566A93">
        <w:rPr>
          <w:rFonts w:ascii="Times New Roman" w:hAnsi="Times New Roman"/>
          <w:sz w:val="16"/>
          <w:szCs w:val="16"/>
        </w:rPr>
        <w:t>ПРАВИЛА И ОБЛАСТЬ ПРИМЕНЕНИЯ РАСЧЕТНЫХ ПОКАЗАТЕЛЕЙ, СОДЕРЖАЩИХСЯ В ОСНОВНОЙ ЧАСТИ МЕСТНЫХ НОРМАТИВОВ ГРАДОСТРОИТЕЛЬНОГО ПРОЕКТИРОВАНИЯ МУНИЦИПАЛЬНОГО ОБРАЗОВАНИЯ</w:t>
      </w:r>
      <w:proofErr w:type="gramStart"/>
      <w:r w:rsidRPr="00566A93">
        <w:rPr>
          <w:rFonts w:ascii="Times New Roman" w:hAnsi="Times New Roman"/>
          <w:sz w:val="16"/>
          <w:szCs w:val="16"/>
        </w:rPr>
        <w:t>«К</w:t>
      </w:r>
      <w:proofErr w:type="gramEnd"/>
      <w:r w:rsidRPr="00566A93">
        <w:rPr>
          <w:rFonts w:ascii="Times New Roman" w:hAnsi="Times New Roman"/>
          <w:sz w:val="16"/>
          <w:szCs w:val="16"/>
        </w:rPr>
        <w:t>АНИНСКИЙ СЕЛЬСОВЕТ» НЕНЕЦКОГО АВТОНОМНОГО ОКРУГА</w:t>
      </w:r>
    </w:p>
    <w:p w:rsidR="00566A93" w:rsidRPr="00566A93" w:rsidRDefault="00566A93" w:rsidP="00566A93">
      <w:pPr>
        <w:pStyle w:val="aff"/>
        <w:rPr>
          <w:sz w:val="16"/>
          <w:szCs w:val="16"/>
        </w:rPr>
      </w:pPr>
      <w:r w:rsidRPr="00566A93">
        <w:rPr>
          <w:sz w:val="16"/>
          <w:szCs w:val="16"/>
        </w:rPr>
        <w:t xml:space="preserve">Действие </w:t>
      </w:r>
      <w:r w:rsidRPr="00566A93">
        <w:rPr>
          <w:color w:val="000000"/>
          <w:sz w:val="16"/>
          <w:szCs w:val="16"/>
        </w:rPr>
        <w:t>Нормативов</w:t>
      </w:r>
      <w:r w:rsidRPr="00566A93">
        <w:rPr>
          <w:sz w:val="16"/>
          <w:szCs w:val="16"/>
        </w:rPr>
        <w:t xml:space="preserve"> распространяется на всю территорию </w:t>
      </w:r>
      <w:r w:rsidRPr="00566A93">
        <w:rPr>
          <w:color w:val="000000"/>
          <w:sz w:val="16"/>
          <w:szCs w:val="16"/>
        </w:rPr>
        <w:t>муниципального образования «</w:t>
      </w:r>
      <w:r w:rsidRPr="00566A93">
        <w:rPr>
          <w:sz w:val="16"/>
          <w:szCs w:val="16"/>
        </w:rPr>
        <w:t>Канинский</w:t>
      </w:r>
      <w:r w:rsidRPr="00566A93">
        <w:rPr>
          <w:color w:val="000000"/>
          <w:sz w:val="16"/>
          <w:szCs w:val="16"/>
        </w:rPr>
        <w:t xml:space="preserve"> сельсовет»</w:t>
      </w:r>
      <w:r>
        <w:rPr>
          <w:color w:val="000000"/>
          <w:sz w:val="16"/>
          <w:szCs w:val="16"/>
        </w:rPr>
        <w:t xml:space="preserve"> </w:t>
      </w:r>
      <w:r w:rsidRPr="00566A93">
        <w:rPr>
          <w:sz w:val="16"/>
          <w:szCs w:val="16"/>
        </w:rPr>
        <w:t>Ненецкого автономного округа</w:t>
      </w:r>
      <w:r w:rsidRPr="00566A93">
        <w:rPr>
          <w:color w:val="000000"/>
          <w:sz w:val="16"/>
          <w:szCs w:val="16"/>
        </w:rPr>
        <w:t>.</w:t>
      </w:r>
    </w:p>
    <w:p w:rsidR="00566A93" w:rsidRPr="00566A93" w:rsidRDefault="00566A93" w:rsidP="00566A93">
      <w:pPr>
        <w:pStyle w:val="aff"/>
        <w:rPr>
          <w:sz w:val="16"/>
          <w:szCs w:val="16"/>
        </w:rPr>
      </w:pPr>
      <w:r w:rsidRPr="00566A93">
        <w:rPr>
          <w:sz w:val="16"/>
          <w:szCs w:val="16"/>
        </w:rPr>
        <w:t xml:space="preserve">Расчетные показатели, установленные в </w:t>
      </w:r>
      <w:r w:rsidRPr="00566A93">
        <w:rPr>
          <w:color w:val="000000"/>
          <w:sz w:val="16"/>
          <w:szCs w:val="16"/>
        </w:rPr>
        <w:t>Нормативах</w:t>
      </w:r>
      <w:r w:rsidRPr="00566A93">
        <w:rPr>
          <w:sz w:val="16"/>
          <w:szCs w:val="16"/>
        </w:rPr>
        <w:t>, применяются</w:t>
      </w:r>
      <w:r>
        <w:rPr>
          <w:sz w:val="16"/>
          <w:szCs w:val="16"/>
        </w:rPr>
        <w:t xml:space="preserve"> </w:t>
      </w:r>
      <w:r w:rsidRPr="00566A93">
        <w:rPr>
          <w:sz w:val="16"/>
          <w:szCs w:val="16"/>
        </w:rPr>
        <w:t>с момента ввода в действие Нормативов при разработке и корректировке документов территориального планирования (генерального плана сельского поселения или применительно к отдельным населенным пунктам, входящим в состав поселения), градостроительного зонирования территории муниципального образования</w:t>
      </w:r>
      <w:r>
        <w:rPr>
          <w:sz w:val="16"/>
          <w:szCs w:val="16"/>
        </w:rPr>
        <w:t xml:space="preserve"> </w:t>
      </w:r>
      <w:r w:rsidRPr="00566A93">
        <w:rPr>
          <w:color w:val="000000"/>
          <w:sz w:val="16"/>
          <w:szCs w:val="16"/>
        </w:rPr>
        <w:t>«</w:t>
      </w:r>
      <w:r w:rsidRPr="00566A93">
        <w:rPr>
          <w:sz w:val="16"/>
          <w:szCs w:val="16"/>
        </w:rPr>
        <w:t>Канинский</w:t>
      </w:r>
      <w:r w:rsidRPr="00566A93">
        <w:rPr>
          <w:color w:val="000000"/>
          <w:sz w:val="16"/>
          <w:szCs w:val="16"/>
        </w:rPr>
        <w:t xml:space="preserve"> сельсовет»</w:t>
      </w:r>
      <w:r>
        <w:rPr>
          <w:color w:val="000000"/>
          <w:sz w:val="16"/>
          <w:szCs w:val="16"/>
        </w:rPr>
        <w:t xml:space="preserve"> </w:t>
      </w:r>
      <w:r w:rsidRPr="00566A93">
        <w:rPr>
          <w:sz w:val="16"/>
          <w:szCs w:val="16"/>
        </w:rPr>
        <w:t>Ненецкого автономного округа.</w:t>
      </w:r>
    </w:p>
    <w:p w:rsidR="00566A93" w:rsidRPr="00566A93" w:rsidRDefault="00566A93" w:rsidP="00566A93">
      <w:pPr>
        <w:pStyle w:val="aff"/>
        <w:rPr>
          <w:strike/>
          <w:sz w:val="16"/>
          <w:szCs w:val="16"/>
        </w:rPr>
      </w:pPr>
      <w:r w:rsidRPr="00566A93">
        <w:rPr>
          <w:sz w:val="16"/>
          <w:szCs w:val="16"/>
        </w:rPr>
        <w:tab/>
        <w:t>В случае</w:t>
      </w:r>
      <w:r>
        <w:rPr>
          <w:sz w:val="16"/>
          <w:szCs w:val="16"/>
        </w:rPr>
        <w:t xml:space="preserve"> </w:t>
      </w:r>
      <w:r w:rsidRPr="00566A93">
        <w:rPr>
          <w:sz w:val="16"/>
          <w:szCs w:val="16"/>
        </w:rPr>
        <w:t>если в региональных нормативах градостроительного проектирования Ненецкого автономного округа установлены предельные значения расчетных показателей минимально допустимого уровня обеспеченности объектами местного значения сельского поселения и расчетные показатели максимально допустимого уровня территориальной доступности таких объектов, данные показатели следует принимать согласно региональным нормативам.</w:t>
      </w:r>
    </w:p>
    <w:p w:rsidR="00566A93" w:rsidRPr="00566A93" w:rsidRDefault="00566A93" w:rsidP="00566A93">
      <w:pPr>
        <w:pStyle w:val="aff"/>
        <w:rPr>
          <w:sz w:val="16"/>
          <w:szCs w:val="16"/>
        </w:rPr>
      </w:pPr>
      <w:r w:rsidRPr="00566A93">
        <w:rPr>
          <w:sz w:val="16"/>
          <w:szCs w:val="16"/>
        </w:rPr>
        <w:t xml:space="preserve">Расчетные показатели, установленные Нормативами, подлежат применению всеми субъектами градостроительных отношений, осуществляющими свою деятельность на территории </w:t>
      </w:r>
      <w:r w:rsidRPr="00566A93">
        <w:rPr>
          <w:color w:val="000000"/>
          <w:sz w:val="16"/>
          <w:szCs w:val="16"/>
        </w:rPr>
        <w:t>муниципального образования «</w:t>
      </w:r>
      <w:r w:rsidRPr="00566A93">
        <w:rPr>
          <w:sz w:val="16"/>
          <w:szCs w:val="16"/>
        </w:rPr>
        <w:t>Канинский сельсовет» Ненецкого автономного округа, независимо от их организационно-правовой формы.</w:t>
      </w:r>
    </w:p>
    <w:p w:rsidR="00566A93" w:rsidRPr="00566A93" w:rsidRDefault="00566A93" w:rsidP="00566A93">
      <w:pPr>
        <w:pStyle w:val="a8"/>
        <w:spacing w:line="240" w:lineRule="auto"/>
        <w:ind w:left="426"/>
        <w:rPr>
          <w:rFonts w:ascii="Times New Roman" w:hAnsi="Times New Roman"/>
          <w:sz w:val="16"/>
          <w:szCs w:val="16"/>
        </w:rPr>
      </w:pPr>
      <w:r w:rsidRPr="00566A93">
        <w:rPr>
          <w:rFonts w:ascii="Times New Roman" w:hAnsi="Times New Roman"/>
          <w:sz w:val="16"/>
          <w:szCs w:val="16"/>
        </w:rPr>
        <w:t>При отмене и (или) изменении действующих нормативных документов Российской Федерации и (или) Ненецкого автономного округа, в том числе тех, требования которых были учтены при подготовке Нормативов и на которые дается ссылка в Нормативах, следу</w:t>
      </w:r>
      <w:bookmarkStart w:id="23" w:name="_GoBack"/>
      <w:bookmarkEnd w:id="23"/>
      <w:r w:rsidRPr="00566A93">
        <w:rPr>
          <w:rFonts w:ascii="Times New Roman" w:hAnsi="Times New Roman"/>
          <w:sz w:val="16"/>
          <w:szCs w:val="16"/>
        </w:rPr>
        <w:t>ет руководствоваться нормами, вводимыми взамен отмененных</w:t>
      </w:r>
      <w:r w:rsidRPr="00566A93">
        <w:rPr>
          <w:rFonts w:ascii="Times New Roman" w:hAnsi="Times New Roman"/>
          <w:sz w:val="16"/>
          <w:szCs w:val="16"/>
        </w:rPr>
        <w:t>.</w:t>
      </w:r>
    </w:p>
    <w:p w:rsidR="006D224D" w:rsidRPr="006D224D" w:rsidRDefault="006D224D" w:rsidP="006D224D">
      <w:pPr>
        <w:pStyle w:val="40"/>
        <w:shd w:val="clear" w:color="auto" w:fill="auto"/>
        <w:spacing w:line="360" w:lineRule="auto"/>
        <w:ind w:firstLine="709"/>
        <w:rPr>
          <w:strike/>
          <w:color w:val="1F497D" w:themeColor="text2"/>
          <w:sz w:val="16"/>
          <w:szCs w:val="16"/>
        </w:rPr>
      </w:pPr>
    </w:p>
    <w:p w:rsidR="006D224D" w:rsidRPr="006D224D" w:rsidRDefault="006D224D" w:rsidP="006D224D">
      <w:pPr>
        <w:pStyle w:val="40"/>
        <w:shd w:val="clear" w:color="auto" w:fill="auto"/>
        <w:spacing w:line="360" w:lineRule="auto"/>
        <w:ind w:firstLine="709"/>
        <w:rPr>
          <w:strike/>
          <w:color w:val="1F497D" w:themeColor="text2"/>
          <w:sz w:val="16"/>
          <w:szCs w:val="16"/>
        </w:rPr>
        <w:sectPr w:rsidR="006D224D" w:rsidRPr="006D224D" w:rsidSect="006D224D">
          <w:pgSz w:w="11906" w:h="16838"/>
          <w:pgMar w:top="709" w:right="850" w:bottom="1134" w:left="1701" w:header="708" w:footer="708" w:gutter="0"/>
          <w:cols w:space="708"/>
          <w:docGrid w:linePitch="360"/>
        </w:sectPr>
      </w:pPr>
    </w:p>
    <w:p w:rsidR="006D224D" w:rsidRPr="006D224D" w:rsidRDefault="006D224D" w:rsidP="006D224D">
      <w:pPr>
        <w:pStyle w:val="40"/>
        <w:shd w:val="clear" w:color="auto" w:fill="auto"/>
        <w:spacing w:line="360" w:lineRule="auto"/>
        <w:ind w:firstLine="709"/>
        <w:jc w:val="right"/>
        <w:rPr>
          <w:color w:val="000000"/>
          <w:sz w:val="16"/>
          <w:szCs w:val="16"/>
        </w:rPr>
      </w:pPr>
      <w:r w:rsidRPr="006D224D">
        <w:rPr>
          <w:color w:val="000000"/>
          <w:sz w:val="16"/>
          <w:szCs w:val="16"/>
        </w:rPr>
        <w:lastRenderedPageBreak/>
        <w:t>ПРИЛОЖЕНИЕ 1</w:t>
      </w:r>
    </w:p>
    <w:p w:rsidR="006D224D" w:rsidRPr="006D224D" w:rsidRDefault="006D224D" w:rsidP="006D224D">
      <w:pPr>
        <w:pStyle w:val="40"/>
        <w:shd w:val="clear" w:color="auto" w:fill="auto"/>
        <w:spacing w:line="240" w:lineRule="auto"/>
        <w:ind w:firstLine="709"/>
        <w:jc w:val="right"/>
        <w:rPr>
          <w:color w:val="000000"/>
          <w:sz w:val="16"/>
          <w:szCs w:val="16"/>
        </w:rPr>
      </w:pPr>
      <w:r w:rsidRPr="006D224D">
        <w:rPr>
          <w:color w:val="000000"/>
          <w:sz w:val="16"/>
          <w:szCs w:val="16"/>
        </w:rPr>
        <w:t xml:space="preserve">к местным нормативам градостроительного проектирования муниципального образования «Канинский </w:t>
      </w:r>
      <w:proofErr w:type="spellStart"/>
      <w:r w:rsidRPr="006D224D">
        <w:rPr>
          <w:color w:val="000000"/>
          <w:sz w:val="16"/>
          <w:szCs w:val="16"/>
        </w:rPr>
        <w:t>сельсовет</w:t>
      </w:r>
      <w:proofErr w:type="gramStart"/>
      <w:r w:rsidRPr="006D224D">
        <w:rPr>
          <w:color w:val="000000"/>
          <w:sz w:val="16"/>
          <w:szCs w:val="16"/>
        </w:rPr>
        <w:t>»</w:t>
      </w:r>
      <w:r w:rsidRPr="006D224D">
        <w:rPr>
          <w:sz w:val="16"/>
          <w:szCs w:val="16"/>
        </w:rPr>
        <w:t>Н</w:t>
      </w:r>
      <w:proofErr w:type="gramEnd"/>
      <w:r w:rsidRPr="006D224D">
        <w:rPr>
          <w:sz w:val="16"/>
          <w:szCs w:val="16"/>
        </w:rPr>
        <w:t>енецкого</w:t>
      </w:r>
      <w:proofErr w:type="spellEnd"/>
      <w:r w:rsidRPr="006D224D">
        <w:rPr>
          <w:sz w:val="16"/>
          <w:szCs w:val="16"/>
        </w:rPr>
        <w:t xml:space="preserve"> автономного округа</w:t>
      </w:r>
    </w:p>
    <w:p w:rsidR="006D224D" w:rsidRPr="006D224D" w:rsidRDefault="006D224D" w:rsidP="006D224D">
      <w:pPr>
        <w:jc w:val="center"/>
        <w:rPr>
          <w:sz w:val="16"/>
          <w:szCs w:val="16"/>
        </w:rPr>
      </w:pPr>
      <w:r w:rsidRPr="006D224D">
        <w:rPr>
          <w:sz w:val="16"/>
          <w:szCs w:val="16"/>
        </w:rPr>
        <w:t>ПЕРЕЧЕНЬ</w:t>
      </w:r>
    </w:p>
    <w:p w:rsidR="006D224D" w:rsidRPr="006D224D" w:rsidRDefault="006D224D" w:rsidP="006D224D">
      <w:pPr>
        <w:jc w:val="center"/>
        <w:rPr>
          <w:sz w:val="16"/>
          <w:szCs w:val="16"/>
        </w:rPr>
      </w:pPr>
      <w:r w:rsidRPr="006D224D">
        <w:rPr>
          <w:sz w:val="16"/>
          <w:szCs w:val="16"/>
        </w:rPr>
        <w:t>объектов местного значения сельского поселения</w:t>
      </w:r>
    </w:p>
    <w:tbl>
      <w:tblPr>
        <w:tblW w:w="0" w:type="auto"/>
        <w:jc w:val="center"/>
        <w:tblInd w:w="588" w:type="dxa"/>
        <w:tblLook w:val="04A0" w:firstRow="1" w:lastRow="0" w:firstColumn="1" w:lastColumn="0" w:noHBand="0" w:noVBand="1"/>
      </w:tblPr>
      <w:tblGrid>
        <w:gridCol w:w="4271"/>
        <w:gridCol w:w="2057"/>
        <w:gridCol w:w="3919"/>
      </w:tblGrid>
      <w:tr w:rsidR="006D224D" w:rsidRPr="006D224D" w:rsidTr="006D224D">
        <w:trPr>
          <w:cantSplit/>
          <w:trHeight w:val="570"/>
          <w:jc w:val="center"/>
        </w:trPr>
        <w:tc>
          <w:tcPr>
            <w:tcW w:w="4276" w:type="dxa"/>
          </w:tcPr>
          <w:p w:rsidR="006D224D" w:rsidRPr="006D224D" w:rsidRDefault="006D224D" w:rsidP="006D224D">
            <w:pPr>
              <w:rPr>
                <w:sz w:val="16"/>
                <w:szCs w:val="16"/>
              </w:rPr>
            </w:pPr>
            <w:r w:rsidRPr="006D224D">
              <w:rPr>
                <w:sz w:val="16"/>
                <w:szCs w:val="16"/>
              </w:rPr>
              <w:t>Полномочие/право органов местного самоуправления сельского поселения</w:t>
            </w:r>
          </w:p>
        </w:tc>
        <w:tc>
          <w:tcPr>
            <w:tcW w:w="2059" w:type="dxa"/>
          </w:tcPr>
          <w:p w:rsidR="006D224D" w:rsidRPr="006D224D" w:rsidRDefault="006D224D" w:rsidP="006D224D">
            <w:pPr>
              <w:rPr>
                <w:sz w:val="16"/>
                <w:szCs w:val="16"/>
              </w:rPr>
            </w:pPr>
            <w:r w:rsidRPr="006D224D">
              <w:rPr>
                <w:sz w:val="16"/>
                <w:szCs w:val="16"/>
              </w:rPr>
              <w:t>Нормативное обоснование</w:t>
            </w:r>
          </w:p>
        </w:tc>
        <w:tc>
          <w:tcPr>
            <w:tcW w:w="3924" w:type="dxa"/>
          </w:tcPr>
          <w:p w:rsidR="006D224D" w:rsidRPr="006D224D" w:rsidRDefault="006D224D" w:rsidP="006D224D">
            <w:pPr>
              <w:rPr>
                <w:sz w:val="16"/>
                <w:szCs w:val="16"/>
              </w:rPr>
            </w:pPr>
            <w:r w:rsidRPr="006D224D">
              <w:rPr>
                <w:sz w:val="16"/>
                <w:szCs w:val="16"/>
              </w:rPr>
              <w:t>Объект местного значения сельского поселения</w:t>
            </w:r>
          </w:p>
        </w:tc>
      </w:tr>
      <w:tr w:rsidR="006D224D" w:rsidRPr="006D224D" w:rsidTr="006D224D">
        <w:trPr>
          <w:trHeight w:val="267"/>
          <w:jc w:val="center"/>
        </w:trPr>
        <w:tc>
          <w:tcPr>
            <w:tcW w:w="10259" w:type="dxa"/>
            <w:gridSpan w:val="3"/>
          </w:tcPr>
          <w:p w:rsidR="006D224D" w:rsidRPr="006D224D" w:rsidRDefault="006D224D" w:rsidP="006D224D">
            <w:pPr>
              <w:rPr>
                <w:rStyle w:val="13"/>
                <w:sz w:val="16"/>
                <w:szCs w:val="16"/>
              </w:rPr>
            </w:pPr>
            <w:r w:rsidRPr="006D224D">
              <w:rPr>
                <w:i/>
                <w:sz w:val="16"/>
                <w:szCs w:val="16"/>
              </w:rPr>
              <w:t>Вопросы местного значения сельского поселения, связанные с размещением объектов местного значения сельского поселения</w:t>
            </w:r>
          </w:p>
        </w:tc>
      </w:tr>
      <w:tr w:rsidR="006D224D" w:rsidRPr="006D224D" w:rsidTr="006D224D">
        <w:trPr>
          <w:trHeight w:val="986"/>
          <w:jc w:val="center"/>
        </w:trPr>
        <w:tc>
          <w:tcPr>
            <w:tcW w:w="4276" w:type="dxa"/>
          </w:tcPr>
          <w:p w:rsidR="006D224D" w:rsidRPr="006D224D" w:rsidRDefault="006D224D" w:rsidP="006D224D">
            <w:pPr>
              <w:rPr>
                <w:sz w:val="16"/>
                <w:szCs w:val="16"/>
              </w:rPr>
            </w:pPr>
            <w:r w:rsidRPr="006D224D">
              <w:rPr>
                <w:sz w:val="16"/>
                <w:szCs w:val="16"/>
              </w:rPr>
              <w:t>Участие в организации деятельности по сбору (в том числе раздельному сбору) и транспортированию твердых коммунальных отходов</w:t>
            </w:r>
          </w:p>
        </w:tc>
        <w:tc>
          <w:tcPr>
            <w:tcW w:w="2059" w:type="dxa"/>
          </w:tcPr>
          <w:p w:rsidR="006D224D" w:rsidRPr="006D224D" w:rsidRDefault="006D224D" w:rsidP="006D224D">
            <w:pPr>
              <w:rPr>
                <w:sz w:val="16"/>
                <w:szCs w:val="16"/>
              </w:rPr>
            </w:pPr>
            <w:r w:rsidRPr="006D224D">
              <w:rPr>
                <w:sz w:val="16"/>
                <w:szCs w:val="16"/>
              </w:rPr>
              <w:t>п.18 части 1, ст. 14, ФЗ 131</w:t>
            </w:r>
          </w:p>
          <w:p w:rsidR="006D224D" w:rsidRPr="006D224D" w:rsidRDefault="006D224D" w:rsidP="006D224D">
            <w:pPr>
              <w:rPr>
                <w:sz w:val="16"/>
                <w:szCs w:val="16"/>
              </w:rPr>
            </w:pPr>
          </w:p>
        </w:tc>
        <w:tc>
          <w:tcPr>
            <w:tcW w:w="3924" w:type="dxa"/>
          </w:tcPr>
          <w:p w:rsidR="006D224D" w:rsidRPr="006D224D" w:rsidRDefault="006D224D" w:rsidP="006D224D">
            <w:pPr>
              <w:rPr>
                <w:rStyle w:val="13"/>
                <w:sz w:val="16"/>
                <w:szCs w:val="16"/>
              </w:rPr>
            </w:pPr>
            <w:r w:rsidRPr="006D224D">
              <w:rPr>
                <w:rStyle w:val="13"/>
                <w:sz w:val="16"/>
                <w:szCs w:val="16"/>
              </w:rPr>
              <w:t>Контейнерные площадки</w:t>
            </w:r>
          </w:p>
        </w:tc>
      </w:tr>
      <w:tr w:rsidR="006D224D" w:rsidRPr="006D224D" w:rsidTr="006D224D">
        <w:trPr>
          <w:trHeight w:val="831"/>
          <w:jc w:val="center"/>
        </w:trPr>
        <w:tc>
          <w:tcPr>
            <w:tcW w:w="4276" w:type="dxa"/>
          </w:tcPr>
          <w:p w:rsidR="006D224D" w:rsidRPr="006D224D" w:rsidRDefault="006D224D" w:rsidP="006D224D">
            <w:pPr>
              <w:rPr>
                <w:sz w:val="16"/>
                <w:szCs w:val="16"/>
              </w:rPr>
            </w:pPr>
            <w:r w:rsidRPr="006D224D">
              <w:rPr>
                <w:sz w:val="16"/>
                <w:szCs w:val="16"/>
              </w:rPr>
              <w:t>Осуществление мероприятий по обеспечению безопасности людей на водных объектах, охране их жизни и здоровья</w:t>
            </w:r>
          </w:p>
        </w:tc>
        <w:tc>
          <w:tcPr>
            <w:tcW w:w="2059" w:type="dxa"/>
          </w:tcPr>
          <w:p w:rsidR="006D224D" w:rsidRPr="006D224D" w:rsidRDefault="006D224D" w:rsidP="006D224D">
            <w:pPr>
              <w:rPr>
                <w:sz w:val="16"/>
                <w:szCs w:val="16"/>
              </w:rPr>
            </w:pPr>
            <w:r w:rsidRPr="006D224D">
              <w:rPr>
                <w:sz w:val="16"/>
                <w:szCs w:val="16"/>
              </w:rPr>
              <w:t>п.26 части 1, ст. 14, ФЗ 131</w:t>
            </w:r>
          </w:p>
          <w:p w:rsidR="006D224D" w:rsidRPr="006D224D" w:rsidRDefault="006D224D" w:rsidP="006D224D">
            <w:pPr>
              <w:rPr>
                <w:sz w:val="16"/>
                <w:szCs w:val="16"/>
              </w:rPr>
            </w:pPr>
          </w:p>
        </w:tc>
        <w:tc>
          <w:tcPr>
            <w:tcW w:w="3924" w:type="dxa"/>
          </w:tcPr>
          <w:p w:rsidR="006D224D" w:rsidRPr="006D224D" w:rsidRDefault="006D224D" w:rsidP="006D224D">
            <w:pPr>
              <w:pStyle w:val="9"/>
              <w:shd w:val="clear" w:color="auto" w:fill="auto"/>
              <w:spacing w:after="180" w:line="220" w:lineRule="exact"/>
              <w:ind w:firstLine="0"/>
              <w:rPr>
                <w:sz w:val="16"/>
                <w:szCs w:val="16"/>
              </w:rPr>
            </w:pPr>
            <w:r w:rsidRPr="006D224D">
              <w:rPr>
                <w:rStyle w:val="5"/>
                <w:sz w:val="16"/>
                <w:szCs w:val="16"/>
              </w:rPr>
              <w:t>Спасательные посты, станции на водных объек</w:t>
            </w:r>
            <w:r w:rsidRPr="006D224D">
              <w:rPr>
                <w:rStyle w:val="5"/>
                <w:sz w:val="16"/>
                <w:szCs w:val="16"/>
              </w:rPr>
              <w:softHyphen/>
              <w:t>тах</w:t>
            </w:r>
          </w:p>
        </w:tc>
      </w:tr>
      <w:tr w:rsidR="006D224D" w:rsidRPr="006D224D" w:rsidTr="006D224D">
        <w:trPr>
          <w:trHeight w:val="836"/>
          <w:jc w:val="center"/>
        </w:trPr>
        <w:tc>
          <w:tcPr>
            <w:tcW w:w="4276" w:type="dxa"/>
            <w:vMerge w:val="restart"/>
          </w:tcPr>
          <w:p w:rsidR="006D224D" w:rsidRPr="006D224D" w:rsidRDefault="006D224D" w:rsidP="006D224D">
            <w:pPr>
              <w:rPr>
                <w:sz w:val="16"/>
                <w:szCs w:val="16"/>
              </w:rPr>
            </w:pPr>
            <w:r w:rsidRPr="006D224D">
              <w:rPr>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tc>
        <w:tc>
          <w:tcPr>
            <w:tcW w:w="2059" w:type="dxa"/>
            <w:vMerge w:val="restart"/>
          </w:tcPr>
          <w:p w:rsidR="006D224D" w:rsidRPr="006D224D" w:rsidRDefault="006D224D" w:rsidP="006D224D">
            <w:pPr>
              <w:rPr>
                <w:sz w:val="16"/>
                <w:szCs w:val="16"/>
              </w:rPr>
            </w:pPr>
            <w:r w:rsidRPr="006D224D">
              <w:rPr>
                <w:sz w:val="16"/>
                <w:szCs w:val="16"/>
              </w:rPr>
              <w:t>п.15 части 1, ст. 14, ФЗ 131</w:t>
            </w:r>
          </w:p>
          <w:p w:rsidR="006D224D" w:rsidRPr="006D224D" w:rsidRDefault="006D224D" w:rsidP="006D224D">
            <w:pPr>
              <w:rPr>
                <w:sz w:val="16"/>
                <w:szCs w:val="16"/>
              </w:rPr>
            </w:pPr>
          </w:p>
        </w:tc>
        <w:tc>
          <w:tcPr>
            <w:tcW w:w="3924" w:type="dxa"/>
          </w:tcPr>
          <w:p w:rsidR="006D224D" w:rsidRPr="006D224D" w:rsidRDefault="006D224D" w:rsidP="006D224D">
            <w:pPr>
              <w:rPr>
                <w:rStyle w:val="24"/>
                <w:sz w:val="16"/>
                <w:szCs w:val="16"/>
              </w:rPr>
            </w:pPr>
            <w:r w:rsidRPr="006D224D">
              <w:rPr>
                <w:rStyle w:val="24"/>
                <w:sz w:val="16"/>
                <w:szCs w:val="16"/>
              </w:rPr>
              <w:t>Площадки проведения массовых мероприятий</w:t>
            </w:r>
          </w:p>
        </w:tc>
      </w:tr>
      <w:tr w:rsidR="006D224D" w:rsidRPr="006D224D" w:rsidTr="006D224D">
        <w:trPr>
          <w:trHeight w:val="565"/>
          <w:jc w:val="center"/>
        </w:trPr>
        <w:tc>
          <w:tcPr>
            <w:tcW w:w="4276" w:type="dxa"/>
            <w:vMerge/>
          </w:tcPr>
          <w:p w:rsidR="006D224D" w:rsidRPr="006D224D" w:rsidRDefault="006D224D" w:rsidP="006D224D">
            <w:pPr>
              <w:rPr>
                <w:sz w:val="16"/>
                <w:szCs w:val="16"/>
              </w:rPr>
            </w:pPr>
          </w:p>
        </w:tc>
        <w:tc>
          <w:tcPr>
            <w:tcW w:w="2059" w:type="dxa"/>
            <w:vMerge/>
          </w:tcPr>
          <w:p w:rsidR="006D224D" w:rsidRPr="006D224D" w:rsidRDefault="006D224D" w:rsidP="006D224D">
            <w:pPr>
              <w:rPr>
                <w:sz w:val="16"/>
                <w:szCs w:val="16"/>
              </w:rPr>
            </w:pPr>
          </w:p>
        </w:tc>
        <w:tc>
          <w:tcPr>
            <w:tcW w:w="3924" w:type="dxa"/>
          </w:tcPr>
          <w:p w:rsidR="006D224D" w:rsidRPr="006D224D" w:rsidRDefault="006D224D" w:rsidP="006D224D">
            <w:pPr>
              <w:rPr>
                <w:rStyle w:val="24"/>
                <w:sz w:val="16"/>
                <w:szCs w:val="16"/>
              </w:rPr>
            </w:pPr>
            <w:r w:rsidRPr="006D224D">
              <w:rPr>
                <w:rStyle w:val="24"/>
                <w:sz w:val="16"/>
                <w:szCs w:val="16"/>
              </w:rPr>
              <w:t>Пляжи</w:t>
            </w:r>
          </w:p>
        </w:tc>
      </w:tr>
      <w:tr w:rsidR="006D224D" w:rsidRPr="006D224D" w:rsidTr="006D224D">
        <w:trPr>
          <w:jc w:val="center"/>
        </w:trPr>
        <w:tc>
          <w:tcPr>
            <w:tcW w:w="4276" w:type="dxa"/>
          </w:tcPr>
          <w:p w:rsidR="006D224D" w:rsidRPr="006D224D" w:rsidRDefault="006D224D" w:rsidP="006D224D">
            <w:pPr>
              <w:rPr>
                <w:sz w:val="16"/>
                <w:szCs w:val="16"/>
              </w:rPr>
            </w:pPr>
            <w:r w:rsidRPr="006D224D">
              <w:rPr>
                <w:sz w:val="16"/>
                <w:szCs w:val="16"/>
              </w:rPr>
              <w:t>Организация вывоза стоков из септиков и выгребных ям</w:t>
            </w:r>
          </w:p>
        </w:tc>
        <w:tc>
          <w:tcPr>
            <w:tcW w:w="2059" w:type="dxa"/>
          </w:tcPr>
          <w:p w:rsidR="006D224D" w:rsidRPr="006D224D" w:rsidRDefault="006D224D" w:rsidP="006D224D">
            <w:pPr>
              <w:rPr>
                <w:sz w:val="16"/>
                <w:szCs w:val="16"/>
              </w:rPr>
            </w:pPr>
            <w:r w:rsidRPr="006D224D">
              <w:rPr>
                <w:sz w:val="16"/>
                <w:szCs w:val="16"/>
              </w:rPr>
              <w:t>Закон НАО №95-ОЗ</w:t>
            </w:r>
          </w:p>
        </w:tc>
        <w:tc>
          <w:tcPr>
            <w:tcW w:w="3924" w:type="dxa"/>
          </w:tcPr>
          <w:p w:rsidR="006D224D" w:rsidRPr="006D224D" w:rsidRDefault="006D224D" w:rsidP="006D224D">
            <w:pPr>
              <w:rPr>
                <w:rStyle w:val="24"/>
                <w:sz w:val="16"/>
                <w:szCs w:val="16"/>
              </w:rPr>
            </w:pPr>
            <w:r w:rsidRPr="006D224D">
              <w:rPr>
                <w:rStyle w:val="24"/>
                <w:sz w:val="16"/>
                <w:szCs w:val="16"/>
              </w:rPr>
              <w:t>Септики</w:t>
            </w:r>
          </w:p>
          <w:p w:rsidR="006D224D" w:rsidRPr="006D224D" w:rsidRDefault="006D224D" w:rsidP="006D224D">
            <w:pPr>
              <w:rPr>
                <w:rStyle w:val="24"/>
                <w:sz w:val="16"/>
                <w:szCs w:val="16"/>
              </w:rPr>
            </w:pPr>
            <w:r w:rsidRPr="006D224D">
              <w:rPr>
                <w:rStyle w:val="24"/>
                <w:sz w:val="16"/>
                <w:szCs w:val="16"/>
              </w:rPr>
              <w:t>Выгребные ямы</w:t>
            </w:r>
          </w:p>
        </w:tc>
      </w:tr>
      <w:tr w:rsidR="006D224D" w:rsidRPr="006D224D" w:rsidTr="006D224D">
        <w:trPr>
          <w:jc w:val="center"/>
        </w:trPr>
        <w:tc>
          <w:tcPr>
            <w:tcW w:w="4276" w:type="dxa"/>
          </w:tcPr>
          <w:p w:rsidR="006D224D" w:rsidRPr="006D224D" w:rsidRDefault="006D224D" w:rsidP="006D224D">
            <w:pPr>
              <w:rPr>
                <w:sz w:val="16"/>
                <w:szCs w:val="16"/>
              </w:rPr>
            </w:pPr>
            <w:r w:rsidRPr="006D224D">
              <w:rPr>
                <w:sz w:val="16"/>
                <w:szCs w:val="16"/>
              </w:rPr>
              <w:t>Организация ритуальных услуг и содержание мест захоронения</w:t>
            </w:r>
          </w:p>
        </w:tc>
        <w:tc>
          <w:tcPr>
            <w:tcW w:w="2059" w:type="dxa"/>
          </w:tcPr>
          <w:p w:rsidR="006D224D" w:rsidRPr="006D224D" w:rsidRDefault="006D224D" w:rsidP="006D224D">
            <w:pPr>
              <w:rPr>
                <w:sz w:val="16"/>
                <w:szCs w:val="16"/>
              </w:rPr>
            </w:pPr>
            <w:r w:rsidRPr="006D224D">
              <w:rPr>
                <w:sz w:val="16"/>
                <w:szCs w:val="16"/>
              </w:rPr>
              <w:t xml:space="preserve">п.22 части 1, ст. 14, ФЗ 131 </w:t>
            </w:r>
          </w:p>
          <w:p w:rsidR="006D224D" w:rsidRPr="006D224D" w:rsidRDefault="006D224D" w:rsidP="006D224D">
            <w:pPr>
              <w:rPr>
                <w:sz w:val="16"/>
                <w:szCs w:val="16"/>
              </w:rPr>
            </w:pPr>
          </w:p>
        </w:tc>
        <w:tc>
          <w:tcPr>
            <w:tcW w:w="3924" w:type="dxa"/>
          </w:tcPr>
          <w:p w:rsidR="006D224D" w:rsidRPr="006D224D" w:rsidRDefault="006D224D" w:rsidP="006D224D">
            <w:pPr>
              <w:rPr>
                <w:rStyle w:val="24"/>
                <w:sz w:val="16"/>
                <w:szCs w:val="16"/>
              </w:rPr>
            </w:pPr>
            <w:r w:rsidRPr="006D224D">
              <w:rPr>
                <w:rStyle w:val="24"/>
                <w:sz w:val="16"/>
                <w:szCs w:val="16"/>
              </w:rPr>
              <w:t>Места традиционного захоронения</w:t>
            </w:r>
          </w:p>
        </w:tc>
      </w:tr>
      <w:tr w:rsidR="006D224D" w:rsidRPr="006D224D" w:rsidTr="006D224D">
        <w:trPr>
          <w:jc w:val="center"/>
        </w:trPr>
        <w:tc>
          <w:tcPr>
            <w:tcW w:w="4276" w:type="dxa"/>
          </w:tcPr>
          <w:p w:rsidR="006D224D" w:rsidRPr="006D224D" w:rsidRDefault="006D224D" w:rsidP="006D224D">
            <w:pPr>
              <w:rPr>
                <w:sz w:val="16"/>
                <w:szCs w:val="16"/>
              </w:rPr>
            </w:pPr>
            <w:r w:rsidRPr="006D224D">
              <w:rPr>
                <w:sz w:val="16"/>
                <w:szCs w:val="16"/>
              </w:rPr>
              <w:t>Обеспечение первичных мер пожарной безопасности в границах населенных пунктов поселения</w:t>
            </w:r>
          </w:p>
        </w:tc>
        <w:tc>
          <w:tcPr>
            <w:tcW w:w="2059" w:type="dxa"/>
          </w:tcPr>
          <w:p w:rsidR="006D224D" w:rsidRPr="006D224D" w:rsidRDefault="006D224D" w:rsidP="006D224D">
            <w:pPr>
              <w:rPr>
                <w:sz w:val="16"/>
                <w:szCs w:val="16"/>
              </w:rPr>
            </w:pPr>
            <w:r w:rsidRPr="006D224D">
              <w:rPr>
                <w:sz w:val="16"/>
                <w:szCs w:val="16"/>
              </w:rPr>
              <w:t>п.9 части 1, ст. 14, ФЗ 131</w:t>
            </w:r>
          </w:p>
        </w:tc>
        <w:tc>
          <w:tcPr>
            <w:tcW w:w="3924" w:type="dxa"/>
          </w:tcPr>
          <w:p w:rsidR="006D224D" w:rsidRPr="006D224D" w:rsidRDefault="006D224D" w:rsidP="006D224D">
            <w:pPr>
              <w:pStyle w:val="9"/>
              <w:shd w:val="clear" w:color="auto" w:fill="auto"/>
              <w:spacing w:after="0" w:line="220" w:lineRule="exact"/>
              <w:ind w:firstLine="0"/>
              <w:rPr>
                <w:rStyle w:val="5"/>
                <w:sz w:val="16"/>
                <w:szCs w:val="16"/>
              </w:rPr>
            </w:pPr>
            <w:r w:rsidRPr="006D224D">
              <w:rPr>
                <w:rStyle w:val="5"/>
                <w:sz w:val="16"/>
                <w:szCs w:val="16"/>
              </w:rPr>
              <w:t xml:space="preserve">Источники наружного </w:t>
            </w:r>
          </w:p>
          <w:p w:rsidR="006D224D" w:rsidRPr="006D224D" w:rsidRDefault="006D224D" w:rsidP="006D224D">
            <w:pPr>
              <w:pStyle w:val="9"/>
              <w:shd w:val="clear" w:color="auto" w:fill="auto"/>
              <w:spacing w:after="0" w:line="220" w:lineRule="exact"/>
              <w:ind w:firstLine="0"/>
              <w:rPr>
                <w:rStyle w:val="5"/>
                <w:sz w:val="16"/>
                <w:szCs w:val="16"/>
              </w:rPr>
            </w:pPr>
            <w:r w:rsidRPr="006D224D">
              <w:rPr>
                <w:rStyle w:val="5"/>
                <w:sz w:val="16"/>
                <w:szCs w:val="16"/>
              </w:rPr>
              <w:t>противопожарного водоснабжения</w:t>
            </w:r>
          </w:p>
          <w:p w:rsidR="006D224D" w:rsidRPr="006D224D" w:rsidRDefault="006D224D" w:rsidP="006D224D">
            <w:pPr>
              <w:pStyle w:val="9"/>
              <w:shd w:val="clear" w:color="auto" w:fill="auto"/>
              <w:spacing w:after="0" w:line="220" w:lineRule="exact"/>
              <w:ind w:firstLine="0"/>
              <w:rPr>
                <w:rStyle w:val="5"/>
                <w:rFonts w:eastAsiaTheme="minorHAnsi"/>
                <w:sz w:val="16"/>
                <w:szCs w:val="16"/>
              </w:rPr>
            </w:pPr>
            <w:proofErr w:type="gramStart"/>
            <w:r w:rsidRPr="006D224D">
              <w:rPr>
                <w:rStyle w:val="5"/>
                <w:sz w:val="16"/>
                <w:szCs w:val="16"/>
              </w:rPr>
              <w:t>(пожарные р</w:t>
            </w:r>
            <w:r w:rsidRPr="006D224D">
              <w:rPr>
                <w:rStyle w:val="5"/>
                <w:rFonts w:eastAsiaTheme="minorHAnsi"/>
                <w:sz w:val="16"/>
                <w:szCs w:val="16"/>
              </w:rPr>
              <w:t>езервуары,</w:t>
            </w:r>
            <w:proofErr w:type="gramEnd"/>
          </w:p>
          <w:p w:rsidR="006D224D" w:rsidRPr="006D224D" w:rsidRDefault="006D224D" w:rsidP="006D224D">
            <w:pPr>
              <w:pStyle w:val="9"/>
              <w:shd w:val="clear" w:color="auto" w:fill="auto"/>
              <w:spacing w:after="0" w:line="220" w:lineRule="exact"/>
              <w:ind w:firstLine="0"/>
              <w:rPr>
                <w:rStyle w:val="5"/>
                <w:rFonts w:eastAsiaTheme="minorHAnsi"/>
                <w:sz w:val="16"/>
                <w:szCs w:val="16"/>
              </w:rPr>
            </w:pPr>
            <w:r w:rsidRPr="006D224D">
              <w:rPr>
                <w:rStyle w:val="5"/>
                <w:rFonts w:eastAsiaTheme="minorHAnsi"/>
                <w:sz w:val="16"/>
                <w:szCs w:val="16"/>
              </w:rPr>
              <w:t>искусственные водоемы,</w:t>
            </w:r>
          </w:p>
          <w:p w:rsidR="006D224D" w:rsidRPr="006D224D" w:rsidRDefault="006D224D" w:rsidP="006D224D">
            <w:pPr>
              <w:pStyle w:val="9"/>
              <w:shd w:val="clear" w:color="auto" w:fill="auto"/>
              <w:spacing w:after="0" w:line="220" w:lineRule="exact"/>
              <w:ind w:firstLine="0"/>
              <w:rPr>
                <w:sz w:val="16"/>
                <w:szCs w:val="16"/>
              </w:rPr>
            </w:pPr>
            <w:r w:rsidRPr="006D224D">
              <w:rPr>
                <w:rStyle w:val="5"/>
                <w:rFonts w:eastAsiaTheme="minorHAnsi"/>
                <w:sz w:val="16"/>
                <w:szCs w:val="16"/>
              </w:rPr>
              <w:t>подъездные площадки к водоемам)</w:t>
            </w:r>
          </w:p>
        </w:tc>
      </w:tr>
      <w:tr w:rsidR="006D224D" w:rsidRPr="006D224D" w:rsidTr="006D224D">
        <w:trPr>
          <w:trHeight w:val="347"/>
          <w:jc w:val="center"/>
        </w:trPr>
        <w:tc>
          <w:tcPr>
            <w:tcW w:w="4276" w:type="dxa"/>
            <w:vMerge w:val="restart"/>
          </w:tcPr>
          <w:p w:rsidR="006D224D" w:rsidRPr="006D224D" w:rsidRDefault="006D224D" w:rsidP="006D224D">
            <w:pPr>
              <w:rPr>
                <w:sz w:val="16"/>
                <w:szCs w:val="16"/>
              </w:rPr>
            </w:pPr>
            <w:r w:rsidRPr="006D224D">
              <w:rPr>
                <w:sz w:val="16"/>
                <w:szCs w:val="16"/>
              </w:rPr>
              <w:t>Создание условий для обеспечения жителей поселения услугами связи, общественного питания, торговли и бытового обслуживания</w:t>
            </w:r>
          </w:p>
        </w:tc>
        <w:tc>
          <w:tcPr>
            <w:tcW w:w="2059" w:type="dxa"/>
            <w:vMerge w:val="restart"/>
          </w:tcPr>
          <w:p w:rsidR="006D224D" w:rsidRPr="006D224D" w:rsidRDefault="006D224D" w:rsidP="006D224D">
            <w:pPr>
              <w:rPr>
                <w:sz w:val="16"/>
                <w:szCs w:val="16"/>
              </w:rPr>
            </w:pPr>
            <w:r w:rsidRPr="006D224D">
              <w:rPr>
                <w:sz w:val="16"/>
                <w:szCs w:val="16"/>
              </w:rPr>
              <w:t>п.10 части 1, ст. 14, ФЗ 131</w:t>
            </w:r>
          </w:p>
        </w:tc>
        <w:tc>
          <w:tcPr>
            <w:tcW w:w="3924" w:type="dxa"/>
          </w:tcPr>
          <w:p w:rsidR="006D224D" w:rsidRPr="006D224D" w:rsidRDefault="006D224D" w:rsidP="006D224D">
            <w:pPr>
              <w:pStyle w:val="9"/>
              <w:shd w:val="clear" w:color="auto" w:fill="auto"/>
              <w:spacing w:after="0" w:line="220" w:lineRule="exact"/>
              <w:ind w:firstLine="0"/>
              <w:rPr>
                <w:strike/>
                <w:sz w:val="16"/>
                <w:szCs w:val="16"/>
              </w:rPr>
            </w:pPr>
            <w:r w:rsidRPr="006D224D">
              <w:rPr>
                <w:rStyle w:val="5"/>
                <w:sz w:val="16"/>
                <w:szCs w:val="16"/>
              </w:rPr>
              <w:t>Объекты торговли</w:t>
            </w:r>
          </w:p>
        </w:tc>
      </w:tr>
      <w:tr w:rsidR="006D224D" w:rsidRPr="006D224D" w:rsidTr="006D224D">
        <w:trPr>
          <w:trHeight w:val="421"/>
          <w:jc w:val="center"/>
        </w:trPr>
        <w:tc>
          <w:tcPr>
            <w:tcW w:w="4276" w:type="dxa"/>
            <w:vMerge/>
          </w:tcPr>
          <w:p w:rsidR="006D224D" w:rsidRPr="006D224D" w:rsidRDefault="006D224D" w:rsidP="006D224D">
            <w:pPr>
              <w:rPr>
                <w:sz w:val="16"/>
                <w:szCs w:val="16"/>
              </w:rPr>
            </w:pPr>
          </w:p>
        </w:tc>
        <w:tc>
          <w:tcPr>
            <w:tcW w:w="2059" w:type="dxa"/>
            <w:vMerge/>
          </w:tcPr>
          <w:p w:rsidR="006D224D" w:rsidRPr="006D224D" w:rsidRDefault="006D224D" w:rsidP="006D224D">
            <w:pPr>
              <w:rPr>
                <w:sz w:val="16"/>
                <w:szCs w:val="16"/>
              </w:rPr>
            </w:pPr>
          </w:p>
        </w:tc>
        <w:tc>
          <w:tcPr>
            <w:tcW w:w="3924" w:type="dxa"/>
          </w:tcPr>
          <w:p w:rsidR="006D224D" w:rsidRPr="006D224D" w:rsidRDefault="006D224D" w:rsidP="006D224D">
            <w:pPr>
              <w:pStyle w:val="9"/>
              <w:spacing w:after="0" w:line="220" w:lineRule="exact"/>
              <w:ind w:firstLine="0"/>
              <w:rPr>
                <w:rStyle w:val="5"/>
                <w:strike/>
                <w:sz w:val="16"/>
                <w:szCs w:val="16"/>
              </w:rPr>
            </w:pPr>
            <w:r w:rsidRPr="006D224D">
              <w:rPr>
                <w:rStyle w:val="5"/>
                <w:sz w:val="16"/>
                <w:szCs w:val="16"/>
              </w:rPr>
              <w:t>Предприятия бытового обслуживания</w:t>
            </w:r>
          </w:p>
        </w:tc>
      </w:tr>
      <w:tr w:rsidR="006D224D" w:rsidRPr="006D224D" w:rsidTr="006D224D">
        <w:trPr>
          <w:trHeight w:val="399"/>
          <w:jc w:val="center"/>
        </w:trPr>
        <w:tc>
          <w:tcPr>
            <w:tcW w:w="4276" w:type="dxa"/>
            <w:vMerge/>
          </w:tcPr>
          <w:p w:rsidR="006D224D" w:rsidRPr="006D224D" w:rsidRDefault="006D224D" w:rsidP="006D224D">
            <w:pPr>
              <w:rPr>
                <w:sz w:val="16"/>
                <w:szCs w:val="16"/>
              </w:rPr>
            </w:pPr>
          </w:p>
        </w:tc>
        <w:tc>
          <w:tcPr>
            <w:tcW w:w="2059" w:type="dxa"/>
            <w:vMerge/>
          </w:tcPr>
          <w:p w:rsidR="006D224D" w:rsidRPr="006D224D" w:rsidRDefault="006D224D" w:rsidP="006D224D">
            <w:pPr>
              <w:rPr>
                <w:sz w:val="16"/>
                <w:szCs w:val="16"/>
              </w:rPr>
            </w:pPr>
          </w:p>
        </w:tc>
        <w:tc>
          <w:tcPr>
            <w:tcW w:w="3924" w:type="dxa"/>
          </w:tcPr>
          <w:p w:rsidR="006D224D" w:rsidRPr="006D224D" w:rsidRDefault="006D224D" w:rsidP="006D224D">
            <w:pPr>
              <w:pStyle w:val="9"/>
              <w:shd w:val="clear" w:color="auto" w:fill="auto"/>
              <w:spacing w:after="0" w:line="220" w:lineRule="exact"/>
              <w:ind w:firstLine="0"/>
              <w:rPr>
                <w:rStyle w:val="5"/>
                <w:sz w:val="16"/>
                <w:szCs w:val="16"/>
              </w:rPr>
            </w:pPr>
            <w:r w:rsidRPr="006D224D">
              <w:rPr>
                <w:rStyle w:val="5"/>
                <w:sz w:val="16"/>
                <w:szCs w:val="16"/>
              </w:rPr>
              <w:t xml:space="preserve">Предприятия общественного питания </w:t>
            </w:r>
          </w:p>
        </w:tc>
      </w:tr>
      <w:tr w:rsidR="006D224D" w:rsidRPr="006D224D" w:rsidTr="006D224D">
        <w:trPr>
          <w:trHeight w:val="464"/>
          <w:jc w:val="center"/>
        </w:trPr>
        <w:tc>
          <w:tcPr>
            <w:tcW w:w="4276" w:type="dxa"/>
            <w:vMerge/>
          </w:tcPr>
          <w:p w:rsidR="006D224D" w:rsidRPr="006D224D" w:rsidRDefault="006D224D" w:rsidP="006D224D">
            <w:pPr>
              <w:rPr>
                <w:sz w:val="16"/>
                <w:szCs w:val="16"/>
              </w:rPr>
            </w:pPr>
          </w:p>
        </w:tc>
        <w:tc>
          <w:tcPr>
            <w:tcW w:w="2059" w:type="dxa"/>
            <w:vMerge/>
          </w:tcPr>
          <w:p w:rsidR="006D224D" w:rsidRPr="006D224D" w:rsidRDefault="006D224D" w:rsidP="006D224D">
            <w:pPr>
              <w:rPr>
                <w:sz w:val="16"/>
                <w:szCs w:val="16"/>
              </w:rPr>
            </w:pPr>
          </w:p>
        </w:tc>
        <w:tc>
          <w:tcPr>
            <w:tcW w:w="3924" w:type="dxa"/>
          </w:tcPr>
          <w:p w:rsidR="006D224D" w:rsidRPr="006D224D" w:rsidRDefault="006D224D" w:rsidP="006D224D">
            <w:pPr>
              <w:pStyle w:val="9"/>
              <w:shd w:val="clear" w:color="auto" w:fill="auto"/>
              <w:spacing w:after="0" w:line="220" w:lineRule="exact"/>
              <w:ind w:firstLine="0"/>
              <w:rPr>
                <w:rStyle w:val="5"/>
                <w:sz w:val="16"/>
                <w:szCs w:val="16"/>
              </w:rPr>
            </w:pPr>
            <w:r w:rsidRPr="006D224D">
              <w:rPr>
                <w:rStyle w:val="5"/>
                <w:sz w:val="16"/>
                <w:szCs w:val="16"/>
              </w:rPr>
              <w:t>Пункты коллективного доступа к сети Ин</w:t>
            </w:r>
            <w:r w:rsidRPr="006D224D">
              <w:rPr>
                <w:rStyle w:val="5"/>
                <w:sz w:val="16"/>
                <w:szCs w:val="16"/>
              </w:rPr>
              <w:softHyphen/>
              <w:t>тернет</w:t>
            </w:r>
          </w:p>
        </w:tc>
      </w:tr>
      <w:tr w:rsidR="006D224D" w:rsidRPr="006D224D" w:rsidTr="006D224D">
        <w:trPr>
          <w:trHeight w:val="415"/>
          <w:jc w:val="center"/>
        </w:trPr>
        <w:tc>
          <w:tcPr>
            <w:tcW w:w="4276" w:type="dxa"/>
            <w:vMerge/>
          </w:tcPr>
          <w:p w:rsidR="006D224D" w:rsidRPr="006D224D" w:rsidRDefault="006D224D" w:rsidP="006D224D">
            <w:pPr>
              <w:rPr>
                <w:sz w:val="16"/>
                <w:szCs w:val="16"/>
              </w:rPr>
            </w:pPr>
          </w:p>
        </w:tc>
        <w:tc>
          <w:tcPr>
            <w:tcW w:w="2059" w:type="dxa"/>
            <w:vMerge/>
          </w:tcPr>
          <w:p w:rsidR="006D224D" w:rsidRPr="006D224D" w:rsidRDefault="006D224D" w:rsidP="006D224D">
            <w:pPr>
              <w:rPr>
                <w:sz w:val="16"/>
                <w:szCs w:val="16"/>
              </w:rPr>
            </w:pPr>
          </w:p>
        </w:tc>
        <w:tc>
          <w:tcPr>
            <w:tcW w:w="3924" w:type="dxa"/>
          </w:tcPr>
          <w:p w:rsidR="006D224D" w:rsidRPr="006D224D" w:rsidRDefault="006D224D" w:rsidP="006D224D">
            <w:pPr>
              <w:pStyle w:val="9"/>
              <w:shd w:val="clear" w:color="auto" w:fill="auto"/>
              <w:spacing w:after="0" w:line="220" w:lineRule="exact"/>
              <w:ind w:firstLine="0"/>
              <w:rPr>
                <w:rStyle w:val="5"/>
                <w:sz w:val="16"/>
                <w:szCs w:val="16"/>
              </w:rPr>
            </w:pPr>
            <w:r w:rsidRPr="006D224D">
              <w:rPr>
                <w:rStyle w:val="5"/>
                <w:sz w:val="16"/>
                <w:szCs w:val="16"/>
              </w:rPr>
              <w:t>Таксофон (телефонная связь общего доступа)</w:t>
            </w:r>
          </w:p>
        </w:tc>
      </w:tr>
      <w:tr w:rsidR="006D224D" w:rsidRPr="006D224D" w:rsidTr="006D224D">
        <w:trPr>
          <w:jc w:val="center"/>
        </w:trPr>
        <w:tc>
          <w:tcPr>
            <w:tcW w:w="4276" w:type="dxa"/>
          </w:tcPr>
          <w:p w:rsidR="006D224D" w:rsidRPr="006D224D" w:rsidRDefault="006D224D" w:rsidP="006D224D">
            <w:pPr>
              <w:rPr>
                <w:sz w:val="16"/>
                <w:szCs w:val="16"/>
              </w:rPr>
            </w:pPr>
            <w:r w:rsidRPr="006D224D">
              <w:rPr>
                <w:sz w:val="16"/>
                <w:szCs w:val="16"/>
              </w:rPr>
              <w:t>Формирование архивных фондов поселения</w:t>
            </w:r>
          </w:p>
        </w:tc>
        <w:tc>
          <w:tcPr>
            <w:tcW w:w="2059" w:type="dxa"/>
          </w:tcPr>
          <w:p w:rsidR="006D224D" w:rsidRPr="006D224D" w:rsidRDefault="006D224D" w:rsidP="006D224D">
            <w:pPr>
              <w:rPr>
                <w:sz w:val="16"/>
                <w:szCs w:val="16"/>
              </w:rPr>
            </w:pPr>
            <w:r w:rsidRPr="006D224D">
              <w:rPr>
                <w:sz w:val="16"/>
                <w:szCs w:val="16"/>
              </w:rPr>
              <w:t>п.17 части 1, ст. 14, ФЗ 131</w:t>
            </w:r>
          </w:p>
        </w:tc>
        <w:tc>
          <w:tcPr>
            <w:tcW w:w="3924" w:type="dxa"/>
          </w:tcPr>
          <w:p w:rsidR="006D224D" w:rsidRPr="006D224D" w:rsidRDefault="006D224D" w:rsidP="006D224D">
            <w:pPr>
              <w:pStyle w:val="9"/>
              <w:shd w:val="clear" w:color="auto" w:fill="auto"/>
              <w:spacing w:after="0" w:line="220" w:lineRule="exact"/>
              <w:ind w:firstLine="0"/>
              <w:rPr>
                <w:sz w:val="16"/>
                <w:szCs w:val="16"/>
              </w:rPr>
            </w:pPr>
            <w:r w:rsidRPr="006D224D">
              <w:rPr>
                <w:rStyle w:val="5"/>
                <w:sz w:val="16"/>
                <w:szCs w:val="16"/>
              </w:rPr>
              <w:t>Муниципальные архивы</w:t>
            </w:r>
          </w:p>
        </w:tc>
      </w:tr>
      <w:tr w:rsidR="006D224D" w:rsidRPr="006D224D" w:rsidTr="006D224D">
        <w:trPr>
          <w:trHeight w:val="292"/>
          <w:jc w:val="center"/>
        </w:trPr>
        <w:tc>
          <w:tcPr>
            <w:tcW w:w="4276" w:type="dxa"/>
            <w:vMerge w:val="restart"/>
          </w:tcPr>
          <w:p w:rsidR="006D224D" w:rsidRPr="006D224D" w:rsidRDefault="006D224D" w:rsidP="006D224D">
            <w:pPr>
              <w:rPr>
                <w:sz w:val="16"/>
                <w:szCs w:val="16"/>
              </w:rPr>
            </w:pPr>
            <w:r w:rsidRPr="006D224D">
              <w:rPr>
                <w:sz w:val="16"/>
                <w:szCs w:val="16"/>
              </w:rPr>
              <w:t>Организация благоустройства территории поселения,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tc>
        <w:tc>
          <w:tcPr>
            <w:tcW w:w="2059" w:type="dxa"/>
            <w:vMerge w:val="restart"/>
          </w:tcPr>
          <w:p w:rsidR="006D224D" w:rsidRPr="006D224D" w:rsidRDefault="006D224D" w:rsidP="006D224D">
            <w:pPr>
              <w:rPr>
                <w:sz w:val="16"/>
                <w:szCs w:val="16"/>
              </w:rPr>
            </w:pPr>
            <w:r w:rsidRPr="006D224D">
              <w:rPr>
                <w:sz w:val="16"/>
                <w:szCs w:val="16"/>
              </w:rPr>
              <w:t>п.19 части 1, ст. 14, ФЗ 131</w:t>
            </w:r>
          </w:p>
        </w:tc>
        <w:tc>
          <w:tcPr>
            <w:tcW w:w="3924" w:type="dxa"/>
            <w:vAlign w:val="center"/>
          </w:tcPr>
          <w:p w:rsidR="006D224D" w:rsidRPr="006D224D" w:rsidRDefault="006D224D" w:rsidP="006D224D">
            <w:pPr>
              <w:pStyle w:val="9"/>
              <w:shd w:val="clear" w:color="auto" w:fill="auto"/>
              <w:spacing w:after="0" w:line="220" w:lineRule="exact"/>
              <w:ind w:firstLine="0"/>
              <w:rPr>
                <w:rStyle w:val="5"/>
                <w:sz w:val="16"/>
                <w:szCs w:val="16"/>
              </w:rPr>
            </w:pPr>
            <w:r w:rsidRPr="006D224D">
              <w:rPr>
                <w:rStyle w:val="5"/>
                <w:sz w:val="16"/>
                <w:szCs w:val="16"/>
              </w:rPr>
              <w:t>Озелененные территории общего пользования (парки, сады, скверы, бульвары)</w:t>
            </w:r>
          </w:p>
        </w:tc>
      </w:tr>
      <w:tr w:rsidR="006D224D" w:rsidRPr="006D224D" w:rsidTr="006D224D">
        <w:trPr>
          <w:trHeight w:val="564"/>
          <w:jc w:val="center"/>
        </w:trPr>
        <w:tc>
          <w:tcPr>
            <w:tcW w:w="4276" w:type="dxa"/>
            <w:vMerge/>
          </w:tcPr>
          <w:p w:rsidR="006D224D" w:rsidRPr="006D224D" w:rsidRDefault="006D224D" w:rsidP="006D224D">
            <w:pPr>
              <w:rPr>
                <w:sz w:val="16"/>
                <w:szCs w:val="16"/>
              </w:rPr>
            </w:pPr>
          </w:p>
        </w:tc>
        <w:tc>
          <w:tcPr>
            <w:tcW w:w="2059" w:type="dxa"/>
            <w:vMerge/>
          </w:tcPr>
          <w:p w:rsidR="006D224D" w:rsidRPr="006D224D" w:rsidRDefault="006D224D" w:rsidP="006D224D">
            <w:pPr>
              <w:rPr>
                <w:sz w:val="16"/>
                <w:szCs w:val="16"/>
              </w:rPr>
            </w:pPr>
          </w:p>
        </w:tc>
        <w:tc>
          <w:tcPr>
            <w:tcW w:w="3924" w:type="dxa"/>
            <w:vAlign w:val="center"/>
          </w:tcPr>
          <w:p w:rsidR="006D224D" w:rsidRPr="006D224D" w:rsidRDefault="006D224D" w:rsidP="006D224D">
            <w:pPr>
              <w:pStyle w:val="9"/>
              <w:shd w:val="clear" w:color="auto" w:fill="auto"/>
              <w:spacing w:after="0" w:line="240" w:lineRule="auto"/>
              <w:ind w:firstLine="0"/>
              <w:jc w:val="left"/>
              <w:rPr>
                <w:rStyle w:val="5"/>
                <w:sz w:val="16"/>
                <w:szCs w:val="16"/>
              </w:rPr>
            </w:pPr>
            <w:r w:rsidRPr="006D224D">
              <w:rPr>
                <w:rStyle w:val="5"/>
                <w:sz w:val="16"/>
                <w:szCs w:val="16"/>
              </w:rPr>
              <w:t>Детские игровые площадки</w:t>
            </w:r>
          </w:p>
        </w:tc>
      </w:tr>
      <w:tr w:rsidR="006D224D" w:rsidRPr="006D224D" w:rsidTr="006D224D">
        <w:trPr>
          <w:trHeight w:val="244"/>
          <w:jc w:val="center"/>
        </w:trPr>
        <w:tc>
          <w:tcPr>
            <w:tcW w:w="4276" w:type="dxa"/>
            <w:vMerge/>
          </w:tcPr>
          <w:p w:rsidR="006D224D" w:rsidRPr="006D224D" w:rsidRDefault="006D224D" w:rsidP="006D224D">
            <w:pPr>
              <w:rPr>
                <w:sz w:val="16"/>
                <w:szCs w:val="16"/>
              </w:rPr>
            </w:pPr>
          </w:p>
        </w:tc>
        <w:tc>
          <w:tcPr>
            <w:tcW w:w="2059" w:type="dxa"/>
            <w:vMerge/>
          </w:tcPr>
          <w:p w:rsidR="006D224D" w:rsidRPr="006D224D" w:rsidRDefault="006D224D" w:rsidP="006D224D">
            <w:pPr>
              <w:rPr>
                <w:sz w:val="16"/>
                <w:szCs w:val="16"/>
              </w:rPr>
            </w:pPr>
          </w:p>
        </w:tc>
        <w:tc>
          <w:tcPr>
            <w:tcW w:w="3924" w:type="dxa"/>
            <w:vAlign w:val="center"/>
          </w:tcPr>
          <w:p w:rsidR="006D224D" w:rsidRPr="006D224D" w:rsidRDefault="006D224D" w:rsidP="006D224D">
            <w:pPr>
              <w:pStyle w:val="9"/>
              <w:shd w:val="clear" w:color="auto" w:fill="auto"/>
              <w:spacing w:after="0" w:line="240" w:lineRule="auto"/>
              <w:ind w:firstLine="0"/>
              <w:jc w:val="left"/>
              <w:rPr>
                <w:rStyle w:val="5"/>
                <w:sz w:val="16"/>
                <w:szCs w:val="16"/>
              </w:rPr>
            </w:pPr>
            <w:r w:rsidRPr="006D224D">
              <w:rPr>
                <w:rStyle w:val="5"/>
                <w:sz w:val="16"/>
                <w:szCs w:val="16"/>
              </w:rPr>
              <w:t>Объекты освещения улиц</w:t>
            </w:r>
          </w:p>
        </w:tc>
      </w:tr>
      <w:tr w:rsidR="006D224D" w:rsidRPr="006D224D" w:rsidTr="006D224D">
        <w:trPr>
          <w:jc w:val="center"/>
        </w:trPr>
        <w:tc>
          <w:tcPr>
            <w:tcW w:w="4276" w:type="dxa"/>
          </w:tcPr>
          <w:p w:rsidR="006D224D" w:rsidRPr="006D224D" w:rsidRDefault="006D224D" w:rsidP="006D224D">
            <w:pPr>
              <w:rPr>
                <w:sz w:val="16"/>
                <w:szCs w:val="16"/>
              </w:rPr>
            </w:pPr>
            <w:r w:rsidRPr="006D224D">
              <w:rPr>
                <w:sz w:val="16"/>
                <w:szCs w:val="16"/>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059" w:type="dxa"/>
          </w:tcPr>
          <w:p w:rsidR="006D224D" w:rsidRPr="006D224D" w:rsidRDefault="006D224D" w:rsidP="006D224D">
            <w:pPr>
              <w:rPr>
                <w:sz w:val="16"/>
                <w:szCs w:val="16"/>
              </w:rPr>
            </w:pPr>
            <w:r w:rsidRPr="006D224D">
              <w:rPr>
                <w:sz w:val="16"/>
                <w:szCs w:val="16"/>
              </w:rPr>
              <w:t xml:space="preserve">п.33 части 1, ст. 14, ФЗ 131 </w:t>
            </w:r>
          </w:p>
        </w:tc>
        <w:tc>
          <w:tcPr>
            <w:tcW w:w="3924" w:type="dxa"/>
          </w:tcPr>
          <w:p w:rsidR="006D224D" w:rsidRPr="006D224D" w:rsidRDefault="006D224D" w:rsidP="006D224D">
            <w:pPr>
              <w:pStyle w:val="9"/>
              <w:shd w:val="clear" w:color="auto" w:fill="auto"/>
              <w:spacing w:after="0" w:line="220" w:lineRule="exact"/>
              <w:ind w:firstLine="0"/>
              <w:rPr>
                <w:sz w:val="16"/>
                <w:szCs w:val="16"/>
              </w:rPr>
            </w:pPr>
            <w:r w:rsidRPr="006D224D">
              <w:rPr>
                <w:rStyle w:val="5"/>
                <w:rFonts w:eastAsia="Courier New"/>
                <w:sz w:val="16"/>
                <w:szCs w:val="16"/>
              </w:rPr>
              <w:t>Опорные пункты охраны порядка</w:t>
            </w:r>
          </w:p>
        </w:tc>
      </w:tr>
      <w:tr w:rsidR="006D224D" w:rsidRPr="006D224D" w:rsidTr="006D224D">
        <w:trPr>
          <w:jc w:val="center"/>
        </w:trPr>
        <w:tc>
          <w:tcPr>
            <w:tcW w:w="10259" w:type="dxa"/>
            <w:gridSpan w:val="3"/>
          </w:tcPr>
          <w:p w:rsidR="006D224D" w:rsidRPr="006D224D" w:rsidRDefault="006D224D" w:rsidP="006D224D">
            <w:pPr>
              <w:rPr>
                <w:sz w:val="16"/>
                <w:szCs w:val="16"/>
              </w:rPr>
            </w:pPr>
            <w:r w:rsidRPr="006D224D">
              <w:rPr>
                <w:i/>
                <w:sz w:val="16"/>
                <w:szCs w:val="16"/>
              </w:rPr>
              <w:t>Права органов местного значения сельского поселения, связанные с размещением объектов местного значения сельского поселения</w:t>
            </w:r>
          </w:p>
        </w:tc>
      </w:tr>
      <w:tr w:rsidR="006D224D" w:rsidRPr="006D224D" w:rsidTr="006D224D">
        <w:trPr>
          <w:jc w:val="center"/>
        </w:trPr>
        <w:tc>
          <w:tcPr>
            <w:tcW w:w="4276" w:type="dxa"/>
          </w:tcPr>
          <w:p w:rsidR="006D224D" w:rsidRPr="006D224D" w:rsidRDefault="006D224D" w:rsidP="006D224D">
            <w:pPr>
              <w:rPr>
                <w:sz w:val="16"/>
                <w:szCs w:val="16"/>
              </w:rPr>
            </w:pPr>
            <w:r w:rsidRPr="006D224D">
              <w:rPr>
                <w:sz w:val="16"/>
                <w:szCs w:val="16"/>
              </w:rPr>
              <w:t>Создание музеев поселения</w:t>
            </w:r>
          </w:p>
        </w:tc>
        <w:tc>
          <w:tcPr>
            <w:tcW w:w="2059" w:type="dxa"/>
          </w:tcPr>
          <w:p w:rsidR="006D224D" w:rsidRPr="006D224D" w:rsidRDefault="006D224D" w:rsidP="006D224D">
            <w:pPr>
              <w:rPr>
                <w:sz w:val="16"/>
                <w:szCs w:val="16"/>
              </w:rPr>
            </w:pPr>
            <w:r w:rsidRPr="006D224D">
              <w:rPr>
                <w:sz w:val="16"/>
                <w:szCs w:val="16"/>
              </w:rPr>
              <w:t>п.1 части 1, ст. 14.1, ФЗ 131</w:t>
            </w:r>
          </w:p>
        </w:tc>
        <w:tc>
          <w:tcPr>
            <w:tcW w:w="3924" w:type="dxa"/>
          </w:tcPr>
          <w:p w:rsidR="006D224D" w:rsidRPr="006D224D" w:rsidRDefault="006D224D" w:rsidP="006D224D">
            <w:pPr>
              <w:rPr>
                <w:sz w:val="16"/>
                <w:szCs w:val="16"/>
              </w:rPr>
            </w:pPr>
            <w:r w:rsidRPr="006D224D">
              <w:rPr>
                <w:sz w:val="16"/>
                <w:szCs w:val="16"/>
              </w:rPr>
              <w:t>Муниципальные музеи</w:t>
            </w:r>
          </w:p>
        </w:tc>
      </w:tr>
    </w:tbl>
    <w:p w:rsidR="00507A3A" w:rsidRDefault="00507A3A" w:rsidP="00507A3A">
      <w:pPr>
        <w:autoSpaceDE w:val="0"/>
        <w:autoSpaceDN w:val="0"/>
        <w:adjustRightInd w:val="0"/>
        <w:jc w:val="center"/>
        <w:rPr>
          <w:b/>
          <w:bCs/>
          <w:sz w:val="16"/>
          <w:szCs w:val="16"/>
        </w:rPr>
      </w:pPr>
    </w:p>
    <w:p w:rsidR="00507A3A" w:rsidRDefault="00507A3A" w:rsidP="00507A3A">
      <w:pPr>
        <w:autoSpaceDE w:val="0"/>
        <w:autoSpaceDN w:val="0"/>
        <w:adjustRightInd w:val="0"/>
        <w:jc w:val="center"/>
        <w:rPr>
          <w:b/>
          <w:bCs/>
          <w:sz w:val="16"/>
          <w:szCs w:val="16"/>
        </w:rPr>
      </w:pPr>
    </w:p>
    <w:p w:rsidR="00CC07A3" w:rsidRDefault="00CC07A3" w:rsidP="00507A3A">
      <w:pPr>
        <w:autoSpaceDE w:val="0"/>
        <w:autoSpaceDN w:val="0"/>
        <w:adjustRightInd w:val="0"/>
        <w:jc w:val="center"/>
        <w:rPr>
          <w:b/>
          <w:bCs/>
          <w:sz w:val="16"/>
          <w:szCs w:val="16"/>
        </w:rPr>
      </w:pPr>
    </w:p>
    <w:p w:rsidR="00CC07A3" w:rsidRDefault="00CC07A3" w:rsidP="00507A3A">
      <w:pPr>
        <w:autoSpaceDE w:val="0"/>
        <w:autoSpaceDN w:val="0"/>
        <w:adjustRightInd w:val="0"/>
        <w:jc w:val="center"/>
        <w:rPr>
          <w:b/>
          <w:bCs/>
          <w:sz w:val="16"/>
          <w:szCs w:val="16"/>
        </w:rPr>
      </w:pPr>
    </w:p>
    <w:p w:rsidR="00CC07A3" w:rsidRDefault="00CC07A3" w:rsidP="00507A3A">
      <w:pPr>
        <w:autoSpaceDE w:val="0"/>
        <w:autoSpaceDN w:val="0"/>
        <w:adjustRightInd w:val="0"/>
        <w:jc w:val="center"/>
        <w:rPr>
          <w:b/>
          <w:bCs/>
          <w:sz w:val="16"/>
          <w:szCs w:val="16"/>
        </w:rPr>
      </w:pPr>
    </w:p>
    <w:p w:rsidR="00CC07A3" w:rsidRDefault="00CC07A3" w:rsidP="00507A3A">
      <w:pPr>
        <w:autoSpaceDE w:val="0"/>
        <w:autoSpaceDN w:val="0"/>
        <w:adjustRightInd w:val="0"/>
        <w:jc w:val="center"/>
        <w:rPr>
          <w:b/>
          <w:bCs/>
          <w:sz w:val="16"/>
          <w:szCs w:val="16"/>
        </w:rPr>
      </w:pPr>
    </w:p>
    <w:p w:rsidR="00CC07A3" w:rsidRDefault="00CC07A3" w:rsidP="00507A3A">
      <w:pPr>
        <w:autoSpaceDE w:val="0"/>
        <w:autoSpaceDN w:val="0"/>
        <w:adjustRightInd w:val="0"/>
        <w:jc w:val="center"/>
        <w:rPr>
          <w:b/>
          <w:bCs/>
          <w:sz w:val="16"/>
          <w:szCs w:val="16"/>
        </w:rPr>
      </w:pPr>
    </w:p>
    <w:p w:rsidR="00CC07A3" w:rsidRDefault="00CC07A3" w:rsidP="00507A3A">
      <w:pPr>
        <w:autoSpaceDE w:val="0"/>
        <w:autoSpaceDN w:val="0"/>
        <w:adjustRightInd w:val="0"/>
        <w:jc w:val="center"/>
        <w:rPr>
          <w:b/>
          <w:bCs/>
          <w:sz w:val="16"/>
          <w:szCs w:val="16"/>
        </w:rPr>
      </w:pPr>
    </w:p>
    <w:p w:rsidR="00CC07A3" w:rsidRDefault="00CC07A3" w:rsidP="00507A3A">
      <w:pPr>
        <w:autoSpaceDE w:val="0"/>
        <w:autoSpaceDN w:val="0"/>
        <w:adjustRightInd w:val="0"/>
        <w:jc w:val="center"/>
        <w:rPr>
          <w:b/>
          <w:bCs/>
          <w:sz w:val="16"/>
          <w:szCs w:val="16"/>
        </w:rPr>
      </w:pPr>
    </w:p>
    <w:p w:rsidR="00CC07A3" w:rsidRDefault="00CC07A3" w:rsidP="00507A3A">
      <w:pPr>
        <w:autoSpaceDE w:val="0"/>
        <w:autoSpaceDN w:val="0"/>
        <w:adjustRightInd w:val="0"/>
        <w:jc w:val="center"/>
        <w:rPr>
          <w:b/>
          <w:bCs/>
          <w:sz w:val="16"/>
          <w:szCs w:val="16"/>
        </w:rPr>
      </w:pPr>
    </w:p>
    <w:p w:rsidR="00CC07A3" w:rsidRDefault="00CC07A3" w:rsidP="00507A3A">
      <w:pPr>
        <w:autoSpaceDE w:val="0"/>
        <w:autoSpaceDN w:val="0"/>
        <w:adjustRightInd w:val="0"/>
        <w:jc w:val="center"/>
        <w:rPr>
          <w:b/>
          <w:bCs/>
          <w:sz w:val="16"/>
          <w:szCs w:val="16"/>
        </w:rPr>
      </w:pPr>
    </w:p>
    <w:p w:rsidR="00CC07A3" w:rsidRPr="00CC07A3" w:rsidRDefault="00CC07A3" w:rsidP="00507A3A">
      <w:pPr>
        <w:autoSpaceDE w:val="0"/>
        <w:autoSpaceDN w:val="0"/>
        <w:adjustRightInd w:val="0"/>
        <w:jc w:val="center"/>
        <w:rPr>
          <w:b/>
          <w:bCs/>
          <w:sz w:val="16"/>
          <w:szCs w:val="16"/>
          <w:lang w:val="en-US"/>
        </w:rPr>
      </w:pPr>
    </w:p>
    <w:p w:rsidR="00731DB4" w:rsidRDefault="00731DB4" w:rsidP="00731DB4">
      <w:pPr>
        <w:jc w:val="center"/>
        <w:rPr>
          <w:b/>
          <w:sz w:val="16"/>
          <w:szCs w:val="16"/>
        </w:rPr>
      </w:pPr>
    </w:p>
    <w:p w:rsidR="00731DB4" w:rsidRDefault="00731DB4" w:rsidP="00731DB4">
      <w:pPr>
        <w:jc w:val="center"/>
        <w:rPr>
          <w:b/>
          <w:sz w:val="16"/>
          <w:szCs w:val="16"/>
        </w:rPr>
      </w:pPr>
    </w:p>
    <w:p w:rsidR="00731DB4" w:rsidRDefault="00731DB4" w:rsidP="00731DB4">
      <w:pPr>
        <w:jc w:val="center"/>
        <w:rPr>
          <w:b/>
          <w:sz w:val="16"/>
          <w:szCs w:val="16"/>
        </w:rPr>
      </w:pPr>
    </w:p>
    <w:p w:rsidR="00731DB4" w:rsidRDefault="00731DB4" w:rsidP="00731DB4">
      <w:pPr>
        <w:jc w:val="center"/>
        <w:rPr>
          <w:b/>
          <w:sz w:val="16"/>
          <w:szCs w:val="16"/>
        </w:rPr>
      </w:pPr>
    </w:p>
    <w:p w:rsidR="00731DB4" w:rsidRDefault="00731DB4" w:rsidP="00731DB4">
      <w:pPr>
        <w:jc w:val="center"/>
        <w:rPr>
          <w:b/>
          <w:sz w:val="16"/>
          <w:szCs w:val="16"/>
        </w:rPr>
      </w:pPr>
    </w:p>
    <w:p w:rsidR="00731DB4" w:rsidRDefault="00731DB4" w:rsidP="00731DB4">
      <w:pPr>
        <w:jc w:val="center"/>
        <w:rPr>
          <w:b/>
          <w:sz w:val="16"/>
          <w:szCs w:val="16"/>
        </w:rPr>
      </w:pPr>
    </w:p>
    <w:p w:rsidR="00731DB4" w:rsidRDefault="00731DB4" w:rsidP="00731DB4">
      <w:pPr>
        <w:jc w:val="center"/>
        <w:rPr>
          <w:b/>
          <w:sz w:val="16"/>
          <w:szCs w:val="16"/>
        </w:rPr>
      </w:pPr>
    </w:p>
    <w:p w:rsidR="00731DB4" w:rsidRPr="00731DB4" w:rsidRDefault="00731DB4" w:rsidP="00731DB4">
      <w:pPr>
        <w:jc w:val="center"/>
        <w:rPr>
          <w:b/>
          <w:sz w:val="16"/>
          <w:szCs w:val="16"/>
        </w:rPr>
      </w:pPr>
      <w:r w:rsidRPr="00731DB4">
        <w:rPr>
          <w:b/>
          <w:sz w:val="16"/>
          <w:szCs w:val="16"/>
        </w:rPr>
        <w:lastRenderedPageBreak/>
        <w:t>СОВЕТ ДЕПУТАТОВ МУНИЦИПАЛЬНОГО  ОБРАЗОВАНИЯ</w:t>
      </w:r>
    </w:p>
    <w:p w:rsidR="00731DB4" w:rsidRPr="00731DB4" w:rsidRDefault="00731DB4" w:rsidP="00731DB4">
      <w:pPr>
        <w:jc w:val="center"/>
        <w:rPr>
          <w:b/>
          <w:sz w:val="16"/>
          <w:szCs w:val="16"/>
        </w:rPr>
      </w:pPr>
      <w:r w:rsidRPr="00731DB4">
        <w:rPr>
          <w:b/>
          <w:sz w:val="16"/>
          <w:szCs w:val="16"/>
        </w:rPr>
        <w:t>«КАНИНСКИЙ СЕЛЬСОВЕТ» НЕНЕЦКОГО АВТОНОМНОГО ОКРУГА</w:t>
      </w:r>
    </w:p>
    <w:p w:rsidR="00731DB4" w:rsidRPr="00731DB4" w:rsidRDefault="00731DB4" w:rsidP="00731DB4">
      <w:pPr>
        <w:jc w:val="center"/>
        <w:rPr>
          <w:b/>
          <w:sz w:val="16"/>
          <w:szCs w:val="16"/>
        </w:rPr>
      </w:pPr>
    </w:p>
    <w:p w:rsidR="00731DB4" w:rsidRPr="00731DB4" w:rsidRDefault="00731DB4" w:rsidP="00731DB4">
      <w:pPr>
        <w:jc w:val="center"/>
        <w:rPr>
          <w:sz w:val="16"/>
          <w:szCs w:val="16"/>
        </w:rPr>
      </w:pPr>
      <w:r w:rsidRPr="00731DB4">
        <w:rPr>
          <w:sz w:val="16"/>
          <w:szCs w:val="16"/>
        </w:rPr>
        <w:t>58-е заседание  26-го созыва.</w:t>
      </w:r>
    </w:p>
    <w:p w:rsidR="00731DB4" w:rsidRPr="00731DB4" w:rsidRDefault="00731DB4" w:rsidP="00731DB4">
      <w:pPr>
        <w:jc w:val="center"/>
        <w:rPr>
          <w:b/>
          <w:sz w:val="16"/>
          <w:szCs w:val="16"/>
        </w:rPr>
      </w:pPr>
    </w:p>
    <w:p w:rsidR="00731DB4" w:rsidRPr="00731DB4" w:rsidRDefault="00731DB4" w:rsidP="00731DB4">
      <w:pPr>
        <w:jc w:val="center"/>
        <w:rPr>
          <w:b/>
          <w:sz w:val="16"/>
          <w:szCs w:val="16"/>
        </w:rPr>
      </w:pPr>
    </w:p>
    <w:p w:rsidR="00731DB4" w:rsidRPr="00731DB4" w:rsidRDefault="00731DB4" w:rsidP="00731DB4">
      <w:pPr>
        <w:pStyle w:val="ConsPlusTitle"/>
        <w:widowControl/>
        <w:jc w:val="center"/>
        <w:rPr>
          <w:rFonts w:ascii="Times New Roman" w:hAnsi="Times New Roman" w:cs="Times New Roman"/>
          <w:sz w:val="16"/>
          <w:szCs w:val="16"/>
        </w:rPr>
      </w:pPr>
      <w:r w:rsidRPr="00731DB4">
        <w:rPr>
          <w:rFonts w:ascii="Times New Roman" w:hAnsi="Times New Roman" w:cs="Times New Roman"/>
          <w:sz w:val="16"/>
          <w:szCs w:val="16"/>
        </w:rPr>
        <w:t>РЕШЕНИЕ</w:t>
      </w:r>
    </w:p>
    <w:p w:rsidR="00731DB4" w:rsidRPr="00731DB4" w:rsidRDefault="00731DB4" w:rsidP="00731DB4">
      <w:pPr>
        <w:pStyle w:val="ConsPlusTitle"/>
        <w:widowControl/>
        <w:jc w:val="center"/>
        <w:rPr>
          <w:rFonts w:ascii="Times New Roman" w:hAnsi="Times New Roman" w:cs="Times New Roman"/>
          <w:b w:val="0"/>
          <w:sz w:val="16"/>
          <w:szCs w:val="16"/>
        </w:rPr>
      </w:pPr>
      <w:r w:rsidRPr="00731DB4">
        <w:rPr>
          <w:rFonts w:ascii="Times New Roman" w:hAnsi="Times New Roman" w:cs="Times New Roman"/>
          <w:b w:val="0"/>
          <w:sz w:val="16"/>
          <w:szCs w:val="16"/>
        </w:rPr>
        <w:t>от   21 марта 2018 № 11</w:t>
      </w:r>
    </w:p>
    <w:p w:rsidR="00731DB4" w:rsidRPr="00731DB4" w:rsidRDefault="00731DB4" w:rsidP="00731DB4">
      <w:pPr>
        <w:jc w:val="right"/>
        <w:rPr>
          <w:sz w:val="16"/>
          <w:szCs w:val="16"/>
        </w:rPr>
      </w:pPr>
    </w:p>
    <w:p w:rsidR="00731DB4" w:rsidRPr="00731DB4" w:rsidRDefault="00731DB4" w:rsidP="00731DB4">
      <w:pPr>
        <w:jc w:val="center"/>
        <w:rPr>
          <w:b/>
          <w:sz w:val="16"/>
          <w:szCs w:val="16"/>
        </w:rPr>
      </w:pPr>
      <w:r w:rsidRPr="00731DB4">
        <w:rPr>
          <w:b/>
          <w:sz w:val="16"/>
          <w:szCs w:val="16"/>
        </w:rPr>
        <w:t xml:space="preserve">Об информации  председателя Совета депутатов МО «Канинский сельсовет» НАО </w:t>
      </w:r>
    </w:p>
    <w:p w:rsidR="00731DB4" w:rsidRPr="00731DB4" w:rsidRDefault="00731DB4" w:rsidP="00731DB4">
      <w:pPr>
        <w:rPr>
          <w:b/>
          <w:sz w:val="16"/>
          <w:szCs w:val="16"/>
        </w:rPr>
      </w:pPr>
      <w:r w:rsidRPr="00731DB4">
        <w:rPr>
          <w:b/>
          <w:sz w:val="16"/>
          <w:szCs w:val="16"/>
        </w:rPr>
        <w:t>о деятельности депутатов Совета депутатов МО «Канинский сельсовет» НАО</w:t>
      </w:r>
    </w:p>
    <w:p w:rsidR="00731DB4" w:rsidRPr="00731DB4" w:rsidRDefault="00731DB4" w:rsidP="00731DB4">
      <w:pPr>
        <w:jc w:val="center"/>
        <w:rPr>
          <w:b/>
          <w:sz w:val="16"/>
          <w:szCs w:val="16"/>
        </w:rPr>
      </w:pPr>
      <w:r w:rsidRPr="00731DB4">
        <w:rPr>
          <w:b/>
          <w:sz w:val="16"/>
          <w:szCs w:val="16"/>
        </w:rPr>
        <w:t xml:space="preserve"> за 2017 год.</w:t>
      </w:r>
    </w:p>
    <w:p w:rsidR="00731DB4" w:rsidRPr="00731DB4" w:rsidRDefault="00731DB4" w:rsidP="00731DB4">
      <w:pPr>
        <w:jc w:val="center"/>
        <w:rPr>
          <w:b/>
          <w:sz w:val="16"/>
          <w:szCs w:val="16"/>
        </w:rPr>
      </w:pPr>
    </w:p>
    <w:p w:rsidR="00731DB4" w:rsidRPr="00731DB4" w:rsidRDefault="00731DB4" w:rsidP="00731DB4">
      <w:pPr>
        <w:pStyle w:val="ConsPlusTitle"/>
        <w:widowControl/>
        <w:jc w:val="both"/>
        <w:rPr>
          <w:rFonts w:ascii="Times New Roman" w:hAnsi="Times New Roman" w:cs="Times New Roman"/>
          <w:sz w:val="16"/>
          <w:szCs w:val="16"/>
        </w:rPr>
      </w:pPr>
    </w:p>
    <w:p w:rsidR="00731DB4" w:rsidRPr="00731DB4" w:rsidRDefault="00731DB4" w:rsidP="00731DB4">
      <w:pPr>
        <w:ind w:firstLine="709"/>
        <w:jc w:val="both"/>
        <w:rPr>
          <w:sz w:val="16"/>
          <w:szCs w:val="16"/>
        </w:rPr>
      </w:pPr>
      <w:r w:rsidRPr="00731DB4">
        <w:rPr>
          <w:sz w:val="16"/>
          <w:szCs w:val="16"/>
        </w:rPr>
        <w:t>В соответствии с Уставом муниципального образования «Канинский сельсовет» Ненецкого автономного округа  ст. 26 п. 13, Совет депутатов МО «Канинский сельсовет» НАО решил</w:t>
      </w:r>
      <w:proofErr w:type="gramStart"/>
      <w:r w:rsidRPr="00731DB4">
        <w:rPr>
          <w:sz w:val="16"/>
          <w:szCs w:val="16"/>
        </w:rPr>
        <w:t xml:space="preserve"> :</w:t>
      </w:r>
      <w:proofErr w:type="gramEnd"/>
    </w:p>
    <w:p w:rsidR="00731DB4" w:rsidRPr="00731DB4" w:rsidRDefault="00731DB4" w:rsidP="00731DB4">
      <w:pPr>
        <w:ind w:firstLine="709"/>
        <w:jc w:val="both"/>
        <w:rPr>
          <w:sz w:val="16"/>
          <w:szCs w:val="16"/>
        </w:rPr>
      </w:pPr>
    </w:p>
    <w:p w:rsidR="00731DB4" w:rsidRPr="00731DB4" w:rsidRDefault="00731DB4" w:rsidP="00731DB4">
      <w:pPr>
        <w:rPr>
          <w:sz w:val="16"/>
          <w:szCs w:val="16"/>
        </w:rPr>
      </w:pPr>
      <w:r w:rsidRPr="00731DB4">
        <w:rPr>
          <w:sz w:val="16"/>
          <w:szCs w:val="16"/>
        </w:rPr>
        <w:t>1.Принять к сведению информацию председателя Совета депутатов МО «Канинский сельсовет» НАО за 2017 год.</w:t>
      </w:r>
    </w:p>
    <w:p w:rsidR="00731DB4" w:rsidRPr="00731DB4" w:rsidRDefault="00731DB4" w:rsidP="00731DB4">
      <w:pPr>
        <w:rPr>
          <w:sz w:val="16"/>
          <w:szCs w:val="16"/>
        </w:rPr>
      </w:pPr>
    </w:p>
    <w:p w:rsidR="00731DB4" w:rsidRPr="00731DB4" w:rsidRDefault="00731DB4" w:rsidP="00731DB4">
      <w:pPr>
        <w:jc w:val="both"/>
        <w:rPr>
          <w:sz w:val="16"/>
          <w:szCs w:val="16"/>
        </w:rPr>
      </w:pPr>
      <w:r w:rsidRPr="00731DB4">
        <w:rPr>
          <w:sz w:val="16"/>
          <w:szCs w:val="16"/>
        </w:rPr>
        <w:t>2.Настоящее решение вступает в силу со дня его принятия и подлежит официальному опубликованию (обнародованию).</w:t>
      </w:r>
    </w:p>
    <w:p w:rsidR="00731DB4" w:rsidRPr="00731DB4" w:rsidRDefault="00731DB4" w:rsidP="00731DB4">
      <w:pPr>
        <w:jc w:val="both"/>
        <w:rPr>
          <w:sz w:val="16"/>
          <w:szCs w:val="16"/>
        </w:rPr>
      </w:pPr>
    </w:p>
    <w:p w:rsidR="00731DB4" w:rsidRPr="00731DB4" w:rsidRDefault="00731DB4" w:rsidP="00731DB4">
      <w:pPr>
        <w:jc w:val="both"/>
        <w:rPr>
          <w:sz w:val="16"/>
          <w:szCs w:val="16"/>
        </w:rPr>
      </w:pPr>
    </w:p>
    <w:p w:rsidR="00731DB4" w:rsidRPr="00731DB4" w:rsidRDefault="00731DB4" w:rsidP="00731DB4">
      <w:pPr>
        <w:jc w:val="both"/>
        <w:rPr>
          <w:sz w:val="16"/>
          <w:szCs w:val="16"/>
        </w:rPr>
      </w:pPr>
    </w:p>
    <w:p w:rsidR="00731DB4" w:rsidRPr="00731DB4" w:rsidRDefault="00731DB4" w:rsidP="00731DB4">
      <w:pPr>
        <w:pStyle w:val="ConsPlusNormal"/>
        <w:widowControl/>
        <w:ind w:left="180" w:firstLine="0"/>
        <w:jc w:val="both"/>
        <w:rPr>
          <w:rFonts w:ascii="Times New Roman" w:hAnsi="Times New Roman" w:cs="Times New Roman"/>
          <w:sz w:val="16"/>
          <w:szCs w:val="16"/>
        </w:rPr>
      </w:pPr>
    </w:p>
    <w:tbl>
      <w:tblPr>
        <w:tblW w:w="0" w:type="auto"/>
        <w:tblInd w:w="288" w:type="dxa"/>
        <w:tblLayout w:type="fixed"/>
        <w:tblLook w:val="0000" w:firstRow="0" w:lastRow="0" w:firstColumn="0" w:lastColumn="0" w:noHBand="0" w:noVBand="0"/>
      </w:tblPr>
      <w:tblGrid>
        <w:gridCol w:w="4680"/>
        <w:gridCol w:w="4500"/>
      </w:tblGrid>
      <w:tr w:rsidR="00731DB4" w:rsidRPr="00731DB4" w:rsidTr="00CC07A3">
        <w:trPr>
          <w:trHeight w:val="180"/>
        </w:trPr>
        <w:tc>
          <w:tcPr>
            <w:tcW w:w="4680" w:type="dxa"/>
            <w:shd w:val="clear" w:color="auto" w:fill="auto"/>
          </w:tcPr>
          <w:p w:rsidR="00731DB4" w:rsidRPr="00731DB4" w:rsidRDefault="00731DB4" w:rsidP="00CC07A3">
            <w:pPr>
              <w:jc w:val="both"/>
              <w:rPr>
                <w:sz w:val="16"/>
                <w:szCs w:val="16"/>
              </w:rPr>
            </w:pPr>
            <w:r w:rsidRPr="00731DB4">
              <w:rPr>
                <w:sz w:val="16"/>
                <w:szCs w:val="16"/>
              </w:rPr>
              <w:t>Председатель Совета депутатов</w:t>
            </w:r>
          </w:p>
          <w:p w:rsidR="00731DB4" w:rsidRPr="00731DB4" w:rsidRDefault="00731DB4" w:rsidP="00CC07A3">
            <w:pPr>
              <w:jc w:val="both"/>
              <w:rPr>
                <w:sz w:val="16"/>
                <w:szCs w:val="16"/>
              </w:rPr>
            </w:pPr>
            <w:r w:rsidRPr="00731DB4">
              <w:rPr>
                <w:sz w:val="16"/>
                <w:szCs w:val="16"/>
              </w:rPr>
              <w:t>МО «Канинский сельсовет» НАО</w:t>
            </w:r>
          </w:p>
          <w:p w:rsidR="00731DB4" w:rsidRPr="00731DB4" w:rsidRDefault="00731DB4" w:rsidP="00CC07A3">
            <w:pPr>
              <w:rPr>
                <w:sz w:val="16"/>
                <w:szCs w:val="16"/>
              </w:rPr>
            </w:pPr>
            <w:r w:rsidRPr="00731DB4">
              <w:rPr>
                <w:sz w:val="16"/>
                <w:szCs w:val="16"/>
              </w:rPr>
              <w:t xml:space="preserve">               _______________       </w:t>
            </w:r>
            <w:proofErr w:type="spellStart"/>
            <w:r w:rsidRPr="00731DB4">
              <w:rPr>
                <w:sz w:val="16"/>
                <w:szCs w:val="16"/>
              </w:rPr>
              <w:t>Т.Н.Панева</w:t>
            </w:r>
            <w:proofErr w:type="spellEnd"/>
          </w:p>
          <w:p w:rsidR="00731DB4" w:rsidRPr="00731DB4" w:rsidRDefault="00731DB4" w:rsidP="00CC07A3">
            <w:pPr>
              <w:rPr>
                <w:sz w:val="16"/>
                <w:szCs w:val="16"/>
              </w:rPr>
            </w:pPr>
          </w:p>
          <w:p w:rsidR="00731DB4" w:rsidRPr="00731DB4" w:rsidRDefault="00731DB4" w:rsidP="00CC07A3">
            <w:pPr>
              <w:rPr>
                <w:sz w:val="16"/>
                <w:szCs w:val="16"/>
              </w:rPr>
            </w:pPr>
          </w:p>
        </w:tc>
        <w:tc>
          <w:tcPr>
            <w:tcW w:w="4500" w:type="dxa"/>
            <w:shd w:val="clear" w:color="auto" w:fill="auto"/>
          </w:tcPr>
          <w:p w:rsidR="00731DB4" w:rsidRPr="00731DB4" w:rsidRDefault="00731DB4" w:rsidP="00CC07A3">
            <w:pPr>
              <w:jc w:val="both"/>
              <w:rPr>
                <w:sz w:val="16"/>
                <w:szCs w:val="16"/>
              </w:rPr>
            </w:pPr>
            <w:r w:rsidRPr="00731DB4">
              <w:rPr>
                <w:sz w:val="16"/>
                <w:szCs w:val="16"/>
              </w:rPr>
              <w:t xml:space="preserve"> </w:t>
            </w:r>
          </w:p>
        </w:tc>
      </w:tr>
    </w:tbl>
    <w:p w:rsidR="00731DB4" w:rsidRPr="00731DB4" w:rsidRDefault="00731DB4" w:rsidP="00731DB4">
      <w:pPr>
        <w:rPr>
          <w:sz w:val="16"/>
          <w:szCs w:val="16"/>
        </w:rPr>
      </w:pPr>
    </w:p>
    <w:p w:rsidR="00731DB4" w:rsidRPr="00731DB4" w:rsidRDefault="00731DB4" w:rsidP="00731DB4">
      <w:pPr>
        <w:pStyle w:val="aa"/>
        <w:rPr>
          <w:sz w:val="16"/>
          <w:szCs w:val="16"/>
        </w:rPr>
      </w:pPr>
    </w:p>
    <w:p w:rsidR="00731DB4" w:rsidRPr="00731DB4" w:rsidRDefault="00731DB4" w:rsidP="00731DB4">
      <w:pPr>
        <w:pStyle w:val="ConsPlusNormal"/>
        <w:jc w:val="both"/>
        <w:rPr>
          <w:rFonts w:ascii="Times New Roman" w:hAnsi="Times New Roman" w:cs="Times New Roman"/>
          <w:sz w:val="16"/>
          <w:szCs w:val="16"/>
        </w:rPr>
      </w:pPr>
    </w:p>
    <w:p w:rsidR="00731DB4" w:rsidRPr="00731DB4" w:rsidRDefault="00731DB4" w:rsidP="00731DB4">
      <w:pPr>
        <w:pStyle w:val="ConsPlusNormal"/>
        <w:ind w:firstLine="0"/>
        <w:rPr>
          <w:rFonts w:ascii="Times New Roman" w:hAnsi="Times New Roman"/>
          <w:bCs/>
          <w:sz w:val="16"/>
          <w:szCs w:val="16"/>
        </w:rPr>
      </w:pPr>
    </w:p>
    <w:p w:rsidR="00731DB4" w:rsidRPr="00731DB4" w:rsidRDefault="00731DB4" w:rsidP="00731DB4">
      <w:pPr>
        <w:pStyle w:val="aa"/>
        <w:rPr>
          <w:sz w:val="16"/>
          <w:szCs w:val="16"/>
        </w:rPr>
      </w:pPr>
      <w:proofErr w:type="spellStart"/>
      <w:r w:rsidRPr="00731DB4">
        <w:rPr>
          <w:sz w:val="16"/>
          <w:szCs w:val="16"/>
        </w:rPr>
        <w:t>с</w:t>
      </w:r>
      <w:proofErr w:type="gramStart"/>
      <w:r w:rsidRPr="00731DB4">
        <w:rPr>
          <w:sz w:val="16"/>
          <w:szCs w:val="16"/>
        </w:rPr>
        <w:t>.Н</w:t>
      </w:r>
      <w:proofErr w:type="gramEnd"/>
      <w:r w:rsidRPr="00731DB4">
        <w:rPr>
          <w:sz w:val="16"/>
          <w:szCs w:val="16"/>
        </w:rPr>
        <w:t>есь</w:t>
      </w:r>
      <w:proofErr w:type="spellEnd"/>
    </w:p>
    <w:p w:rsidR="00731DB4" w:rsidRPr="00731DB4" w:rsidRDefault="00731DB4" w:rsidP="00731DB4">
      <w:pPr>
        <w:pStyle w:val="ConsPlusNormal"/>
        <w:jc w:val="right"/>
        <w:rPr>
          <w:rFonts w:ascii="Times New Roman" w:hAnsi="Times New Roman" w:cs="Times New Roman"/>
          <w:sz w:val="16"/>
          <w:szCs w:val="16"/>
        </w:rPr>
      </w:pPr>
      <w:r w:rsidRPr="00731DB4">
        <w:rPr>
          <w:rFonts w:ascii="Times New Roman" w:hAnsi="Times New Roman" w:cs="Times New Roman"/>
          <w:sz w:val="16"/>
          <w:szCs w:val="16"/>
        </w:rPr>
        <w:t xml:space="preserve">Приложение </w:t>
      </w:r>
    </w:p>
    <w:p w:rsidR="00731DB4" w:rsidRPr="00731DB4" w:rsidRDefault="00731DB4" w:rsidP="00731DB4">
      <w:pPr>
        <w:pStyle w:val="ConsPlusNormal"/>
        <w:jc w:val="right"/>
        <w:rPr>
          <w:rFonts w:ascii="Times New Roman" w:hAnsi="Times New Roman" w:cs="Times New Roman"/>
          <w:sz w:val="16"/>
          <w:szCs w:val="16"/>
        </w:rPr>
      </w:pPr>
      <w:r w:rsidRPr="00731DB4">
        <w:rPr>
          <w:rFonts w:ascii="Times New Roman" w:hAnsi="Times New Roman" w:cs="Times New Roman"/>
          <w:sz w:val="16"/>
          <w:szCs w:val="16"/>
        </w:rPr>
        <w:t>к Решению Совета депутатов</w:t>
      </w:r>
    </w:p>
    <w:p w:rsidR="00731DB4" w:rsidRPr="00731DB4" w:rsidRDefault="00731DB4" w:rsidP="00731DB4">
      <w:pPr>
        <w:pStyle w:val="ConsPlusNormal"/>
        <w:jc w:val="right"/>
        <w:rPr>
          <w:rFonts w:ascii="Times New Roman" w:hAnsi="Times New Roman" w:cs="Times New Roman"/>
          <w:sz w:val="16"/>
          <w:szCs w:val="16"/>
        </w:rPr>
      </w:pPr>
      <w:r w:rsidRPr="00731DB4">
        <w:rPr>
          <w:rFonts w:ascii="Times New Roman" w:hAnsi="Times New Roman" w:cs="Times New Roman"/>
          <w:sz w:val="16"/>
          <w:szCs w:val="16"/>
        </w:rPr>
        <w:t>МО «Канинский сельсовет» НАО</w:t>
      </w:r>
    </w:p>
    <w:p w:rsidR="00731DB4" w:rsidRPr="00731DB4" w:rsidRDefault="00731DB4" w:rsidP="00731DB4">
      <w:pPr>
        <w:pStyle w:val="aa"/>
        <w:jc w:val="right"/>
        <w:rPr>
          <w:sz w:val="16"/>
          <w:szCs w:val="16"/>
        </w:rPr>
      </w:pPr>
      <w:r w:rsidRPr="00731DB4">
        <w:rPr>
          <w:sz w:val="16"/>
          <w:szCs w:val="16"/>
        </w:rPr>
        <w:t xml:space="preserve">от  21.03.2018  № 11                                                                             </w:t>
      </w:r>
    </w:p>
    <w:p w:rsidR="00731DB4" w:rsidRPr="00731DB4" w:rsidRDefault="00731DB4" w:rsidP="00731DB4">
      <w:pPr>
        <w:rPr>
          <w:sz w:val="16"/>
          <w:szCs w:val="16"/>
        </w:rPr>
      </w:pPr>
    </w:p>
    <w:p w:rsidR="00731DB4" w:rsidRPr="00731DB4" w:rsidRDefault="00731DB4" w:rsidP="00731DB4">
      <w:pPr>
        <w:rPr>
          <w:sz w:val="16"/>
          <w:szCs w:val="16"/>
        </w:rPr>
      </w:pPr>
    </w:p>
    <w:p w:rsidR="00731DB4" w:rsidRPr="00731DB4" w:rsidRDefault="00731DB4" w:rsidP="00731DB4">
      <w:pPr>
        <w:rPr>
          <w:sz w:val="16"/>
          <w:szCs w:val="16"/>
        </w:rPr>
      </w:pPr>
    </w:p>
    <w:p w:rsidR="00731DB4" w:rsidRPr="00731DB4" w:rsidRDefault="00731DB4" w:rsidP="00566A93">
      <w:pPr>
        <w:jc w:val="center"/>
        <w:rPr>
          <w:sz w:val="16"/>
          <w:szCs w:val="16"/>
        </w:rPr>
      </w:pPr>
    </w:p>
    <w:p w:rsidR="00731DB4" w:rsidRPr="00731DB4" w:rsidRDefault="00731DB4" w:rsidP="00566A93">
      <w:pPr>
        <w:jc w:val="center"/>
        <w:rPr>
          <w:b/>
          <w:sz w:val="16"/>
          <w:szCs w:val="16"/>
        </w:rPr>
      </w:pPr>
      <w:r w:rsidRPr="00731DB4">
        <w:rPr>
          <w:b/>
          <w:sz w:val="16"/>
          <w:szCs w:val="16"/>
        </w:rPr>
        <w:t>ИНФОРМАЦИЯ</w:t>
      </w:r>
    </w:p>
    <w:p w:rsidR="00731DB4" w:rsidRPr="00731DB4" w:rsidRDefault="00731DB4" w:rsidP="00566A93">
      <w:pPr>
        <w:jc w:val="center"/>
        <w:rPr>
          <w:b/>
          <w:sz w:val="16"/>
          <w:szCs w:val="16"/>
        </w:rPr>
      </w:pPr>
      <w:r w:rsidRPr="00731DB4">
        <w:rPr>
          <w:b/>
          <w:sz w:val="16"/>
          <w:szCs w:val="16"/>
        </w:rPr>
        <w:t>О РАБОТЕ  СОВЕТА ДЕПУТАТОВ  МО «КАНИНСКИЙ СЕЛЬСОВЕТ» НАО</w:t>
      </w:r>
    </w:p>
    <w:p w:rsidR="00731DB4" w:rsidRPr="00731DB4" w:rsidRDefault="00731DB4" w:rsidP="00566A93">
      <w:pPr>
        <w:jc w:val="center"/>
        <w:rPr>
          <w:b/>
          <w:sz w:val="16"/>
          <w:szCs w:val="16"/>
        </w:rPr>
      </w:pPr>
    </w:p>
    <w:p w:rsidR="00731DB4" w:rsidRPr="00731DB4" w:rsidRDefault="00731DB4" w:rsidP="00566A93">
      <w:pPr>
        <w:jc w:val="center"/>
        <w:rPr>
          <w:sz w:val="16"/>
          <w:szCs w:val="16"/>
        </w:rPr>
      </w:pPr>
      <w:r w:rsidRPr="00731DB4">
        <w:rPr>
          <w:sz w:val="16"/>
          <w:szCs w:val="16"/>
        </w:rPr>
        <w:t>Уважаемые депутаты</w:t>
      </w:r>
      <w:proofErr w:type="gramStart"/>
      <w:r w:rsidRPr="00731DB4">
        <w:rPr>
          <w:sz w:val="16"/>
          <w:szCs w:val="16"/>
        </w:rPr>
        <w:t xml:space="preserve"> !</w:t>
      </w:r>
      <w:proofErr w:type="gramEnd"/>
    </w:p>
    <w:p w:rsidR="00731DB4" w:rsidRPr="00731DB4" w:rsidRDefault="00731DB4" w:rsidP="00731DB4">
      <w:pPr>
        <w:rPr>
          <w:sz w:val="16"/>
          <w:szCs w:val="16"/>
        </w:rPr>
      </w:pPr>
    </w:p>
    <w:p w:rsidR="00731DB4" w:rsidRPr="00731DB4" w:rsidRDefault="00731DB4" w:rsidP="00731DB4">
      <w:pPr>
        <w:rPr>
          <w:sz w:val="16"/>
          <w:szCs w:val="16"/>
        </w:rPr>
      </w:pPr>
      <w:r w:rsidRPr="00731DB4">
        <w:rPr>
          <w:sz w:val="16"/>
          <w:szCs w:val="16"/>
        </w:rPr>
        <w:t>Работа Совета депутатов муниципального образования «Канинский сельсовет» НАО регламентируется  Уставом  муниципального образования,  численный состав Совета депутатов  за 2017год не изменился, 7 из 7, Уставом МО  определено 10, причины  о досрочном  прекращении полномочий депутатов мы  знаем.</w:t>
      </w:r>
    </w:p>
    <w:p w:rsidR="00731DB4" w:rsidRPr="00731DB4" w:rsidRDefault="00731DB4" w:rsidP="00731DB4">
      <w:pPr>
        <w:rPr>
          <w:sz w:val="16"/>
          <w:szCs w:val="16"/>
        </w:rPr>
      </w:pPr>
      <w:r w:rsidRPr="00731DB4">
        <w:rPr>
          <w:sz w:val="16"/>
          <w:szCs w:val="16"/>
        </w:rPr>
        <w:t xml:space="preserve">За  2017 год было проведено 11 заседаний Совета депутатов </w:t>
      </w:r>
      <w:proofErr w:type="gramStart"/>
      <w:r w:rsidRPr="00731DB4">
        <w:rPr>
          <w:sz w:val="16"/>
          <w:szCs w:val="16"/>
        </w:rPr>
        <w:t xml:space="preserve">( </w:t>
      </w:r>
      <w:proofErr w:type="gramEnd"/>
      <w:r w:rsidRPr="00731DB4">
        <w:rPr>
          <w:sz w:val="16"/>
          <w:szCs w:val="16"/>
        </w:rPr>
        <w:t>в 2016г.- 9), на которых принято   56 решений (в 2016г.- 51).Всего с 2013г. проведено  55 заседаний Совета депутатов.</w:t>
      </w:r>
    </w:p>
    <w:p w:rsidR="00731DB4" w:rsidRPr="00731DB4" w:rsidRDefault="00731DB4" w:rsidP="00731DB4">
      <w:pPr>
        <w:rPr>
          <w:sz w:val="16"/>
          <w:szCs w:val="16"/>
        </w:rPr>
      </w:pPr>
      <w:r w:rsidRPr="00731DB4">
        <w:rPr>
          <w:sz w:val="16"/>
          <w:szCs w:val="16"/>
        </w:rPr>
        <w:t>Основной обязанностью депутата представительного органа является участие в заседаниях Совета депутатов.</w:t>
      </w:r>
    </w:p>
    <w:p w:rsidR="00731DB4" w:rsidRPr="00731DB4" w:rsidRDefault="00731DB4" w:rsidP="00731DB4">
      <w:pPr>
        <w:rPr>
          <w:sz w:val="16"/>
          <w:szCs w:val="16"/>
        </w:rPr>
      </w:pPr>
      <w:r w:rsidRPr="00731DB4">
        <w:rPr>
          <w:sz w:val="16"/>
          <w:szCs w:val="16"/>
        </w:rPr>
        <w:t>Участие  депутатов  на заседаниях в 2017 году:</w:t>
      </w:r>
    </w:p>
    <w:p w:rsidR="00731DB4" w:rsidRPr="00731DB4" w:rsidRDefault="00731DB4" w:rsidP="00731DB4">
      <w:pPr>
        <w:rPr>
          <w:sz w:val="16"/>
          <w:szCs w:val="16"/>
        </w:rPr>
      </w:pPr>
      <w:r w:rsidRPr="00731DB4">
        <w:rPr>
          <w:sz w:val="16"/>
          <w:szCs w:val="16"/>
        </w:rPr>
        <w:t xml:space="preserve">                                  </w:t>
      </w:r>
      <w:proofErr w:type="spellStart"/>
      <w:r w:rsidRPr="00731DB4">
        <w:rPr>
          <w:sz w:val="16"/>
          <w:szCs w:val="16"/>
        </w:rPr>
        <w:t>заседан</w:t>
      </w:r>
      <w:proofErr w:type="spellEnd"/>
      <w:r w:rsidRPr="00731DB4">
        <w:rPr>
          <w:sz w:val="16"/>
          <w:szCs w:val="16"/>
        </w:rPr>
        <w:t xml:space="preserve">.  </w:t>
      </w:r>
      <w:proofErr w:type="spellStart"/>
      <w:r w:rsidRPr="00731DB4">
        <w:rPr>
          <w:sz w:val="16"/>
          <w:szCs w:val="16"/>
        </w:rPr>
        <w:t>отсутств</w:t>
      </w:r>
      <w:proofErr w:type="spellEnd"/>
      <w:r w:rsidRPr="00731DB4">
        <w:rPr>
          <w:sz w:val="16"/>
          <w:szCs w:val="16"/>
        </w:rPr>
        <w:t>.</w:t>
      </w:r>
    </w:p>
    <w:p w:rsidR="00731DB4" w:rsidRPr="00731DB4" w:rsidRDefault="00731DB4" w:rsidP="00731DB4">
      <w:pPr>
        <w:rPr>
          <w:sz w:val="16"/>
          <w:szCs w:val="16"/>
        </w:rPr>
      </w:pPr>
      <w:r w:rsidRPr="00731DB4">
        <w:rPr>
          <w:sz w:val="16"/>
          <w:szCs w:val="16"/>
        </w:rPr>
        <w:t>1.Панева Т.Н.             – 11        -</w:t>
      </w:r>
    </w:p>
    <w:p w:rsidR="00731DB4" w:rsidRPr="00731DB4" w:rsidRDefault="00731DB4" w:rsidP="00731DB4">
      <w:pPr>
        <w:rPr>
          <w:sz w:val="16"/>
          <w:szCs w:val="16"/>
        </w:rPr>
      </w:pPr>
      <w:r w:rsidRPr="00731DB4">
        <w:rPr>
          <w:sz w:val="16"/>
          <w:szCs w:val="16"/>
        </w:rPr>
        <w:t>2.Чурсанова Л.Г.        – 10      -1</w:t>
      </w:r>
    </w:p>
    <w:p w:rsidR="00731DB4" w:rsidRPr="00731DB4" w:rsidRDefault="00731DB4" w:rsidP="00731DB4">
      <w:pPr>
        <w:rPr>
          <w:sz w:val="16"/>
          <w:szCs w:val="16"/>
        </w:rPr>
      </w:pPr>
      <w:r w:rsidRPr="00731DB4">
        <w:rPr>
          <w:sz w:val="16"/>
          <w:szCs w:val="16"/>
        </w:rPr>
        <w:t xml:space="preserve">3.Бобрикова М.В.       – 11       -  </w:t>
      </w:r>
    </w:p>
    <w:p w:rsidR="00731DB4" w:rsidRPr="00731DB4" w:rsidRDefault="00731DB4" w:rsidP="00731DB4">
      <w:pPr>
        <w:rPr>
          <w:sz w:val="16"/>
          <w:szCs w:val="16"/>
        </w:rPr>
      </w:pPr>
      <w:r w:rsidRPr="00731DB4">
        <w:rPr>
          <w:sz w:val="16"/>
          <w:szCs w:val="16"/>
        </w:rPr>
        <w:t>4.Коткина Н.Ф.           – 10     - 1</w:t>
      </w:r>
    </w:p>
    <w:p w:rsidR="00731DB4" w:rsidRPr="00731DB4" w:rsidRDefault="00731DB4" w:rsidP="00731DB4">
      <w:pPr>
        <w:rPr>
          <w:sz w:val="16"/>
          <w:szCs w:val="16"/>
        </w:rPr>
      </w:pPr>
      <w:r w:rsidRPr="00731DB4">
        <w:rPr>
          <w:sz w:val="16"/>
          <w:szCs w:val="16"/>
        </w:rPr>
        <w:t>5.Латышева Е.С.          – 8      - 3</w:t>
      </w:r>
    </w:p>
    <w:p w:rsidR="00731DB4" w:rsidRPr="00731DB4" w:rsidRDefault="00731DB4" w:rsidP="00731DB4">
      <w:pPr>
        <w:rPr>
          <w:sz w:val="16"/>
          <w:szCs w:val="16"/>
        </w:rPr>
      </w:pPr>
      <w:r w:rsidRPr="00731DB4">
        <w:rPr>
          <w:sz w:val="16"/>
          <w:szCs w:val="16"/>
        </w:rPr>
        <w:t>6.Латышева Н.Ф.         – 9       -2</w:t>
      </w:r>
    </w:p>
    <w:p w:rsidR="00731DB4" w:rsidRPr="00731DB4" w:rsidRDefault="00731DB4" w:rsidP="00731DB4">
      <w:pPr>
        <w:rPr>
          <w:sz w:val="16"/>
          <w:szCs w:val="16"/>
        </w:rPr>
      </w:pPr>
      <w:r w:rsidRPr="00731DB4">
        <w:rPr>
          <w:sz w:val="16"/>
          <w:szCs w:val="16"/>
        </w:rPr>
        <w:t>7.Красильникова Н.Г. -10      - 1</w:t>
      </w:r>
    </w:p>
    <w:p w:rsidR="00731DB4" w:rsidRPr="00731DB4" w:rsidRDefault="00731DB4" w:rsidP="00731DB4">
      <w:pPr>
        <w:ind w:firstLine="720"/>
        <w:jc w:val="both"/>
        <w:rPr>
          <w:sz w:val="16"/>
          <w:szCs w:val="16"/>
        </w:rPr>
      </w:pPr>
      <w:r w:rsidRPr="00731DB4">
        <w:rPr>
          <w:sz w:val="16"/>
          <w:szCs w:val="16"/>
        </w:rPr>
        <w:t>Важным результатом депутатской деятельности в 2017 году является  принятие решений Совета депутатов МО, связанных с бюджетным процессом:</w:t>
      </w:r>
      <w:r w:rsidRPr="00731DB4">
        <w:rPr>
          <w:b/>
          <w:sz w:val="16"/>
          <w:szCs w:val="16"/>
        </w:rPr>
        <w:t xml:space="preserve"> </w:t>
      </w:r>
      <w:r w:rsidRPr="00731DB4">
        <w:rPr>
          <w:sz w:val="16"/>
          <w:szCs w:val="16"/>
        </w:rPr>
        <w:t xml:space="preserve"> внесение изменений в местный бюджет  по доходам и расходам</w:t>
      </w:r>
      <w:r w:rsidRPr="00731DB4">
        <w:rPr>
          <w:b/>
          <w:i/>
          <w:sz w:val="16"/>
          <w:szCs w:val="16"/>
        </w:rPr>
        <w:t>,</w:t>
      </w:r>
      <w:r w:rsidRPr="00731DB4">
        <w:rPr>
          <w:sz w:val="16"/>
          <w:szCs w:val="16"/>
        </w:rPr>
        <w:t xml:space="preserve"> рассмотрение и утверждение отчета об исполнении  бюджета за 2016 год, принятие бюджета на 2018 год.</w:t>
      </w:r>
    </w:p>
    <w:p w:rsidR="00731DB4" w:rsidRPr="00731DB4" w:rsidRDefault="00731DB4" w:rsidP="00731DB4">
      <w:pPr>
        <w:rPr>
          <w:sz w:val="16"/>
          <w:szCs w:val="16"/>
        </w:rPr>
      </w:pPr>
      <w:r w:rsidRPr="00731DB4">
        <w:rPr>
          <w:sz w:val="16"/>
          <w:szCs w:val="16"/>
        </w:rPr>
        <w:t xml:space="preserve"> Таких  решений в 2017 году  принято – 7.</w:t>
      </w:r>
    </w:p>
    <w:p w:rsidR="00731DB4" w:rsidRPr="00731DB4" w:rsidRDefault="00731DB4" w:rsidP="00731DB4">
      <w:pPr>
        <w:rPr>
          <w:sz w:val="16"/>
          <w:szCs w:val="16"/>
        </w:rPr>
      </w:pPr>
      <w:r w:rsidRPr="00731DB4">
        <w:rPr>
          <w:sz w:val="16"/>
          <w:szCs w:val="16"/>
        </w:rPr>
        <w:t>Проекты  всех решений по бюджету проходили экспертизу в КСП ЗР на основании соглашения.</w:t>
      </w:r>
    </w:p>
    <w:p w:rsidR="00731DB4" w:rsidRPr="00731DB4" w:rsidRDefault="00731DB4" w:rsidP="00731DB4">
      <w:pPr>
        <w:rPr>
          <w:sz w:val="16"/>
          <w:szCs w:val="16"/>
        </w:rPr>
      </w:pPr>
      <w:r w:rsidRPr="00731DB4">
        <w:rPr>
          <w:sz w:val="16"/>
          <w:szCs w:val="16"/>
        </w:rPr>
        <w:t>Проведенные  проверки</w:t>
      </w:r>
      <w:proofErr w:type="gramStart"/>
      <w:r w:rsidRPr="00731DB4">
        <w:rPr>
          <w:sz w:val="16"/>
          <w:szCs w:val="16"/>
        </w:rPr>
        <w:t xml:space="preserve">  </w:t>
      </w:r>
      <w:proofErr w:type="spellStart"/>
      <w:r w:rsidRPr="00731DB4">
        <w:rPr>
          <w:sz w:val="16"/>
          <w:szCs w:val="16"/>
        </w:rPr>
        <w:t>К</w:t>
      </w:r>
      <w:proofErr w:type="gramEnd"/>
      <w:r w:rsidRPr="00731DB4">
        <w:rPr>
          <w:sz w:val="16"/>
          <w:szCs w:val="16"/>
        </w:rPr>
        <w:t>онтрольно</w:t>
      </w:r>
      <w:proofErr w:type="spellEnd"/>
      <w:r w:rsidRPr="00731DB4">
        <w:rPr>
          <w:sz w:val="16"/>
          <w:szCs w:val="16"/>
        </w:rPr>
        <w:t xml:space="preserve"> – счетной палатой показали, что механизм использования бюджетных средств требует  постоянного внимания, как в использовании  средств, так и оформлении  соответствующей документации.</w:t>
      </w:r>
    </w:p>
    <w:p w:rsidR="00731DB4" w:rsidRPr="00731DB4" w:rsidRDefault="00731DB4" w:rsidP="00731DB4">
      <w:pPr>
        <w:rPr>
          <w:sz w:val="16"/>
          <w:szCs w:val="16"/>
        </w:rPr>
      </w:pPr>
      <w:r w:rsidRPr="00731DB4">
        <w:rPr>
          <w:sz w:val="16"/>
          <w:szCs w:val="16"/>
        </w:rPr>
        <w:t xml:space="preserve">Для более глубокого и качественного изучения, дачи финансовой и правовой оценки проекта  бюджета на 2018 год, проект решения  также  был направлен в </w:t>
      </w:r>
      <w:proofErr w:type="spellStart"/>
      <w:r w:rsidRPr="00731DB4">
        <w:rPr>
          <w:sz w:val="16"/>
          <w:szCs w:val="16"/>
        </w:rPr>
        <w:t>Контрольно</w:t>
      </w:r>
      <w:proofErr w:type="spellEnd"/>
      <w:r w:rsidRPr="00731DB4">
        <w:rPr>
          <w:sz w:val="16"/>
          <w:szCs w:val="16"/>
        </w:rPr>
        <w:t xml:space="preserve"> </w:t>
      </w:r>
      <w:proofErr w:type="gramStart"/>
      <w:r w:rsidRPr="00731DB4">
        <w:rPr>
          <w:sz w:val="16"/>
          <w:szCs w:val="16"/>
        </w:rPr>
        <w:t>–с</w:t>
      </w:r>
      <w:proofErr w:type="gramEnd"/>
      <w:r w:rsidRPr="00731DB4">
        <w:rPr>
          <w:sz w:val="16"/>
          <w:szCs w:val="16"/>
        </w:rPr>
        <w:t>четную палату.</w:t>
      </w:r>
    </w:p>
    <w:p w:rsidR="00731DB4" w:rsidRPr="00731DB4" w:rsidRDefault="00731DB4" w:rsidP="00731DB4">
      <w:pPr>
        <w:rPr>
          <w:sz w:val="16"/>
          <w:szCs w:val="16"/>
        </w:rPr>
      </w:pPr>
      <w:r w:rsidRPr="00731DB4">
        <w:rPr>
          <w:sz w:val="16"/>
          <w:szCs w:val="16"/>
        </w:rPr>
        <w:t>Депутаты Совета депутатов своевременно с учетом заключений КСП до начала  очередного финансового года утвердили  местный бюджет на 2018 год.</w:t>
      </w:r>
    </w:p>
    <w:p w:rsidR="00731DB4" w:rsidRPr="00731DB4" w:rsidRDefault="00731DB4" w:rsidP="00731DB4">
      <w:pPr>
        <w:rPr>
          <w:sz w:val="16"/>
          <w:szCs w:val="16"/>
        </w:rPr>
      </w:pPr>
      <w:r w:rsidRPr="00731DB4">
        <w:rPr>
          <w:sz w:val="16"/>
          <w:szCs w:val="16"/>
        </w:rPr>
        <w:t xml:space="preserve">    Заслушан отчет  о деятельности  главы  и  администрации МО «Канинский </w:t>
      </w:r>
      <w:proofErr w:type="spellStart"/>
      <w:r w:rsidRPr="00731DB4">
        <w:rPr>
          <w:sz w:val="16"/>
          <w:szCs w:val="16"/>
        </w:rPr>
        <w:t>сельсовет</w:t>
      </w:r>
      <w:proofErr w:type="gramStart"/>
      <w:r w:rsidRPr="00731DB4">
        <w:rPr>
          <w:sz w:val="16"/>
          <w:szCs w:val="16"/>
        </w:rPr>
        <w:t>»Н</w:t>
      </w:r>
      <w:proofErr w:type="gramEnd"/>
      <w:r w:rsidRPr="00731DB4">
        <w:rPr>
          <w:sz w:val="16"/>
          <w:szCs w:val="16"/>
        </w:rPr>
        <w:t>АО</w:t>
      </w:r>
      <w:proofErr w:type="spellEnd"/>
      <w:r w:rsidRPr="00731DB4">
        <w:rPr>
          <w:sz w:val="16"/>
          <w:szCs w:val="16"/>
        </w:rPr>
        <w:t xml:space="preserve"> за 2016 год.</w:t>
      </w:r>
    </w:p>
    <w:p w:rsidR="00731DB4" w:rsidRPr="00731DB4" w:rsidRDefault="00731DB4" w:rsidP="00731DB4">
      <w:pPr>
        <w:rPr>
          <w:sz w:val="16"/>
          <w:szCs w:val="16"/>
        </w:rPr>
      </w:pPr>
      <w:r w:rsidRPr="00731DB4">
        <w:rPr>
          <w:sz w:val="16"/>
          <w:szCs w:val="16"/>
        </w:rPr>
        <w:t xml:space="preserve">  В Федеральный закон  от 06.10.2003 № 131- ФЗ «Об общих принципах местного самоуправления в Российской Федерации»  и Законы Ненецкого автономного округа  постоянно  вносятся изменения, поэтому продолжена  работа над Уставом муниципального образования</w:t>
      </w:r>
    </w:p>
    <w:p w:rsidR="00731DB4" w:rsidRPr="00731DB4" w:rsidRDefault="00731DB4" w:rsidP="00731DB4">
      <w:pPr>
        <w:rPr>
          <w:sz w:val="16"/>
          <w:szCs w:val="16"/>
        </w:rPr>
      </w:pPr>
      <w:r w:rsidRPr="00731DB4">
        <w:rPr>
          <w:sz w:val="16"/>
          <w:szCs w:val="16"/>
        </w:rPr>
        <w:t>В течени</w:t>
      </w:r>
      <w:proofErr w:type="gramStart"/>
      <w:r w:rsidRPr="00731DB4">
        <w:rPr>
          <w:sz w:val="16"/>
          <w:szCs w:val="16"/>
        </w:rPr>
        <w:t>и</w:t>
      </w:r>
      <w:proofErr w:type="gramEnd"/>
      <w:r w:rsidRPr="00731DB4">
        <w:rPr>
          <w:sz w:val="16"/>
          <w:szCs w:val="16"/>
        </w:rPr>
        <w:t xml:space="preserve">  года мы 3 раза  вносили  поправки  в Устав  нашего  муниципального образования.</w:t>
      </w:r>
    </w:p>
    <w:p w:rsidR="00731DB4" w:rsidRPr="00731DB4" w:rsidRDefault="00731DB4" w:rsidP="00731DB4">
      <w:pPr>
        <w:rPr>
          <w:sz w:val="16"/>
          <w:szCs w:val="16"/>
        </w:rPr>
      </w:pPr>
      <w:r w:rsidRPr="00731DB4">
        <w:rPr>
          <w:sz w:val="16"/>
          <w:szCs w:val="16"/>
        </w:rPr>
        <w:t xml:space="preserve">    Все принятые решения  Совета депутатов, затрагивающие права, свободы обязанности  человека и гражданина, в обязательном  порядке официально публикуются в средствах  массовой информации. </w:t>
      </w:r>
    </w:p>
    <w:p w:rsidR="00731DB4" w:rsidRPr="00731DB4" w:rsidRDefault="00731DB4" w:rsidP="00731DB4">
      <w:pPr>
        <w:rPr>
          <w:sz w:val="16"/>
          <w:szCs w:val="16"/>
        </w:rPr>
      </w:pPr>
      <w:r w:rsidRPr="00731DB4">
        <w:rPr>
          <w:sz w:val="16"/>
          <w:szCs w:val="16"/>
        </w:rPr>
        <w:t xml:space="preserve">  Основным  периодическим изданием для официального опубликования муниципальных правовых актов   муниципального образования, является  официальный  бюллетень  «Канинский вестник» и  сайт муниципального образования.</w:t>
      </w:r>
    </w:p>
    <w:p w:rsidR="00731DB4" w:rsidRPr="00731DB4" w:rsidRDefault="00731DB4" w:rsidP="00731DB4">
      <w:pPr>
        <w:rPr>
          <w:sz w:val="16"/>
          <w:szCs w:val="16"/>
        </w:rPr>
      </w:pPr>
      <w:r w:rsidRPr="00731DB4">
        <w:rPr>
          <w:sz w:val="16"/>
          <w:szCs w:val="16"/>
        </w:rPr>
        <w:t xml:space="preserve"> За 2017 год выпущено  48 номеров «</w:t>
      </w:r>
      <w:proofErr w:type="spellStart"/>
      <w:r w:rsidRPr="00731DB4">
        <w:rPr>
          <w:sz w:val="16"/>
          <w:szCs w:val="16"/>
        </w:rPr>
        <w:t>Канинского</w:t>
      </w:r>
      <w:proofErr w:type="spellEnd"/>
      <w:r w:rsidRPr="00731DB4">
        <w:rPr>
          <w:sz w:val="16"/>
          <w:szCs w:val="16"/>
        </w:rPr>
        <w:t xml:space="preserve"> вестника», так же  вся информация  размещается на официальном сайте  муниципального образования «Канинский сельсовет».</w:t>
      </w:r>
    </w:p>
    <w:p w:rsidR="00731DB4" w:rsidRPr="00731DB4" w:rsidRDefault="00731DB4" w:rsidP="00731DB4">
      <w:pPr>
        <w:rPr>
          <w:sz w:val="16"/>
          <w:szCs w:val="16"/>
        </w:rPr>
      </w:pPr>
      <w:r w:rsidRPr="00731DB4">
        <w:rPr>
          <w:sz w:val="16"/>
          <w:szCs w:val="16"/>
        </w:rPr>
        <w:t xml:space="preserve">За прошедший год прокуратура  значительно усилила </w:t>
      </w:r>
      <w:proofErr w:type="gramStart"/>
      <w:r w:rsidRPr="00731DB4">
        <w:rPr>
          <w:sz w:val="16"/>
          <w:szCs w:val="16"/>
        </w:rPr>
        <w:t>контроль за</w:t>
      </w:r>
      <w:proofErr w:type="gramEnd"/>
      <w:r w:rsidRPr="00731DB4">
        <w:rPr>
          <w:sz w:val="16"/>
          <w:szCs w:val="16"/>
        </w:rPr>
        <w:t xml:space="preserve"> размещением материалов на сайте. Все  проекты  и решения Совета депутатов   публикуются  в информационном бюллетене «Канинский вестник»  и на официальном сайте. </w:t>
      </w:r>
    </w:p>
    <w:p w:rsidR="00731DB4" w:rsidRPr="00731DB4" w:rsidRDefault="00731DB4" w:rsidP="00731DB4">
      <w:pPr>
        <w:rPr>
          <w:sz w:val="16"/>
          <w:szCs w:val="16"/>
        </w:rPr>
      </w:pPr>
      <w:r w:rsidRPr="00731DB4">
        <w:rPr>
          <w:sz w:val="16"/>
          <w:szCs w:val="16"/>
        </w:rPr>
        <w:lastRenderedPageBreak/>
        <w:t>Из  основных решений  Совета депутатов МО «Канинский сельсовет» НАО, принятых</w:t>
      </w:r>
    </w:p>
    <w:p w:rsidR="00731DB4" w:rsidRPr="00731DB4" w:rsidRDefault="00731DB4" w:rsidP="00731DB4">
      <w:pPr>
        <w:rPr>
          <w:sz w:val="16"/>
          <w:szCs w:val="16"/>
        </w:rPr>
      </w:pPr>
      <w:r w:rsidRPr="00731DB4">
        <w:rPr>
          <w:sz w:val="16"/>
          <w:szCs w:val="16"/>
        </w:rPr>
        <w:t xml:space="preserve">в  2017 году  можно отметить  </w:t>
      </w:r>
      <w:proofErr w:type="gramStart"/>
      <w:r w:rsidRPr="00731DB4">
        <w:rPr>
          <w:sz w:val="16"/>
          <w:szCs w:val="16"/>
        </w:rPr>
        <w:t>следующие</w:t>
      </w:r>
      <w:proofErr w:type="gramEnd"/>
      <w:r w:rsidRPr="00731DB4">
        <w:rPr>
          <w:sz w:val="16"/>
          <w:szCs w:val="16"/>
        </w:rPr>
        <w:t>:</w:t>
      </w:r>
    </w:p>
    <w:p w:rsidR="00731DB4" w:rsidRPr="00731DB4" w:rsidRDefault="00731DB4" w:rsidP="00731DB4">
      <w:pPr>
        <w:rPr>
          <w:sz w:val="16"/>
          <w:szCs w:val="16"/>
        </w:rPr>
      </w:pPr>
      <w:r w:rsidRPr="00731DB4">
        <w:rPr>
          <w:sz w:val="16"/>
          <w:szCs w:val="16"/>
        </w:rPr>
        <w:t xml:space="preserve">- Об утверждении  Правил землепользования и застройки в </w:t>
      </w:r>
      <w:proofErr w:type="spellStart"/>
      <w:r w:rsidRPr="00731DB4">
        <w:rPr>
          <w:sz w:val="16"/>
          <w:szCs w:val="16"/>
        </w:rPr>
        <w:t>с</w:t>
      </w:r>
      <w:proofErr w:type="gramStart"/>
      <w:r w:rsidRPr="00731DB4">
        <w:rPr>
          <w:sz w:val="16"/>
          <w:szCs w:val="16"/>
        </w:rPr>
        <w:t>.Н</w:t>
      </w:r>
      <w:proofErr w:type="gramEnd"/>
      <w:r w:rsidRPr="00731DB4">
        <w:rPr>
          <w:sz w:val="16"/>
          <w:szCs w:val="16"/>
        </w:rPr>
        <w:t>есь</w:t>
      </w:r>
      <w:proofErr w:type="spellEnd"/>
      <w:r w:rsidRPr="00731DB4">
        <w:rPr>
          <w:sz w:val="16"/>
          <w:szCs w:val="16"/>
        </w:rPr>
        <w:t xml:space="preserve">, </w:t>
      </w:r>
      <w:proofErr w:type="spellStart"/>
      <w:r w:rsidRPr="00731DB4">
        <w:rPr>
          <w:sz w:val="16"/>
          <w:szCs w:val="16"/>
        </w:rPr>
        <w:t>д.Чижа</w:t>
      </w:r>
      <w:proofErr w:type="spellEnd"/>
      <w:r w:rsidRPr="00731DB4">
        <w:rPr>
          <w:sz w:val="16"/>
          <w:szCs w:val="16"/>
        </w:rPr>
        <w:t xml:space="preserve"> и д. Мгла.</w:t>
      </w:r>
    </w:p>
    <w:p w:rsidR="00731DB4" w:rsidRPr="00731DB4" w:rsidRDefault="00731DB4" w:rsidP="00731DB4">
      <w:pPr>
        <w:rPr>
          <w:sz w:val="16"/>
          <w:szCs w:val="16"/>
        </w:rPr>
      </w:pPr>
      <w:r w:rsidRPr="00731DB4">
        <w:rPr>
          <w:sz w:val="16"/>
          <w:szCs w:val="16"/>
        </w:rPr>
        <w:t xml:space="preserve">- об утверждении  Правил  благоустройства территории  МО «Канинский </w:t>
      </w:r>
      <w:proofErr w:type="spellStart"/>
      <w:r w:rsidRPr="00731DB4">
        <w:rPr>
          <w:sz w:val="16"/>
          <w:szCs w:val="16"/>
        </w:rPr>
        <w:t>сельсовет</w:t>
      </w:r>
      <w:proofErr w:type="gramStart"/>
      <w:r w:rsidRPr="00731DB4">
        <w:rPr>
          <w:sz w:val="16"/>
          <w:szCs w:val="16"/>
        </w:rPr>
        <w:t>»Н</w:t>
      </w:r>
      <w:proofErr w:type="gramEnd"/>
      <w:r w:rsidRPr="00731DB4">
        <w:rPr>
          <w:sz w:val="16"/>
          <w:szCs w:val="16"/>
        </w:rPr>
        <w:t>АО</w:t>
      </w:r>
      <w:proofErr w:type="spellEnd"/>
      <w:r w:rsidRPr="00731DB4">
        <w:rPr>
          <w:sz w:val="16"/>
          <w:szCs w:val="16"/>
        </w:rPr>
        <w:t>,</w:t>
      </w:r>
    </w:p>
    <w:p w:rsidR="00731DB4" w:rsidRPr="00731DB4" w:rsidRDefault="00731DB4" w:rsidP="00731DB4">
      <w:pPr>
        <w:rPr>
          <w:sz w:val="16"/>
          <w:szCs w:val="16"/>
        </w:rPr>
      </w:pPr>
      <w:r w:rsidRPr="00731DB4">
        <w:rPr>
          <w:sz w:val="16"/>
          <w:szCs w:val="16"/>
        </w:rPr>
        <w:t>- О внесении изменений в генеральный план МО «Канинский сельсовет» НАО,</w:t>
      </w:r>
    </w:p>
    <w:p w:rsidR="00731DB4" w:rsidRPr="00731DB4" w:rsidRDefault="00731DB4" w:rsidP="00731DB4">
      <w:pPr>
        <w:rPr>
          <w:sz w:val="16"/>
          <w:szCs w:val="16"/>
        </w:rPr>
      </w:pPr>
      <w:r w:rsidRPr="00731DB4">
        <w:rPr>
          <w:sz w:val="16"/>
          <w:szCs w:val="16"/>
        </w:rPr>
        <w:t xml:space="preserve"> всего  за отчетный период  принято 9 положений и  внесено  много изменений в положения и правила.  Принятые Положения и Правила  определяют вопросы жизни населения, работы  Администрации и Совета  депутатов. К сожалению, активность  населения по  реализации своих прав,  очень  низкая.</w:t>
      </w:r>
    </w:p>
    <w:p w:rsidR="00731DB4" w:rsidRPr="00731DB4" w:rsidRDefault="00731DB4" w:rsidP="00731DB4">
      <w:pPr>
        <w:autoSpaceDE w:val="0"/>
        <w:autoSpaceDN w:val="0"/>
        <w:adjustRightInd w:val="0"/>
        <w:jc w:val="both"/>
        <w:rPr>
          <w:sz w:val="16"/>
          <w:szCs w:val="16"/>
        </w:rPr>
      </w:pPr>
      <w:r w:rsidRPr="00731DB4">
        <w:rPr>
          <w:sz w:val="16"/>
          <w:szCs w:val="16"/>
        </w:rPr>
        <w:t xml:space="preserve">        Прокуратурой НАО в ходе  осуществления  своих полномочий проводится антикоррупционная  экспертиза нормативно правовых актов, за 2017год  Советом  депутатов МО «Канинский сельсовет» НАО было  рассмотрено  4 протеста  прокуратуры НАО, протесты  признаны обоснованными и приняты меры к их устранению.</w:t>
      </w:r>
    </w:p>
    <w:p w:rsidR="00731DB4" w:rsidRPr="00731DB4" w:rsidRDefault="00731DB4" w:rsidP="00731DB4">
      <w:pPr>
        <w:jc w:val="both"/>
        <w:rPr>
          <w:sz w:val="16"/>
          <w:szCs w:val="16"/>
        </w:rPr>
      </w:pPr>
      <w:r w:rsidRPr="00731DB4">
        <w:rPr>
          <w:sz w:val="16"/>
          <w:szCs w:val="16"/>
        </w:rPr>
        <w:t xml:space="preserve">       Одной из форм непосредственного осуществления населением местного самоуправления являются публичные слушания, за  2017 год проведено  7 процедур  публичных  слушаний.</w:t>
      </w:r>
    </w:p>
    <w:p w:rsidR="00731DB4" w:rsidRPr="00731DB4" w:rsidRDefault="00731DB4" w:rsidP="00731DB4">
      <w:pPr>
        <w:jc w:val="both"/>
        <w:rPr>
          <w:sz w:val="16"/>
          <w:szCs w:val="16"/>
        </w:rPr>
      </w:pPr>
      <w:r w:rsidRPr="00731DB4">
        <w:rPr>
          <w:sz w:val="16"/>
          <w:szCs w:val="16"/>
        </w:rPr>
        <w:t xml:space="preserve">      Депутатская деятельность заключается не только в проведении сессий, много времени занимает межсессионная работа - предварительное изучение и обсуждение проектов  каждым депутатом. С этой целью депутатам для ознакомления заранее предоставляются проекты нормативных документов, за 3-4 дня перед заседаниями. Все решения  и приложения к ним  публикуются  на официальном сайте администрации МО.  Каждый депутат имеет возможность заблаговременно приготовиться к заседанию сессии, высказаться на  сессии и внести свой вклад в принимаемое решение.</w:t>
      </w:r>
    </w:p>
    <w:p w:rsidR="00731DB4" w:rsidRPr="00731DB4" w:rsidRDefault="00731DB4" w:rsidP="00731DB4">
      <w:pPr>
        <w:autoSpaceDE w:val="0"/>
        <w:autoSpaceDN w:val="0"/>
        <w:adjustRightInd w:val="0"/>
        <w:ind w:firstLine="540"/>
        <w:jc w:val="both"/>
        <w:rPr>
          <w:sz w:val="16"/>
          <w:szCs w:val="16"/>
        </w:rPr>
      </w:pPr>
      <w:r w:rsidRPr="00731DB4">
        <w:rPr>
          <w:sz w:val="16"/>
          <w:szCs w:val="16"/>
        </w:rPr>
        <w:t xml:space="preserve">Депутатская деятельность это не только заседания и работа в комиссиях, но и  общение с избирателями, руководителями  предприятий, знание  проблем жителей муниципального образования и причастность ко </w:t>
      </w:r>
      <w:proofErr w:type="gramStart"/>
      <w:r w:rsidRPr="00731DB4">
        <w:rPr>
          <w:sz w:val="16"/>
          <w:szCs w:val="16"/>
        </w:rPr>
        <w:t>всему</w:t>
      </w:r>
      <w:proofErr w:type="gramEnd"/>
      <w:r w:rsidRPr="00731DB4">
        <w:rPr>
          <w:sz w:val="16"/>
          <w:szCs w:val="16"/>
        </w:rPr>
        <w:t xml:space="preserve"> чем они живут. </w:t>
      </w:r>
    </w:p>
    <w:p w:rsidR="00731DB4" w:rsidRPr="00731DB4" w:rsidRDefault="00731DB4" w:rsidP="00731DB4">
      <w:pPr>
        <w:ind w:firstLine="720"/>
        <w:jc w:val="both"/>
        <w:rPr>
          <w:sz w:val="16"/>
          <w:szCs w:val="16"/>
        </w:rPr>
      </w:pPr>
      <w:r w:rsidRPr="00731DB4">
        <w:rPr>
          <w:sz w:val="16"/>
          <w:szCs w:val="16"/>
        </w:rPr>
        <w:t xml:space="preserve">Важная часть депутатской деятельности – работа с избирателями. </w:t>
      </w:r>
    </w:p>
    <w:p w:rsidR="00731DB4" w:rsidRPr="00731DB4" w:rsidRDefault="00731DB4" w:rsidP="00731DB4">
      <w:pPr>
        <w:ind w:firstLine="720"/>
        <w:jc w:val="both"/>
        <w:rPr>
          <w:sz w:val="16"/>
          <w:szCs w:val="16"/>
        </w:rPr>
      </w:pPr>
      <w:r w:rsidRPr="00731DB4">
        <w:rPr>
          <w:sz w:val="16"/>
          <w:szCs w:val="16"/>
        </w:rPr>
        <w:t>И основной формой нашего взаимодействия с избирателями были и остаются непосредственные встречи и контакты. Как  в часы приема согласно расписанию, так и общением в коллективах, личных встречах. Ни одно обращение избирателей не осталось без внимания. Часть обращений выносилась на обсуждение на сессии, некоторые проблемы решались частным порядком. Надо отметить, что население  находит поддержку у депутатов в решении своих проблем.</w:t>
      </w:r>
    </w:p>
    <w:p w:rsidR="00731DB4" w:rsidRPr="00731DB4" w:rsidRDefault="00731DB4" w:rsidP="00731DB4">
      <w:pPr>
        <w:jc w:val="both"/>
        <w:rPr>
          <w:sz w:val="16"/>
          <w:szCs w:val="16"/>
        </w:rPr>
      </w:pPr>
      <w:r w:rsidRPr="00731DB4">
        <w:rPr>
          <w:sz w:val="16"/>
          <w:szCs w:val="16"/>
        </w:rPr>
        <w:t xml:space="preserve">  Основной обязанностью депутата является  участие в работе сессий и комиссий. </w:t>
      </w:r>
    </w:p>
    <w:p w:rsidR="00731DB4" w:rsidRPr="00731DB4" w:rsidRDefault="00731DB4" w:rsidP="00731DB4">
      <w:pPr>
        <w:ind w:firstLine="720"/>
        <w:jc w:val="both"/>
        <w:rPr>
          <w:sz w:val="16"/>
          <w:szCs w:val="16"/>
        </w:rPr>
      </w:pPr>
      <w:r w:rsidRPr="00731DB4">
        <w:rPr>
          <w:sz w:val="16"/>
          <w:szCs w:val="16"/>
        </w:rPr>
        <w:t xml:space="preserve">Комиссией по бюджету и экономическому развитию проведено </w:t>
      </w:r>
    </w:p>
    <w:p w:rsidR="00731DB4" w:rsidRPr="00731DB4" w:rsidRDefault="00731DB4" w:rsidP="00731DB4">
      <w:pPr>
        <w:jc w:val="both"/>
        <w:rPr>
          <w:sz w:val="16"/>
          <w:szCs w:val="16"/>
        </w:rPr>
      </w:pPr>
      <w:r w:rsidRPr="00731DB4">
        <w:rPr>
          <w:sz w:val="16"/>
          <w:szCs w:val="16"/>
        </w:rPr>
        <w:t xml:space="preserve">5 </w:t>
      </w:r>
      <w:proofErr w:type="gramStart"/>
      <w:r w:rsidRPr="00731DB4">
        <w:rPr>
          <w:sz w:val="16"/>
          <w:szCs w:val="16"/>
        </w:rPr>
        <w:t>заседаний</w:t>
      </w:r>
      <w:proofErr w:type="gramEnd"/>
      <w:r w:rsidRPr="00731DB4">
        <w:rPr>
          <w:sz w:val="16"/>
          <w:szCs w:val="16"/>
        </w:rPr>
        <w:t xml:space="preserve"> на которых рассматривались  вопросы: по использованию бюджетных  средств,  изменения в бюджет и  бюджет на  следующий год.   </w:t>
      </w:r>
    </w:p>
    <w:p w:rsidR="00731DB4" w:rsidRPr="00731DB4" w:rsidRDefault="00731DB4" w:rsidP="00731DB4">
      <w:pPr>
        <w:jc w:val="both"/>
        <w:rPr>
          <w:sz w:val="16"/>
          <w:szCs w:val="16"/>
        </w:rPr>
      </w:pPr>
      <w:r w:rsidRPr="00731DB4">
        <w:rPr>
          <w:sz w:val="16"/>
          <w:szCs w:val="16"/>
        </w:rPr>
        <w:t xml:space="preserve">        Комиссией по социальным вопросам  проведено –15 заседаний, рассматривались заявления по оказанию материальной помощи  малоимущим гражданам.</w:t>
      </w:r>
    </w:p>
    <w:p w:rsidR="00731DB4" w:rsidRPr="00731DB4" w:rsidRDefault="00731DB4" w:rsidP="00731DB4">
      <w:pPr>
        <w:ind w:firstLine="720"/>
        <w:jc w:val="both"/>
        <w:rPr>
          <w:sz w:val="16"/>
          <w:szCs w:val="16"/>
        </w:rPr>
      </w:pPr>
      <w:r w:rsidRPr="00731DB4">
        <w:rPr>
          <w:sz w:val="16"/>
          <w:szCs w:val="16"/>
        </w:rPr>
        <w:t xml:space="preserve">Сводный реестр решений и все действующие НПА с 2005 года Совета депутатов МО «Канинский сельсовет» НАО  размещены на официальном сайте администрации. </w:t>
      </w:r>
    </w:p>
    <w:p w:rsidR="00731DB4" w:rsidRPr="00731DB4" w:rsidRDefault="00731DB4" w:rsidP="00731DB4">
      <w:pPr>
        <w:jc w:val="both"/>
        <w:rPr>
          <w:sz w:val="16"/>
          <w:szCs w:val="16"/>
        </w:rPr>
      </w:pPr>
    </w:p>
    <w:p w:rsidR="00731DB4" w:rsidRPr="00731DB4" w:rsidRDefault="00731DB4" w:rsidP="00731DB4">
      <w:pPr>
        <w:ind w:firstLine="720"/>
        <w:jc w:val="both"/>
        <w:rPr>
          <w:sz w:val="16"/>
          <w:szCs w:val="16"/>
          <w:u w:val="single"/>
        </w:rPr>
      </w:pPr>
      <w:r w:rsidRPr="00731DB4">
        <w:rPr>
          <w:sz w:val="16"/>
          <w:szCs w:val="16"/>
          <w:u w:val="single"/>
        </w:rPr>
        <w:t>Основные направления деятельности депутатов Совета депутатов 26-го созыва на 2018год:</w:t>
      </w:r>
    </w:p>
    <w:p w:rsidR="00731DB4" w:rsidRPr="00731DB4" w:rsidRDefault="00731DB4" w:rsidP="00731DB4">
      <w:pPr>
        <w:rPr>
          <w:sz w:val="16"/>
          <w:szCs w:val="16"/>
        </w:rPr>
      </w:pPr>
      <w:r w:rsidRPr="00731DB4">
        <w:rPr>
          <w:sz w:val="16"/>
          <w:szCs w:val="16"/>
        </w:rPr>
        <w:t xml:space="preserve">         -      осуществление  </w:t>
      </w:r>
      <w:proofErr w:type="gramStart"/>
      <w:r w:rsidRPr="00731DB4">
        <w:rPr>
          <w:sz w:val="16"/>
          <w:szCs w:val="16"/>
        </w:rPr>
        <w:t>контроля  за</w:t>
      </w:r>
      <w:proofErr w:type="gramEnd"/>
      <w:r w:rsidRPr="00731DB4">
        <w:rPr>
          <w:sz w:val="16"/>
          <w:szCs w:val="16"/>
        </w:rPr>
        <w:t xml:space="preserve"> использованием бюджетных  средств;</w:t>
      </w:r>
    </w:p>
    <w:p w:rsidR="00731DB4" w:rsidRPr="00731DB4" w:rsidRDefault="00731DB4" w:rsidP="00731DB4">
      <w:pPr>
        <w:numPr>
          <w:ilvl w:val="0"/>
          <w:numId w:val="11"/>
        </w:numPr>
        <w:tabs>
          <w:tab w:val="left" w:pos="993"/>
        </w:tabs>
        <w:ind w:left="0" w:firstLine="567"/>
        <w:jc w:val="both"/>
        <w:rPr>
          <w:sz w:val="16"/>
          <w:szCs w:val="16"/>
        </w:rPr>
      </w:pPr>
      <w:r w:rsidRPr="00731DB4">
        <w:rPr>
          <w:sz w:val="16"/>
          <w:szCs w:val="16"/>
        </w:rPr>
        <w:t>контроль  за выполнением решений Совета депутатов и организация подготовки нормативно-правовых актов по местному самоуправлению</w:t>
      </w:r>
      <w:proofErr w:type="gramStart"/>
      <w:r w:rsidRPr="00731DB4">
        <w:rPr>
          <w:sz w:val="16"/>
          <w:szCs w:val="16"/>
        </w:rPr>
        <w:t xml:space="preserve"> ;</w:t>
      </w:r>
      <w:proofErr w:type="gramEnd"/>
    </w:p>
    <w:p w:rsidR="00731DB4" w:rsidRPr="00731DB4" w:rsidRDefault="00731DB4" w:rsidP="00731DB4">
      <w:pPr>
        <w:numPr>
          <w:ilvl w:val="0"/>
          <w:numId w:val="11"/>
        </w:numPr>
        <w:tabs>
          <w:tab w:val="left" w:pos="993"/>
        </w:tabs>
        <w:ind w:left="0" w:firstLine="567"/>
        <w:jc w:val="both"/>
        <w:rPr>
          <w:sz w:val="16"/>
          <w:szCs w:val="16"/>
        </w:rPr>
      </w:pPr>
      <w:r w:rsidRPr="00731DB4">
        <w:rPr>
          <w:sz w:val="16"/>
          <w:szCs w:val="16"/>
        </w:rPr>
        <w:t>организация взаимодействия с учреждениями, организациями и населением для более оперативного решения вопросов местного значения;</w:t>
      </w:r>
    </w:p>
    <w:p w:rsidR="00731DB4" w:rsidRPr="00731DB4" w:rsidRDefault="00731DB4" w:rsidP="00731DB4">
      <w:pPr>
        <w:numPr>
          <w:ilvl w:val="0"/>
          <w:numId w:val="11"/>
        </w:numPr>
        <w:tabs>
          <w:tab w:val="left" w:pos="993"/>
        </w:tabs>
        <w:ind w:left="0" w:firstLine="567"/>
        <w:jc w:val="both"/>
        <w:rPr>
          <w:sz w:val="16"/>
          <w:szCs w:val="16"/>
        </w:rPr>
      </w:pPr>
      <w:r w:rsidRPr="00731DB4">
        <w:rPr>
          <w:sz w:val="16"/>
          <w:szCs w:val="16"/>
        </w:rPr>
        <w:t>информирование населения муниципального образования, о деятельности Совета депутатов через печатные средства массовой информации, Интернет,  и непосредственные встречи.</w:t>
      </w:r>
    </w:p>
    <w:p w:rsidR="00731DB4" w:rsidRPr="00731DB4" w:rsidRDefault="00731DB4" w:rsidP="00731DB4">
      <w:pPr>
        <w:numPr>
          <w:ilvl w:val="0"/>
          <w:numId w:val="11"/>
        </w:numPr>
        <w:tabs>
          <w:tab w:val="left" w:pos="993"/>
        </w:tabs>
        <w:ind w:left="0" w:firstLine="567"/>
        <w:jc w:val="both"/>
        <w:rPr>
          <w:sz w:val="16"/>
          <w:szCs w:val="16"/>
        </w:rPr>
      </w:pPr>
      <w:r w:rsidRPr="00731DB4">
        <w:rPr>
          <w:sz w:val="16"/>
          <w:szCs w:val="16"/>
        </w:rPr>
        <w:t>Подготовка к выборам  президента России и к муниципальным выборам в сентябре 2018 года.</w:t>
      </w:r>
    </w:p>
    <w:p w:rsidR="00731DB4" w:rsidRPr="00731DB4" w:rsidRDefault="00731DB4" w:rsidP="00731DB4">
      <w:pPr>
        <w:tabs>
          <w:tab w:val="left" w:pos="993"/>
        </w:tabs>
        <w:ind w:left="567"/>
        <w:jc w:val="both"/>
        <w:rPr>
          <w:sz w:val="16"/>
          <w:szCs w:val="16"/>
        </w:rPr>
      </w:pPr>
    </w:p>
    <w:p w:rsidR="00731DB4" w:rsidRPr="00731DB4" w:rsidRDefault="00731DB4" w:rsidP="00731DB4">
      <w:pPr>
        <w:ind w:firstLine="720"/>
        <w:jc w:val="both"/>
        <w:rPr>
          <w:sz w:val="16"/>
          <w:szCs w:val="16"/>
        </w:rPr>
      </w:pPr>
      <w:r w:rsidRPr="00731DB4">
        <w:rPr>
          <w:sz w:val="16"/>
          <w:szCs w:val="16"/>
        </w:rPr>
        <w:t xml:space="preserve">Вот кратко о том, что  было сделано в 2017 году, за отчетный период была проделана определенная работа. </w:t>
      </w:r>
    </w:p>
    <w:p w:rsidR="00731DB4" w:rsidRPr="00731DB4" w:rsidRDefault="00731DB4" w:rsidP="00731DB4">
      <w:pPr>
        <w:ind w:firstLine="720"/>
        <w:jc w:val="both"/>
        <w:rPr>
          <w:sz w:val="16"/>
          <w:szCs w:val="16"/>
        </w:rPr>
      </w:pPr>
      <w:r w:rsidRPr="00731DB4">
        <w:rPr>
          <w:sz w:val="16"/>
          <w:szCs w:val="16"/>
        </w:rPr>
        <w:t xml:space="preserve">В связи с этим хочу выразить слова благодарности депутатскому корпусу и надеюсь на активную депутатскую деятельность и  в текущем году. </w:t>
      </w:r>
    </w:p>
    <w:p w:rsidR="00731DB4" w:rsidRPr="00731DB4" w:rsidRDefault="00731DB4" w:rsidP="00731DB4">
      <w:pPr>
        <w:ind w:firstLine="720"/>
        <w:jc w:val="both"/>
        <w:rPr>
          <w:sz w:val="16"/>
          <w:szCs w:val="16"/>
        </w:rPr>
      </w:pPr>
      <w:r w:rsidRPr="00731DB4">
        <w:rPr>
          <w:sz w:val="16"/>
          <w:szCs w:val="16"/>
        </w:rPr>
        <w:t>Хочется отметить, что  важные  вопросы  работы главы  и  Администрации МО «Канинский сельсовет» НАО,  доводились   до  сведения депутатов и обсуждались с ними.</w:t>
      </w:r>
    </w:p>
    <w:p w:rsidR="00731DB4" w:rsidRPr="00731DB4" w:rsidRDefault="00731DB4" w:rsidP="00731DB4">
      <w:pPr>
        <w:ind w:firstLine="720"/>
        <w:jc w:val="both"/>
        <w:rPr>
          <w:sz w:val="16"/>
          <w:szCs w:val="16"/>
        </w:rPr>
      </w:pPr>
      <w:r w:rsidRPr="00731DB4">
        <w:rPr>
          <w:sz w:val="16"/>
          <w:szCs w:val="16"/>
        </w:rPr>
        <w:t xml:space="preserve">Также  надеюсь  на  взаимопонимание  и  конструктивную  работу с  главой и Администрацией  МО «Канинский сельсовет» НАО. </w:t>
      </w:r>
    </w:p>
    <w:p w:rsidR="00731DB4" w:rsidRPr="00731DB4" w:rsidRDefault="00731DB4" w:rsidP="00731DB4">
      <w:pPr>
        <w:ind w:firstLine="720"/>
        <w:jc w:val="both"/>
        <w:rPr>
          <w:sz w:val="16"/>
          <w:szCs w:val="16"/>
        </w:rPr>
      </w:pPr>
      <w:r w:rsidRPr="00731DB4">
        <w:rPr>
          <w:sz w:val="16"/>
          <w:szCs w:val="16"/>
        </w:rPr>
        <w:t xml:space="preserve">Всем  спасибо!   </w:t>
      </w:r>
    </w:p>
    <w:p w:rsidR="00A96AEF" w:rsidRDefault="00A96AEF"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Default="00566A93" w:rsidP="00D45C26">
      <w:pPr>
        <w:rPr>
          <w:sz w:val="16"/>
          <w:szCs w:val="16"/>
        </w:rPr>
      </w:pPr>
    </w:p>
    <w:p w:rsidR="00566A93" w:rsidRPr="00507A3A" w:rsidRDefault="00566A93" w:rsidP="00D45C26">
      <w:pPr>
        <w:rPr>
          <w:sz w:val="16"/>
          <w:szCs w:val="16"/>
        </w:rPr>
      </w:pPr>
    </w:p>
    <w:p w:rsidR="00D45C26" w:rsidRDefault="00D45C26" w:rsidP="00D45C26">
      <w:pPr>
        <w:pBdr>
          <w:top w:val="single" w:sz="4" w:space="2" w:color="auto"/>
          <w:left w:val="single" w:sz="4" w:space="4" w:color="auto"/>
          <w:bottom w:val="single" w:sz="4" w:space="1" w:color="auto"/>
          <w:right w:val="single" w:sz="4" w:space="4" w:color="auto"/>
        </w:pBdr>
        <w:rPr>
          <w:sz w:val="16"/>
          <w:szCs w:val="16"/>
        </w:rPr>
      </w:pPr>
      <w:r>
        <w:rPr>
          <w:sz w:val="16"/>
          <w:szCs w:val="16"/>
        </w:rPr>
        <w:t xml:space="preserve">Информационный бюллетень № </w:t>
      </w:r>
      <w:r w:rsidR="006D224D">
        <w:rPr>
          <w:sz w:val="16"/>
          <w:szCs w:val="16"/>
        </w:rPr>
        <w:t>6</w:t>
      </w:r>
      <w:r>
        <w:rPr>
          <w:sz w:val="16"/>
          <w:szCs w:val="16"/>
        </w:rPr>
        <w:t xml:space="preserve"> от</w:t>
      </w:r>
      <w:r w:rsidR="008258FA">
        <w:rPr>
          <w:sz w:val="16"/>
          <w:szCs w:val="16"/>
        </w:rPr>
        <w:t xml:space="preserve"> </w:t>
      </w:r>
      <w:r w:rsidR="006D224D">
        <w:rPr>
          <w:sz w:val="16"/>
          <w:szCs w:val="16"/>
        </w:rPr>
        <w:t>23</w:t>
      </w:r>
      <w:r>
        <w:rPr>
          <w:sz w:val="16"/>
          <w:szCs w:val="16"/>
        </w:rPr>
        <w:t>.</w:t>
      </w:r>
      <w:r w:rsidR="00507A3A">
        <w:rPr>
          <w:sz w:val="16"/>
          <w:szCs w:val="16"/>
        </w:rPr>
        <w:t>03</w:t>
      </w:r>
      <w:r>
        <w:rPr>
          <w:sz w:val="16"/>
          <w:szCs w:val="16"/>
        </w:rPr>
        <w:t>.201</w:t>
      </w:r>
      <w:r w:rsidR="00401719">
        <w:rPr>
          <w:sz w:val="16"/>
          <w:szCs w:val="16"/>
        </w:rPr>
        <w:t>8</w:t>
      </w:r>
      <w:r>
        <w:rPr>
          <w:sz w:val="16"/>
          <w:szCs w:val="16"/>
        </w:rPr>
        <w:t xml:space="preserve"> Издатель: Администрация и Совет депутатов муниципального образования «Канинский сельсовет» НАО. Ненецкий автономный округ село </w:t>
      </w:r>
      <w:proofErr w:type="spellStart"/>
      <w:r>
        <w:rPr>
          <w:sz w:val="16"/>
          <w:szCs w:val="16"/>
        </w:rPr>
        <w:t>Несь</w:t>
      </w:r>
      <w:proofErr w:type="spellEnd"/>
      <w:r>
        <w:rPr>
          <w:sz w:val="16"/>
          <w:szCs w:val="16"/>
        </w:rPr>
        <w:t>, ул. Набережная, 20. Редактор Золотых В.Т.</w:t>
      </w:r>
    </w:p>
    <w:p w:rsidR="00D45C26" w:rsidRPr="007003E6" w:rsidRDefault="00D45C26" w:rsidP="00D45C26">
      <w:pPr>
        <w:pBdr>
          <w:top w:val="single" w:sz="4" w:space="2" w:color="auto"/>
          <w:left w:val="single" w:sz="4" w:space="4" w:color="auto"/>
          <w:bottom w:val="single" w:sz="4" w:space="1" w:color="auto"/>
          <w:right w:val="single" w:sz="4" w:space="4" w:color="auto"/>
        </w:pBdr>
        <w:rPr>
          <w:sz w:val="16"/>
          <w:szCs w:val="16"/>
        </w:rPr>
      </w:pPr>
      <w:r>
        <w:rPr>
          <w:sz w:val="16"/>
          <w:szCs w:val="16"/>
        </w:rPr>
        <w:t>Тираж 30 экз. Бесплатно. Отпечатан на принтере Администрации МО «Канинский сельсовет» НАО.</w:t>
      </w:r>
    </w:p>
    <w:sectPr w:rsidR="00D45C26" w:rsidRPr="007003E6" w:rsidSect="000813B0">
      <w:footerReference w:type="even" r:id="rId41"/>
      <w:footerReference w:type="default" r:id="rId42"/>
      <w:pgSz w:w="11906" w:h="16838"/>
      <w:pgMar w:top="363" w:right="567" w:bottom="363"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7A3" w:rsidRDefault="00CC07A3" w:rsidP="00BB409B">
      <w:r>
        <w:separator/>
      </w:r>
    </w:p>
  </w:endnote>
  <w:endnote w:type="continuationSeparator" w:id="0">
    <w:p w:rsidR="00CC07A3" w:rsidRDefault="00CC07A3" w:rsidP="00BB4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A3" w:rsidRDefault="00CC07A3"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07A3" w:rsidRDefault="00CC07A3" w:rsidP="000813B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7A3" w:rsidRDefault="00CC07A3" w:rsidP="000813B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66A93">
      <w:rPr>
        <w:rStyle w:val="a5"/>
        <w:noProof/>
      </w:rPr>
      <w:t>22</w:t>
    </w:r>
    <w:r>
      <w:rPr>
        <w:rStyle w:val="a5"/>
      </w:rPr>
      <w:fldChar w:fldCharType="end"/>
    </w:r>
  </w:p>
  <w:p w:rsidR="00CC07A3" w:rsidRDefault="00CC07A3" w:rsidP="000813B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7A3" w:rsidRDefault="00CC07A3" w:rsidP="00BB409B">
      <w:r>
        <w:separator/>
      </w:r>
    </w:p>
  </w:footnote>
  <w:footnote w:type="continuationSeparator" w:id="0">
    <w:p w:rsidR="00CC07A3" w:rsidRDefault="00CC07A3" w:rsidP="00BB40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737B1"/>
    <w:multiLevelType w:val="hybridMultilevel"/>
    <w:tmpl w:val="963E5820"/>
    <w:lvl w:ilvl="0" w:tplc="C30C44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B9C1B04"/>
    <w:multiLevelType w:val="hybridMultilevel"/>
    <w:tmpl w:val="1B8C5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76F5D"/>
    <w:multiLevelType w:val="hybridMultilevel"/>
    <w:tmpl w:val="36D61484"/>
    <w:lvl w:ilvl="0" w:tplc="73A276BA">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3">
    <w:nsid w:val="2C770C52"/>
    <w:multiLevelType w:val="hybridMultilevel"/>
    <w:tmpl w:val="1B8C51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7F72E53"/>
    <w:multiLevelType w:val="multilevel"/>
    <w:tmpl w:val="41FE3E0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4D7A7E02"/>
    <w:multiLevelType w:val="multilevel"/>
    <w:tmpl w:val="F79CAC26"/>
    <w:lvl w:ilvl="0">
      <w:start w:val="1"/>
      <w:numFmt w:val="decimal"/>
      <w:lvlText w:val="%1."/>
      <w:lvlJc w:val="left"/>
      <w:pPr>
        <w:ind w:left="1065" w:hanging="360"/>
      </w:pPr>
      <w:rPr>
        <w:rFonts w:hint="default"/>
      </w:rPr>
    </w:lvl>
    <w:lvl w:ilvl="1">
      <w:start w:val="12"/>
      <w:numFmt w:val="decimal"/>
      <w:isLgl/>
      <w:lvlText w:val="%1.%2."/>
      <w:lvlJc w:val="left"/>
      <w:pPr>
        <w:ind w:left="1065" w:hanging="360"/>
      </w:pPr>
      <w:rPr>
        <w:rFonts w:hint="default"/>
        <w:b/>
      </w:rPr>
    </w:lvl>
    <w:lvl w:ilvl="2">
      <w:start w:val="1"/>
      <w:numFmt w:val="decimal"/>
      <w:isLgl/>
      <w:lvlText w:val="%1.%2.%3."/>
      <w:lvlJc w:val="left"/>
      <w:pPr>
        <w:ind w:left="1065" w:hanging="360"/>
      </w:pPr>
      <w:rPr>
        <w:rFonts w:hint="default"/>
        <w:b/>
      </w:rPr>
    </w:lvl>
    <w:lvl w:ilvl="3">
      <w:start w:val="1"/>
      <w:numFmt w:val="decimal"/>
      <w:isLgl/>
      <w:lvlText w:val="%1.%2.%3.%4."/>
      <w:lvlJc w:val="left"/>
      <w:pPr>
        <w:ind w:left="1425" w:hanging="720"/>
      </w:pPr>
      <w:rPr>
        <w:rFonts w:hint="default"/>
        <w:b/>
      </w:rPr>
    </w:lvl>
    <w:lvl w:ilvl="4">
      <w:start w:val="1"/>
      <w:numFmt w:val="decimal"/>
      <w:isLgl/>
      <w:lvlText w:val="%1.%2.%3.%4.%5."/>
      <w:lvlJc w:val="left"/>
      <w:pPr>
        <w:ind w:left="1425" w:hanging="720"/>
      </w:pPr>
      <w:rPr>
        <w:rFonts w:hint="default"/>
        <w:b/>
      </w:rPr>
    </w:lvl>
    <w:lvl w:ilvl="5">
      <w:start w:val="1"/>
      <w:numFmt w:val="decimal"/>
      <w:isLgl/>
      <w:lvlText w:val="%1.%2.%3.%4.%5.%6."/>
      <w:lvlJc w:val="left"/>
      <w:pPr>
        <w:ind w:left="1425" w:hanging="720"/>
      </w:pPr>
      <w:rPr>
        <w:rFonts w:hint="default"/>
        <w:b/>
      </w:rPr>
    </w:lvl>
    <w:lvl w:ilvl="6">
      <w:start w:val="1"/>
      <w:numFmt w:val="decimal"/>
      <w:isLgl/>
      <w:lvlText w:val="%1.%2.%3.%4.%5.%6.%7."/>
      <w:lvlJc w:val="left"/>
      <w:pPr>
        <w:ind w:left="1785" w:hanging="1080"/>
      </w:pPr>
      <w:rPr>
        <w:rFonts w:hint="default"/>
        <w:b/>
      </w:rPr>
    </w:lvl>
    <w:lvl w:ilvl="7">
      <w:start w:val="1"/>
      <w:numFmt w:val="decimal"/>
      <w:isLgl/>
      <w:lvlText w:val="%1.%2.%3.%4.%5.%6.%7.%8."/>
      <w:lvlJc w:val="left"/>
      <w:pPr>
        <w:ind w:left="1785" w:hanging="1080"/>
      </w:pPr>
      <w:rPr>
        <w:rFonts w:hint="default"/>
        <w:b/>
      </w:rPr>
    </w:lvl>
    <w:lvl w:ilvl="8">
      <w:start w:val="1"/>
      <w:numFmt w:val="decimal"/>
      <w:isLgl/>
      <w:lvlText w:val="%1.%2.%3.%4.%5.%6.%7.%8.%9."/>
      <w:lvlJc w:val="left"/>
      <w:pPr>
        <w:ind w:left="1785" w:hanging="1080"/>
      </w:pPr>
      <w:rPr>
        <w:rFonts w:hint="default"/>
        <w:b/>
      </w:rPr>
    </w:lvl>
  </w:abstractNum>
  <w:abstractNum w:abstractNumId="6">
    <w:nsid w:val="4DD7059D"/>
    <w:multiLevelType w:val="hybridMultilevel"/>
    <w:tmpl w:val="2C1A4776"/>
    <w:lvl w:ilvl="0" w:tplc="1AE05E6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DA851B1"/>
    <w:multiLevelType w:val="hybridMultilevel"/>
    <w:tmpl w:val="93F0FB50"/>
    <w:lvl w:ilvl="0" w:tplc="C7409F64">
      <w:start w:val="1"/>
      <w:numFmt w:val="bullet"/>
      <w:lvlText w:val=""/>
      <w:lvlJc w:val="left"/>
      <w:pPr>
        <w:ind w:left="1429" w:hanging="360"/>
      </w:pPr>
      <w:rPr>
        <w:rFonts w:ascii="Symbol" w:hAnsi="Symbol" w:hint="default"/>
        <w:color w:val="000000" w:themeColor="text1"/>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60E634CA"/>
    <w:multiLevelType w:val="hybridMultilevel"/>
    <w:tmpl w:val="F15A8A7E"/>
    <w:lvl w:ilvl="0" w:tplc="4FD882B2">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66576366"/>
    <w:multiLevelType w:val="multilevel"/>
    <w:tmpl w:val="F5B2675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nsid w:val="7CA7685B"/>
    <w:multiLevelType w:val="hybridMultilevel"/>
    <w:tmpl w:val="CBDA11D4"/>
    <w:lvl w:ilvl="0" w:tplc="725CC01C">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num w:numId="1">
    <w:abstractNumId w:val="2"/>
  </w:num>
  <w:num w:numId="2">
    <w:abstractNumId w:val="10"/>
  </w:num>
  <w:num w:numId="3">
    <w:abstractNumId w:val="5"/>
  </w:num>
  <w:num w:numId="4">
    <w:abstractNumId w:val="4"/>
  </w:num>
  <w:num w:numId="5">
    <w:abstractNumId w:val="1"/>
  </w:num>
  <w:num w:numId="6">
    <w:abstractNumId w:val="6"/>
  </w:num>
  <w:num w:numId="7">
    <w:abstractNumId w:val="3"/>
  </w:num>
  <w:num w:numId="8">
    <w:abstractNumId w:val="9"/>
  </w:num>
  <w:num w:numId="9">
    <w:abstractNumId w:val="7"/>
  </w:num>
  <w:num w:numId="10">
    <w:abstractNumId w:val="0"/>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03E6"/>
    <w:rsid w:val="0000309C"/>
    <w:rsid w:val="000813B0"/>
    <w:rsid w:val="000955B3"/>
    <w:rsid w:val="000C2F62"/>
    <w:rsid w:val="000E0C8B"/>
    <w:rsid w:val="00106D27"/>
    <w:rsid w:val="001169E0"/>
    <w:rsid w:val="00123FB0"/>
    <w:rsid w:val="0018238B"/>
    <w:rsid w:val="001B4C81"/>
    <w:rsid w:val="001D757D"/>
    <w:rsid w:val="001E04CB"/>
    <w:rsid w:val="001E79E2"/>
    <w:rsid w:val="00226732"/>
    <w:rsid w:val="00256766"/>
    <w:rsid w:val="00256855"/>
    <w:rsid w:val="00271A85"/>
    <w:rsid w:val="00283CCB"/>
    <w:rsid w:val="002C0C58"/>
    <w:rsid w:val="002C3011"/>
    <w:rsid w:val="002C7243"/>
    <w:rsid w:val="00304411"/>
    <w:rsid w:val="00313C89"/>
    <w:rsid w:val="003253BC"/>
    <w:rsid w:val="00361254"/>
    <w:rsid w:val="003B0FF3"/>
    <w:rsid w:val="003C7F11"/>
    <w:rsid w:val="003F38C4"/>
    <w:rsid w:val="00401719"/>
    <w:rsid w:val="00402B8E"/>
    <w:rsid w:val="00406DF7"/>
    <w:rsid w:val="00507A3A"/>
    <w:rsid w:val="00524260"/>
    <w:rsid w:val="0056162A"/>
    <w:rsid w:val="00566A93"/>
    <w:rsid w:val="00580ECC"/>
    <w:rsid w:val="005B3771"/>
    <w:rsid w:val="005C1FBC"/>
    <w:rsid w:val="00617CA8"/>
    <w:rsid w:val="00635F8F"/>
    <w:rsid w:val="006A7373"/>
    <w:rsid w:val="006A7A34"/>
    <w:rsid w:val="006D224D"/>
    <w:rsid w:val="006D39F1"/>
    <w:rsid w:val="006D445B"/>
    <w:rsid w:val="007003E6"/>
    <w:rsid w:val="00725F5E"/>
    <w:rsid w:val="00731DB4"/>
    <w:rsid w:val="0077702C"/>
    <w:rsid w:val="00787872"/>
    <w:rsid w:val="00793A60"/>
    <w:rsid w:val="007C69CA"/>
    <w:rsid w:val="007E6843"/>
    <w:rsid w:val="008258FA"/>
    <w:rsid w:val="00853824"/>
    <w:rsid w:val="00863940"/>
    <w:rsid w:val="00865CC2"/>
    <w:rsid w:val="0087176C"/>
    <w:rsid w:val="00917E32"/>
    <w:rsid w:val="00931337"/>
    <w:rsid w:val="0095007E"/>
    <w:rsid w:val="00950BC7"/>
    <w:rsid w:val="009A1A45"/>
    <w:rsid w:val="009E5520"/>
    <w:rsid w:val="00A14030"/>
    <w:rsid w:val="00A14EF2"/>
    <w:rsid w:val="00A310B4"/>
    <w:rsid w:val="00A56954"/>
    <w:rsid w:val="00A96AEF"/>
    <w:rsid w:val="00AC4960"/>
    <w:rsid w:val="00AD437E"/>
    <w:rsid w:val="00AD5C70"/>
    <w:rsid w:val="00B26724"/>
    <w:rsid w:val="00BB409B"/>
    <w:rsid w:val="00BB7D66"/>
    <w:rsid w:val="00BC57A8"/>
    <w:rsid w:val="00BE6E72"/>
    <w:rsid w:val="00C142C5"/>
    <w:rsid w:val="00C20E4B"/>
    <w:rsid w:val="00C45507"/>
    <w:rsid w:val="00C4634F"/>
    <w:rsid w:val="00C81543"/>
    <w:rsid w:val="00C82EBE"/>
    <w:rsid w:val="00C97B12"/>
    <w:rsid w:val="00CC07A3"/>
    <w:rsid w:val="00D32FF1"/>
    <w:rsid w:val="00D45C26"/>
    <w:rsid w:val="00D77E17"/>
    <w:rsid w:val="00DB3001"/>
    <w:rsid w:val="00DC5642"/>
    <w:rsid w:val="00DD577D"/>
    <w:rsid w:val="00E1252C"/>
    <w:rsid w:val="00E17D8E"/>
    <w:rsid w:val="00E35459"/>
    <w:rsid w:val="00E61216"/>
    <w:rsid w:val="00E96D1F"/>
    <w:rsid w:val="00EE02FB"/>
    <w:rsid w:val="00F86C00"/>
    <w:rsid w:val="00FB2BA7"/>
    <w:rsid w:val="00FB3D60"/>
    <w:rsid w:val="00FC41E0"/>
    <w:rsid w:val="00FD40ED"/>
    <w:rsid w:val="00FF4F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03E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7003E6"/>
    <w:pPr>
      <w:keepNext/>
      <w:jc w:val="center"/>
      <w:outlineLvl w:val="0"/>
    </w:pPr>
    <w:rPr>
      <w:sz w:val="40"/>
      <w:szCs w:val="20"/>
    </w:rPr>
  </w:style>
  <w:style w:type="paragraph" w:styleId="2">
    <w:name w:val="heading 2"/>
    <w:basedOn w:val="a"/>
    <w:next w:val="a"/>
    <w:link w:val="20"/>
    <w:uiPriority w:val="9"/>
    <w:unhideWhenUsed/>
    <w:qFormat/>
    <w:rsid w:val="00C20E4B"/>
    <w:pPr>
      <w:keepNext/>
      <w:widowControl w:val="0"/>
      <w:autoSpaceDE w:val="0"/>
      <w:autoSpaceDN w:val="0"/>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003E6"/>
    <w:rPr>
      <w:rFonts w:ascii="Times New Roman" w:eastAsia="Times New Roman" w:hAnsi="Times New Roman" w:cs="Times New Roman"/>
      <w:sz w:val="40"/>
      <w:szCs w:val="20"/>
      <w:lang w:eastAsia="ru-RU"/>
    </w:rPr>
  </w:style>
  <w:style w:type="character" w:customStyle="1" w:styleId="20">
    <w:name w:val="Заголовок 2 Знак"/>
    <w:basedOn w:val="a0"/>
    <w:link w:val="2"/>
    <w:uiPriority w:val="9"/>
    <w:rsid w:val="00C20E4B"/>
    <w:rPr>
      <w:rFonts w:ascii="Cambria" w:eastAsia="Times New Roman" w:hAnsi="Cambria" w:cs="Times New Roman"/>
      <w:b/>
      <w:bCs/>
      <w:i/>
      <w:iCs/>
      <w:sz w:val="28"/>
      <w:szCs w:val="28"/>
      <w:lang w:eastAsia="ru-RU"/>
    </w:rPr>
  </w:style>
  <w:style w:type="paragraph" w:styleId="a3">
    <w:name w:val="footer"/>
    <w:basedOn w:val="a"/>
    <w:link w:val="a4"/>
    <w:rsid w:val="007003E6"/>
    <w:pPr>
      <w:tabs>
        <w:tab w:val="center" w:pos="4677"/>
        <w:tab w:val="right" w:pos="9355"/>
      </w:tabs>
    </w:pPr>
  </w:style>
  <w:style w:type="character" w:customStyle="1" w:styleId="a4">
    <w:name w:val="Нижний колонтитул Знак"/>
    <w:basedOn w:val="a0"/>
    <w:link w:val="a3"/>
    <w:rsid w:val="007003E6"/>
    <w:rPr>
      <w:rFonts w:ascii="Times New Roman" w:eastAsia="Times New Roman" w:hAnsi="Times New Roman" w:cs="Times New Roman"/>
      <w:sz w:val="24"/>
      <w:szCs w:val="24"/>
      <w:lang w:eastAsia="ru-RU"/>
    </w:rPr>
  </w:style>
  <w:style w:type="character" w:styleId="a5">
    <w:name w:val="page number"/>
    <w:basedOn w:val="a0"/>
    <w:rsid w:val="007003E6"/>
  </w:style>
  <w:style w:type="paragraph" w:customStyle="1" w:styleId="Default">
    <w:name w:val="Default"/>
    <w:rsid w:val="007003E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6">
    <w:name w:val="Body Text Indent"/>
    <w:basedOn w:val="Default"/>
    <w:next w:val="Default"/>
    <w:link w:val="a7"/>
    <w:uiPriority w:val="99"/>
    <w:semiHidden/>
    <w:unhideWhenUsed/>
    <w:rsid w:val="007003E6"/>
    <w:rPr>
      <w:color w:val="auto"/>
    </w:rPr>
  </w:style>
  <w:style w:type="character" w:customStyle="1" w:styleId="a7">
    <w:name w:val="Основной текст с отступом Знак"/>
    <w:basedOn w:val="a0"/>
    <w:link w:val="a6"/>
    <w:uiPriority w:val="99"/>
    <w:semiHidden/>
    <w:rsid w:val="007003E6"/>
    <w:rPr>
      <w:rFonts w:ascii="Times New Roman" w:eastAsia="Calibri" w:hAnsi="Times New Roman" w:cs="Times New Roman"/>
      <w:sz w:val="24"/>
      <w:szCs w:val="24"/>
    </w:rPr>
  </w:style>
  <w:style w:type="paragraph" w:styleId="21">
    <w:name w:val="Body Text Indent 2"/>
    <w:basedOn w:val="Default"/>
    <w:next w:val="Default"/>
    <w:link w:val="22"/>
    <w:uiPriority w:val="99"/>
    <w:semiHidden/>
    <w:unhideWhenUsed/>
    <w:rsid w:val="007003E6"/>
    <w:rPr>
      <w:color w:val="auto"/>
    </w:rPr>
  </w:style>
  <w:style w:type="character" w:customStyle="1" w:styleId="22">
    <w:name w:val="Основной текст с отступом 2 Знак"/>
    <w:basedOn w:val="a0"/>
    <w:link w:val="21"/>
    <w:uiPriority w:val="99"/>
    <w:semiHidden/>
    <w:rsid w:val="007003E6"/>
    <w:rPr>
      <w:rFonts w:ascii="Times New Roman" w:eastAsia="Calibri" w:hAnsi="Times New Roman" w:cs="Times New Roman"/>
      <w:sz w:val="24"/>
      <w:szCs w:val="24"/>
    </w:rPr>
  </w:style>
  <w:style w:type="paragraph" w:customStyle="1" w:styleId="ConsPlusNormal">
    <w:name w:val="ConsPlusNormal"/>
    <w:rsid w:val="007003E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7003E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78787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List Paragraph"/>
    <w:basedOn w:val="a"/>
    <w:link w:val="a9"/>
    <w:uiPriority w:val="34"/>
    <w:qFormat/>
    <w:rsid w:val="00787872"/>
    <w:pPr>
      <w:spacing w:after="200" w:line="276" w:lineRule="auto"/>
      <w:ind w:left="720"/>
      <w:contextualSpacing/>
    </w:pPr>
    <w:rPr>
      <w:rFonts w:ascii="Calibri" w:eastAsia="Calibri" w:hAnsi="Calibri"/>
      <w:sz w:val="22"/>
      <w:szCs w:val="22"/>
      <w:lang w:eastAsia="en-US"/>
    </w:rPr>
  </w:style>
  <w:style w:type="character" w:customStyle="1" w:styleId="a9">
    <w:name w:val="Абзац списка Знак"/>
    <w:link w:val="a8"/>
    <w:locked/>
    <w:rsid w:val="006D224D"/>
    <w:rPr>
      <w:rFonts w:ascii="Calibri" w:eastAsia="Calibri" w:hAnsi="Calibri" w:cs="Times New Roman"/>
    </w:rPr>
  </w:style>
  <w:style w:type="paragraph" w:styleId="aa">
    <w:name w:val="No Spacing"/>
    <w:link w:val="ab"/>
    <w:uiPriority w:val="1"/>
    <w:qFormat/>
    <w:rsid w:val="005C1FBC"/>
    <w:pPr>
      <w:spacing w:after="0" w:line="240" w:lineRule="auto"/>
    </w:pPr>
    <w:rPr>
      <w:rFonts w:ascii="Calibri" w:eastAsia="Calibri" w:hAnsi="Calibri" w:cs="Times New Roman"/>
    </w:rPr>
  </w:style>
  <w:style w:type="character" w:customStyle="1" w:styleId="ab">
    <w:name w:val="Без интервала Знак"/>
    <w:link w:val="aa"/>
    <w:uiPriority w:val="1"/>
    <w:locked/>
    <w:rsid w:val="006D224D"/>
    <w:rPr>
      <w:rFonts w:ascii="Calibri" w:eastAsia="Calibri" w:hAnsi="Calibri" w:cs="Times New Roman"/>
    </w:rPr>
  </w:style>
  <w:style w:type="paragraph" w:styleId="ac">
    <w:name w:val="Balloon Text"/>
    <w:basedOn w:val="a"/>
    <w:link w:val="ad"/>
    <w:uiPriority w:val="99"/>
    <w:semiHidden/>
    <w:unhideWhenUsed/>
    <w:rsid w:val="005C1FBC"/>
    <w:rPr>
      <w:rFonts w:ascii="Tahoma" w:hAnsi="Tahoma" w:cs="Tahoma"/>
      <w:sz w:val="16"/>
      <w:szCs w:val="16"/>
    </w:rPr>
  </w:style>
  <w:style w:type="character" w:customStyle="1" w:styleId="ad">
    <w:name w:val="Текст выноски Знак"/>
    <w:basedOn w:val="a0"/>
    <w:link w:val="ac"/>
    <w:uiPriority w:val="99"/>
    <w:semiHidden/>
    <w:rsid w:val="005C1FBC"/>
    <w:rPr>
      <w:rFonts w:ascii="Tahoma" w:eastAsia="Times New Roman" w:hAnsi="Tahoma" w:cs="Tahoma"/>
      <w:sz w:val="16"/>
      <w:szCs w:val="16"/>
      <w:lang w:eastAsia="ru-RU"/>
    </w:rPr>
  </w:style>
  <w:style w:type="paragraph" w:customStyle="1" w:styleId="ConsNormal">
    <w:name w:val="ConsNormal"/>
    <w:rsid w:val="00524260"/>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Nonformat">
    <w:name w:val="ConsNonformat"/>
    <w:rsid w:val="00524260"/>
    <w:pPr>
      <w:widowControl w:val="0"/>
      <w:spacing w:after="0" w:line="240" w:lineRule="auto"/>
      <w:ind w:right="19772"/>
    </w:pPr>
    <w:rPr>
      <w:rFonts w:ascii="Courier New" w:eastAsia="Times New Roman" w:hAnsi="Courier New" w:cs="Times New Roman"/>
      <w:snapToGrid w:val="0"/>
      <w:sz w:val="20"/>
      <w:szCs w:val="20"/>
      <w:lang w:eastAsia="ru-RU"/>
    </w:rPr>
  </w:style>
  <w:style w:type="paragraph" w:styleId="3">
    <w:name w:val="Body Text Indent 3"/>
    <w:basedOn w:val="a"/>
    <w:link w:val="30"/>
    <w:semiHidden/>
    <w:unhideWhenUsed/>
    <w:rsid w:val="003253BC"/>
    <w:pPr>
      <w:spacing w:after="120"/>
      <w:ind w:left="283"/>
    </w:pPr>
    <w:rPr>
      <w:sz w:val="16"/>
      <w:szCs w:val="16"/>
    </w:rPr>
  </w:style>
  <w:style w:type="character" w:customStyle="1" w:styleId="30">
    <w:name w:val="Основной текст с отступом 3 Знак"/>
    <w:basedOn w:val="a0"/>
    <w:link w:val="3"/>
    <w:semiHidden/>
    <w:rsid w:val="003253BC"/>
    <w:rPr>
      <w:rFonts w:ascii="Times New Roman" w:eastAsia="Times New Roman" w:hAnsi="Times New Roman" w:cs="Times New Roman"/>
      <w:sz w:val="16"/>
      <w:szCs w:val="16"/>
      <w:lang w:eastAsia="ru-RU"/>
    </w:rPr>
  </w:style>
  <w:style w:type="paragraph" w:customStyle="1" w:styleId="ConsPlusCell">
    <w:name w:val="ConsPlusCell"/>
    <w:uiPriority w:val="99"/>
    <w:rsid w:val="003253BC"/>
    <w:pPr>
      <w:autoSpaceDE w:val="0"/>
      <w:autoSpaceDN w:val="0"/>
      <w:adjustRightInd w:val="0"/>
      <w:spacing w:after="0" w:line="240" w:lineRule="auto"/>
    </w:pPr>
    <w:rPr>
      <w:rFonts w:ascii="Times New Roman" w:eastAsia="Times New Roman" w:hAnsi="Times New Roman" w:cs="Times New Roman"/>
      <w:lang w:eastAsia="ru-RU"/>
    </w:rPr>
  </w:style>
  <w:style w:type="character" w:styleId="ae">
    <w:name w:val="Hyperlink"/>
    <w:basedOn w:val="a0"/>
    <w:uiPriority w:val="99"/>
    <w:unhideWhenUsed/>
    <w:rsid w:val="003253BC"/>
    <w:rPr>
      <w:color w:val="0000FF"/>
      <w:u w:val="single"/>
    </w:rPr>
  </w:style>
  <w:style w:type="paragraph" w:customStyle="1" w:styleId="ConsTitle">
    <w:name w:val="ConsTitle"/>
    <w:rsid w:val="00AD437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character" w:styleId="af">
    <w:name w:val="FollowedHyperlink"/>
    <w:basedOn w:val="a0"/>
    <w:uiPriority w:val="99"/>
    <w:semiHidden/>
    <w:unhideWhenUsed/>
    <w:rsid w:val="00256766"/>
    <w:rPr>
      <w:color w:val="800080"/>
      <w:u w:val="single"/>
    </w:rPr>
  </w:style>
  <w:style w:type="paragraph" w:customStyle="1" w:styleId="xl65">
    <w:name w:val="xl6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6">
    <w:name w:val="xl6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67">
    <w:name w:val="xl6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68">
    <w:name w:val="xl68"/>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sz w:val="20"/>
      <w:szCs w:val="20"/>
    </w:rPr>
  </w:style>
  <w:style w:type="paragraph" w:customStyle="1" w:styleId="xl69">
    <w:name w:val="xl6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color w:val="000000"/>
      <w:sz w:val="20"/>
      <w:szCs w:val="20"/>
    </w:rPr>
  </w:style>
  <w:style w:type="paragraph" w:customStyle="1" w:styleId="xl70">
    <w:name w:val="xl7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1">
    <w:name w:val="xl7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72">
    <w:name w:val="xl7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i/>
      <w:iCs/>
      <w:sz w:val="20"/>
      <w:szCs w:val="20"/>
    </w:rPr>
  </w:style>
  <w:style w:type="paragraph" w:customStyle="1" w:styleId="xl73">
    <w:name w:val="xl7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74">
    <w:name w:val="xl7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5">
    <w:name w:val="xl7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76">
    <w:name w:val="xl76"/>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i/>
      <w:iCs/>
      <w:color w:val="000000"/>
      <w:sz w:val="20"/>
      <w:szCs w:val="20"/>
    </w:rPr>
  </w:style>
  <w:style w:type="paragraph" w:customStyle="1" w:styleId="xl77">
    <w:name w:val="xl77"/>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78">
    <w:name w:val="xl7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79">
    <w:name w:val="xl7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80">
    <w:name w:val="xl80"/>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color w:val="000000"/>
      <w:sz w:val="20"/>
      <w:szCs w:val="20"/>
    </w:rPr>
  </w:style>
  <w:style w:type="paragraph" w:customStyle="1" w:styleId="xl81">
    <w:name w:val="xl81"/>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2">
    <w:name w:val="xl82"/>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83">
    <w:name w:val="xl83"/>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84">
    <w:name w:val="xl84"/>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i/>
      <w:iCs/>
      <w:color w:val="000000"/>
      <w:sz w:val="20"/>
      <w:szCs w:val="20"/>
    </w:rPr>
  </w:style>
  <w:style w:type="paragraph" w:customStyle="1" w:styleId="xl85">
    <w:name w:val="xl85"/>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sz w:val="20"/>
      <w:szCs w:val="20"/>
    </w:rPr>
  </w:style>
  <w:style w:type="paragraph" w:customStyle="1" w:styleId="xl86">
    <w:name w:val="xl8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87">
    <w:name w:val="xl87"/>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88">
    <w:name w:val="xl88"/>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89">
    <w:name w:val="xl8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000000"/>
      <w:sz w:val="20"/>
      <w:szCs w:val="20"/>
    </w:rPr>
  </w:style>
  <w:style w:type="paragraph" w:customStyle="1" w:styleId="xl90">
    <w:name w:val="xl90"/>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b/>
      <w:bCs/>
      <w:color w:val="000000"/>
      <w:sz w:val="20"/>
      <w:szCs w:val="20"/>
    </w:rPr>
  </w:style>
  <w:style w:type="paragraph" w:customStyle="1" w:styleId="xl91">
    <w:name w:val="xl9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rPr>
  </w:style>
  <w:style w:type="paragraph" w:customStyle="1" w:styleId="xl92">
    <w:name w:val="xl92"/>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color w:val="000000"/>
      <w:sz w:val="20"/>
      <w:szCs w:val="20"/>
    </w:rPr>
  </w:style>
  <w:style w:type="paragraph" w:customStyle="1" w:styleId="xl93">
    <w:name w:val="xl93"/>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center"/>
    </w:pPr>
    <w:rPr>
      <w:i/>
      <w:iCs/>
      <w:color w:val="000000"/>
      <w:sz w:val="20"/>
      <w:szCs w:val="20"/>
    </w:rPr>
  </w:style>
  <w:style w:type="paragraph" w:customStyle="1" w:styleId="xl94">
    <w:name w:val="xl94"/>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b/>
      <w:bCs/>
      <w:color w:val="000000"/>
      <w:sz w:val="20"/>
      <w:szCs w:val="20"/>
    </w:rPr>
  </w:style>
  <w:style w:type="paragraph" w:customStyle="1" w:styleId="xl95">
    <w:name w:val="xl95"/>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6">
    <w:name w:val="xl96"/>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b/>
      <w:bCs/>
      <w:color w:val="000000"/>
      <w:sz w:val="20"/>
      <w:szCs w:val="20"/>
    </w:rPr>
  </w:style>
  <w:style w:type="paragraph" w:customStyle="1" w:styleId="xl97">
    <w:name w:val="xl9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center"/>
    </w:pPr>
    <w:rPr>
      <w:color w:val="000000"/>
      <w:sz w:val="20"/>
      <w:szCs w:val="20"/>
    </w:rPr>
  </w:style>
  <w:style w:type="paragraph" w:customStyle="1" w:styleId="xl98">
    <w:name w:val="xl98"/>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b/>
      <w:bCs/>
      <w:color w:val="000000"/>
      <w:sz w:val="20"/>
      <w:szCs w:val="20"/>
    </w:rPr>
  </w:style>
  <w:style w:type="paragraph" w:customStyle="1" w:styleId="xl99">
    <w:name w:val="xl99"/>
    <w:basedOn w:val="a"/>
    <w:rsid w:val="00256766"/>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jc w:val="right"/>
    </w:pPr>
    <w:rPr>
      <w:b/>
      <w:bCs/>
      <w:color w:val="000000"/>
      <w:sz w:val="20"/>
      <w:szCs w:val="20"/>
    </w:rPr>
  </w:style>
  <w:style w:type="paragraph" w:customStyle="1" w:styleId="xl100">
    <w:name w:val="xl10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01">
    <w:name w:val="xl10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color w:val="000000"/>
      <w:sz w:val="20"/>
      <w:szCs w:val="20"/>
    </w:rPr>
  </w:style>
  <w:style w:type="paragraph" w:customStyle="1" w:styleId="xl102">
    <w:name w:val="xl102"/>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pPr>
    <w:rPr>
      <w:b/>
      <w:bCs/>
      <w:color w:val="000000"/>
      <w:sz w:val="20"/>
      <w:szCs w:val="20"/>
    </w:rPr>
  </w:style>
  <w:style w:type="paragraph" w:customStyle="1" w:styleId="xl103">
    <w:name w:val="xl103"/>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b/>
      <w:bCs/>
      <w:color w:val="000000"/>
      <w:sz w:val="20"/>
      <w:szCs w:val="20"/>
    </w:rPr>
  </w:style>
  <w:style w:type="paragraph" w:customStyle="1" w:styleId="xl104">
    <w:name w:val="xl104"/>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center"/>
    </w:pPr>
    <w:rPr>
      <w:color w:val="000000"/>
      <w:sz w:val="20"/>
      <w:szCs w:val="20"/>
    </w:rPr>
  </w:style>
  <w:style w:type="paragraph" w:customStyle="1" w:styleId="xl105">
    <w:name w:val="xl105"/>
    <w:basedOn w:val="a"/>
    <w:rsid w:val="00256766"/>
    <w:pPr>
      <w:pBdr>
        <w:top w:val="single" w:sz="4" w:space="0" w:color="auto"/>
        <w:left w:val="single" w:sz="4" w:space="0" w:color="auto"/>
        <w:bottom w:val="single" w:sz="4" w:space="0" w:color="auto"/>
        <w:right w:val="single" w:sz="4" w:space="0" w:color="auto"/>
      </w:pBdr>
      <w:shd w:val="clear" w:color="000000" w:fill="FFCC99"/>
      <w:spacing w:before="100" w:beforeAutospacing="1" w:after="100" w:afterAutospacing="1"/>
      <w:jc w:val="right"/>
    </w:pPr>
    <w:rPr>
      <w:b/>
      <w:bCs/>
      <w:color w:val="000000"/>
      <w:sz w:val="20"/>
      <w:szCs w:val="20"/>
    </w:rPr>
  </w:style>
  <w:style w:type="paragraph" w:customStyle="1" w:styleId="xl106">
    <w:name w:val="xl106"/>
    <w:basedOn w:val="a"/>
    <w:rsid w:val="00256766"/>
    <w:pPr>
      <w:spacing w:before="100" w:beforeAutospacing="1" w:after="100" w:afterAutospacing="1"/>
    </w:pPr>
    <w:rPr>
      <w:color w:val="000000"/>
      <w:sz w:val="20"/>
      <w:szCs w:val="20"/>
    </w:rPr>
  </w:style>
  <w:style w:type="paragraph" w:customStyle="1" w:styleId="xl107">
    <w:name w:val="xl107"/>
    <w:basedOn w:val="a"/>
    <w:rsid w:val="00256766"/>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b/>
      <w:bCs/>
      <w:sz w:val="20"/>
      <w:szCs w:val="20"/>
    </w:rPr>
  </w:style>
  <w:style w:type="paragraph" w:customStyle="1" w:styleId="xl108">
    <w:name w:val="xl108"/>
    <w:basedOn w:val="a"/>
    <w:rsid w:val="00256766"/>
    <w:pPr>
      <w:spacing w:before="100" w:beforeAutospacing="1" w:after="100" w:afterAutospacing="1"/>
    </w:pPr>
    <w:rPr>
      <w:sz w:val="20"/>
      <w:szCs w:val="20"/>
    </w:rPr>
  </w:style>
  <w:style w:type="paragraph" w:customStyle="1" w:styleId="xl109">
    <w:name w:val="xl109"/>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0">
    <w:name w:val="xl110"/>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1">
    <w:name w:val="xl111"/>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12">
    <w:name w:val="xl11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113">
    <w:name w:val="xl11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4">
    <w:name w:val="xl114"/>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0"/>
      <w:szCs w:val="20"/>
    </w:rPr>
  </w:style>
  <w:style w:type="paragraph" w:customStyle="1" w:styleId="xl115">
    <w:name w:val="xl115"/>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right"/>
    </w:pPr>
    <w:rPr>
      <w:i/>
      <w:iCs/>
      <w:sz w:val="20"/>
      <w:szCs w:val="20"/>
    </w:rPr>
  </w:style>
  <w:style w:type="paragraph" w:customStyle="1" w:styleId="xl116">
    <w:name w:val="xl116"/>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20"/>
      <w:szCs w:val="20"/>
    </w:rPr>
  </w:style>
  <w:style w:type="paragraph" w:customStyle="1" w:styleId="xl117">
    <w:name w:val="xl117"/>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b/>
      <w:bCs/>
      <w:color w:val="000000"/>
      <w:sz w:val="20"/>
      <w:szCs w:val="20"/>
    </w:rPr>
  </w:style>
  <w:style w:type="paragraph" w:customStyle="1" w:styleId="xl118">
    <w:name w:val="xl118"/>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b/>
      <w:bCs/>
      <w:color w:val="000000"/>
      <w:sz w:val="20"/>
      <w:szCs w:val="20"/>
    </w:rPr>
  </w:style>
  <w:style w:type="paragraph" w:customStyle="1" w:styleId="xl119">
    <w:name w:val="xl119"/>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color w:val="000000"/>
      <w:sz w:val="20"/>
      <w:szCs w:val="20"/>
    </w:rPr>
  </w:style>
  <w:style w:type="paragraph" w:customStyle="1" w:styleId="xl120">
    <w:name w:val="xl120"/>
    <w:basedOn w:val="a"/>
    <w:rsid w:val="00256766"/>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right"/>
    </w:pPr>
    <w:rPr>
      <w:b/>
      <w:bCs/>
      <w:color w:val="000000"/>
      <w:sz w:val="20"/>
      <w:szCs w:val="20"/>
    </w:rPr>
  </w:style>
  <w:style w:type="paragraph" w:customStyle="1" w:styleId="xl121">
    <w:name w:val="xl121"/>
    <w:basedOn w:val="a"/>
    <w:rsid w:val="00256766"/>
    <w:pPr>
      <w:spacing w:before="100" w:beforeAutospacing="1" w:after="100" w:afterAutospacing="1"/>
      <w:jc w:val="right"/>
    </w:pPr>
    <w:rPr>
      <w:color w:val="000000"/>
      <w:sz w:val="20"/>
      <w:szCs w:val="20"/>
    </w:rPr>
  </w:style>
  <w:style w:type="paragraph" w:customStyle="1" w:styleId="xl122">
    <w:name w:val="xl122"/>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3">
    <w:name w:val="xl123"/>
    <w:basedOn w:val="a"/>
    <w:rsid w:val="0025676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20"/>
      <w:szCs w:val="20"/>
    </w:rPr>
  </w:style>
  <w:style w:type="paragraph" w:customStyle="1" w:styleId="xl124">
    <w:name w:val="xl124"/>
    <w:basedOn w:val="a"/>
    <w:rsid w:val="00256766"/>
    <w:pPr>
      <w:pBdr>
        <w:bottom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256766"/>
    <w:pPr>
      <w:spacing w:before="100" w:beforeAutospacing="1" w:after="100" w:afterAutospacing="1"/>
      <w:jc w:val="center"/>
    </w:pPr>
    <w:rPr>
      <w:b/>
      <w:bCs/>
      <w:color w:val="000000"/>
      <w:sz w:val="20"/>
      <w:szCs w:val="20"/>
    </w:rPr>
  </w:style>
  <w:style w:type="table" w:styleId="af0">
    <w:name w:val="Table Grid"/>
    <w:basedOn w:val="a1"/>
    <w:uiPriority w:val="59"/>
    <w:rsid w:val="00580E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1">
    <w:name w:val="Block Text"/>
    <w:basedOn w:val="a"/>
    <w:uiPriority w:val="99"/>
    <w:rsid w:val="00C20E4B"/>
    <w:pPr>
      <w:widowControl w:val="0"/>
      <w:shd w:val="clear" w:color="auto" w:fill="FFFFFF"/>
      <w:autoSpaceDE w:val="0"/>
      <w:autoSpaceDN w:val="0"/>
      <w:spacing w:line="274" w:lineRule="exact"/>
      <w:ind w:left="-284" w:right="67" w:firstLine="994"/>
    </w:pPr>
    <w:rPr>
      <w:color w:val="000000"/>
      <w:spacing w:val="-2"/>
    </w:rPr>
  </w:style>
  <w:style w:type="paragraph" w:styleId="af2">
    <w:name w:val="Normal (Web)"/>
    <w:basedOn w:val="a"/>
    <w:uiPriority w:val="99"/>
    <w:unhideWhenUsed/>
    <w:rsid w:val="00C20E4B"/>
    <w:pPr>
      <w:spacing w:before="100" w:beforeAutospacing="1" w:after="100" w:afterAutospacing="1"/>
    </w:pPr>
  </w:style>
  <w:style w:type="character" w:styleId="af3">
    <w:name w:val="Emphasis"/>
    <w:qFormat/>
    <w:rsid w:val="00C20E4B"/>
    <w:rPr>
      <w:i/>
      <w:iCs/>
    </w:rPr>
  </w:style>
  <w:style w:type="paragraph" w:styleId="af4">
    <w:name w:val="Title"/>
    <w:basedOn w:val="a"/>
    <w:link w:val="af5"/>
    <w:qFormat/>
    <w:rsid w:val="00C20E4B"/>
    <w:pPr>
      <w:autoSpaceDE w:val="0"/>
      <w:autoSpaceDN w:val="0"/>
      <w:adjustRightInd w:val="0"/>
      <w:jc w:val="center"/>
    </w:pPr>
    <w:rPr>
      <w:rFonts w:ascii="Arial" w:hAnsi="Arial"/>
      <w:b/>
      <w:color w:val="000000"/>
      <w:sz w:val="22"/>
      <w:szCs w:val="20"/>
    </w:rPr>
  </w:style>
  <w:style w:type="character" w:customStyle="1" w:styleId="af5">
    <w:name w:val="Название Знак"/>
    <w:basedOn w:val="a0"/>
    <w:link w:val="af4"/>
    <w:rsid w:val="00C20E4B"/>
    <w:rPr>
      <w:rFonts w:ascii="Arial" w:eastAsia="Times New Roman" w:hAnsi="Arial" w:cs="Times New Roman"/>
      <w:b/>
      <w:color w:val="000000"/>
      <w:szCs w:val="20"/>
      <w:lang w:eastAsia="ru-RU"/>
    </w:rPr>
  </w:style>
  <w:style w:type="character" w:customStyle="1" w:styleId="af6">
    <w:name w:val="Основной текст_"/>
    <w:link w:val="11"/>
    <w:rsid w:val="00D45C26"/>
    <w:rPr>
      <w:rFonts w:ascii="Times New Roman" w:eastAsia="Times New Roman" w:hAnsi="Times New Roman"/>
      <w:sz w:val="27"/>
      <w:szCs w:val="27"/>
      <w:shd w:val="clear" w:color="auto" w:fill="FFFFFF"/>
    </w:rPr>
  </w:style>
  <w:style w:type="paragraph" w:customStyle="1" w:styleId="11">
    <w:name w:val="Основной текст1"/>
    <w:basedOn w:val="a"/>
    <w:link w:val="af6"/>
    <w:rsid w:val="00D45C26"/>
    <w:pPr>
      <w:shd w:val="clear" w:color="auto" w:fill="FFFFFF"/>
      <w:spacing w:after="600" w:line="317" w:lineRule="exact"/>
    </w:pPr>
    <w:rPr>
      <w:rFonts w:cstheme="minorBidi"/>
      <w:sz w:val="27"/>
      <w:szCs w:val="27"/>
      <w:lang w:eastAsia="en-US"/>
    </w:rPr>
  </w:style>
  <w:style w:type="character" w:customStyle="1" w:styleId="apple-converted-space">
    <w:name w:val="apple-converted-space"/>
    <w:basedOn w:val="a0"/>
    <w:rsid w:val="00D45C26"/>
  </w:style>
  <w:style w:type="paragraph" w:styleId="af7">
    <w:name w:val="Body Text"/>
    <w:basedOn w:val="a"/>
    <w:link w:val="af8"/>
    <w:unhideWhenUsed/>
    <w:rsid w:val="00283CCB"/>
    <w:pPr>
      <w:spacing w:after="120"/>
    </w:pPr>
  </w:style>
  <w:style w:type="character" w:customStyle="1" w:styleId="af8">
    <w:name w:val="Основной текст Знак"/>
    <w:basedOn w:val="a0"/>
    <w:link w:val="af7"/>
    <w:rsid w:val="00283CCB"/>
    <w:rPr>
      <w:rFonts w:ascii="Times New Roman" w:eastAsia="Times New Roman" w:hAnsi="Times New Roman" w:cs="Times New Roman"/>
      <w:sz w:val="24"/>
      <w:szCs w:val="24"/>
      <w:lang w:eastAsia="ru-RU"/>
    </w:rPr>
  </w:style>
  <w:style w:type="paragraph" w:styleId="af9">
    <w:name w:val="header"/>
    <w:basedOn w:val="a"/>
    <w:link w:val="afa"/>
    <w:uiPriority w:val="99"/>
    <w:rsid w:val="00283CCB"/>
    <w:pPr>
      <w:tabs>
        <w:tab w:val="center" w:pos="4677"/>
        <w:tab w:val="right" w:pos="9355"/>
      </w:tabs>
    </w:pPr>
  </w:style>
  <w:style w:type="character" w:customStyle="1" w:styleId="afa">
    <w:name w:val="Верхний колонтитул Знак"/>
    <w:basedOn w:val="a0"/>
    <w:link w:val="af9"/>
    <w:uiPriority w:val="99"/>
    <w:rsid w:val="00283CCB"/>
    <w:rPr>
      <w:rFonts w:ascii="Times New Roman" w:eastAsia="Times New Roman" w:hAnsi="Times New Roman" w:cs="Times New Roman"/>
      <w:sz w:val="24"/>
      <w:szCs w:val="24"/>
      <w:lang w:eastAsia="ru-RU"/>
    </w:rPr>
  </w:style>
  <w:style w:type="table" w:customStyle="1" w:styleId="12">
    <w:name w:val="Сетка таблицы1"/>
    <w:basedOn w:val="a1"/>
    <w:next w:val="af0"/>
    <w:uiPriority w:val="59"/>
    <w:rsid w:val="00507A3A"/>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
    <w:name w:val="Основной текст Знак1"/>
    <w:uiPriority w:val="99"/>
    <w:locked/>
    <w:rsid w:val="006D224D"/>
    <w:rPr>
      <w:sz w:val="30"/>
      <w:szCs w:val="30"/>
      <w:shd w:val="clear" w:color="auto" w:fill="FFFFFF"/>
    </w:rPr>
  </w:style>
  <w:style w:type="paragraph" w:customStyle="1" w:styleId="afb">
    <w:name w:val="ООО  «Институт Территориального Планирования"/>
    <w:basedOn w:val="a"/>
    <w:link w:val="afc"/>
    <w:rsid w:val="006D224D"/>
    <w:pPr>
      <w:spacing w:before="200" w:after="200" w:line="360" w:lineRule="auto"/>
      <w:ind w:left="709"/>
      <w:jc w:val="right"/>
    </w:pPr>
    <w:rPr>
      <w:rFonts w:ascii="Calibri" w:hAnsi="Calibri"/>
      <w:lang w:eastAsia="en-US"/>
    </w:rPr>
  </w:style>
  <w:style w:type="character" w:customStyle="1" w:styleId="afc">
    <w:name w:val="ООО  «Институт Территориального Планирования Знак"/>
    <w:link w:val="afb"/>
    <w:rsid w:val="006D224D"/>
    <w:rPr>
      <w:rFonts w:ascii="Calibri" w:eastAsia="Times New Roman" w:hAnsi="Calibri" w:cs="Times New Roman"/>
      <w:sz w:val="24"/>
      <w:szCs w:val="24"/>
    </w:rPr>
  </w:style>
  <w:style w:type="paragraph" w:styleId="afd">
    <w:name w:val="TOC Heading"/>
    <w:basedOn w:val="1"/>
    <w:next w:val="a"/>
    <w:uiPriority w:val="39"/>
    <w:unhideWhenUsed/>
    <w:qFormat/>
    <w:rsid w:val="006D224D"/>
    <w:pPr>
      <w:keepLines/>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14">
    <w:name w:val="toc 1"/>
    <w:basedOn w:val="a"/>
    <w:next w:val="a"/>
    <w:autoRedefine/>
    <w:uiPriority w:val="39"/>
    <w:unhideWhenUsed/>
    <w:rsid w:val="006D224D"/>
    <w:pPr>
      <w:spacing w:after="100" w:line="276" w:lineRule="auto"/>
    </w:pPr>
    <w:rPr>
      <w:rFonts w:asciiTheme="minorHAnsi" w:eastAsiaTheme="minorHAnsi" w:hAnsiTheme="minorHAnsi" w:cstheme="minorBidi"/>
      <w:sz w:val="22"/>
      <w:szCs w:val="22"/>
      <w:lang w:eastAsia="en-US"/>
    </w:rPr>
  </w:style>
  <w:style w:type="paragraph" w:styleId="afe">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3"/>
    <w:qFormat/>
    <w:rsid w:val="006D224D"/>
    <w:pPr>
      <w:spacing w:before="120" w:after="120"/>
      <w:ind w:firstLine="709"/>
      <w:jc w:val="center"/>
    </w:pPr>
    <w:rPr>
      <w:b/>
      <w:bCs/>
      <w:szCs w:val="20"/>
    </w:rPr>
  </w:style>
  <w:style w:type="character" w:customStyle="1" w:styleId="23">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e"/>
    <w:locked/>
    <w:rsid w:val="006D224D"/>
    <w:rPr>
      <w:rFonts w:ascii="Times New Roman" w:eastAsia="Times New Roman" w:hAnsi="Times New Roman" w:cs="Times New Roman"/>
      <w:b/>
      <w:bCs/>
      <w:sz w:val="24"/>
      <w:szCs w:val="20"/>
      <w:lang w:eastAsia="ru-RU"/>
    </w:rPr>
  </w:style>
  <w:style w:type="paragraph" w:customStyle="1" w:styleId="G">
    <w:name w:val="G_Обычный текст"/>
    <w:basedOn w:val="a"/>
    <w:link w:val="G0"/>
    <w:qFormat/>
    <w:rsid w:val="006D224D"/>
    <w:pPr>
      <w:spacing w:before="120" w:after="60"/>
      <w:ind w:firstLine="567"/>
      <w:jc w:val="both"/>
    </w:pPr>
    <w:rPr>
      <w:rFonts w:ascii="Calibri" w:hAnsi="Calibri"/>
      <w:lang w:eastAsia="ar-SA" w:bidi="en-US"/>
    </w:rPr>
  </w:style>
  <w:style w:type="character" w:customStyle="1" w:styleId="G0">
    <w:name w:val="G_Обычный текст Знак"/>
    <w:link w:val="G"/>
    <w:rsid w:val="006D224D"/>
    <w:rPr>
      <w:rFonts w:ascii="Calibri" w:eastAsia="Times New Roman" w:hAnsi="Calibri" w:cs="Times New Roman"/>
      <w:sz w:val="24"/>
      <w:szCs w:val="24"/>
      <w:lang w:eastAsia="ar-SA" w:bidi="en-US"/>
    </w:rPr>
  </w:style>
  <w:style w:type="paragraph" w:customStyle="1" w:styleId="100">
    <w:name w:val="Табличный_слева_10"/>
    <w:basedOn w:val="a"/>
    <w:qFormat/>
    <w:rsid w:val="006D224D"/>
    <w:rPr>
      <w:sz w:val="20"/>
    </w:rPr>
  </w:style>
  <w:style w:type="paragraph" w:customStyle="1" w:styleId="aff">
    <w:name w:val="Абзац"/>
    <w:basedOn w:val="a"/>
    <w:link w:val="aff0"/>
    <w:qFormat/>
    <w:rsid w:val="006D224D"/>
    <w:pPr>
      <w:spacing w:before="120" w:after="60"/>
      <w:ind w:firstLine="567"/>
      <w:jc w:val="both"/>
    </w:pPr>
  </w:style>
  <w:style w:type="character" w:customStyle="1" w:styleId="aff0">
    <w:name w:val="Абзац Знак"/>
    <w:link w:val="aff"/>
    <w:rsid w:val="006D224D"/>
    <w:rPr>
      <w:rFonts w:ascii="Times New Roman" w:eastAsia="Times New Roman" w:hAnsi="Times New Roman" w:cs="Times New Roman"/>
      <w:sz w:val="24"/>
      <w:szCs w:val="24"/>
      <w:lang w:eastAsia="ru-RU"/>
    </w:rPr>
  </w:style>
  <w:style w:type="character" w:customStyle="1" w:styleId="24">
    <w:name w:val="Основной текст (2)_"/>
    <w:basedOn w:val="a0"/>
    <w:link w:val="25"/>
    <w:uiPriority w:val="99"/>
    <w:locked/>
    <w:rsid w:val="006D224D"/>
    <w:rPr>
      <w:rFonts w:ascii="Times New Roman" w:hAnsi="Times New Roman" w:cs="Times New Roman"/>
      <w:sz w:val="27"/>
      <w:szCs w:val="27"/>
      <w:shd w:val="clear" w:color="auto" w:fill="FFFFFF"/>
    </w:rPr>
  </w:style>
  <w:style w:type="paragraph" w:customStyle="1" w:styleId="25">
    <w:name w:val="Основной текст (2)"/>
    <w:basedOn w:val="a"/>
    <w:link w:val="24"/>
    <w:uiPriority w:val="99"/>
    <w:rsid w:val="006D224D"/>
    <w:pPr>
      <w:widowControl w:val="0"/>
      <w:shd w:val="clear" w:color="auto" w:fill="FFFFFF"/>
      <w:spacing w:line="322" w:lineRule="exact"/>
      <w:ind w:firstLine="700"/>
    </w:pPr>
    <w:rPr>
      <w:rFonts w:eastAsiaTheme="minorHAnsi"/>
      <w:sz w:val="27"/>
      <w:szCs w:val="27"/>
      <w:lang w:eastAsia="en-US"/>
    </w:rPr>
  </w:style>
  <w:style w:type="character" w:customStyle="1" w:styleId="Exact">
    <w:name w:val="Подпись к таблице Exact"/>
    <w:basedOn w:val="a0"/>
    <w:uiPriority w:val="99"/>
    <w:rsid w:val="006D224D"/>
    <w:rPr>
      <w:rFonts w:ascii="Times New Roman" w:hAnsi="Times New Roman" w:cs="Times New Roman"/>
      <w:spacing w:val="3"/>
      <w:sz w:val="21"/>
      <w:szCs w:val="21"/>
      <w:u w:val="none"/>
    </w:rPr>
  </w:style>
  <w:style w:type="paragraph" w:customStyle="1" w:styleId="aff1">
    <w:name w:val="Прижатый влево"/>
    <w:basedOn w:val="a"/>
    <w:next w:val="a"/>
    <w:uiPriority w:val="99"/>
    <w:rsid w:val="006D224D"/>
    <w:pPr>
      <w:widowControl w:val="0"/>
      <w:autoSpaceDE w:val="0"/>
      <w:autoSpaceDN w:val="0"/>
      <w:adjustRightInd w:val="0"/>
    </w:pPr>
    <w:rPr>
      <w:rFonts w:ascii="Arial" w:eastAsiaTheme="minorEastAsia" w:hAnsi="Arial" w:cs="Arial"/>
    </w:rPr>
  </w:style>
  <w:style w:type="character" w:customStyle="1" w:styleId="4">
    <w:name w:val="Основной текст (4)_"/>
    <w:basedOn w:val="a0"/>
    <w:link w:val="40"/>
    <w:rsid w:val="006D224D"/>
    <w:rPr>
      <w:rFonts w:ascii="Times New Roman" w:eastAsia="Times New Roman" w:hAnsi="Times New Roman" w:cs="Times New Roman"/>
      <w:sz w:val="27"/>
      <w:szCs w:val="27"/>
      <w:shd w:val="clear" w:color="auto" w:fill="FFFFFF"/>
    </w:rPr>
  </w:style>
  <w:style w:type="paragraph" w:customStyle="1" w:styleId="40">
    <w:name w:val="Основной текст (4)"/>
    <w:basedOn w:val="a"/>
    <w:link w:val="4"/>
    <w:rsid w:val="006D224D"/>
    <w:pPr>
      <w:widowControl w:val="0"/>
      <w:shd w:val="clear" w:color="auto" w:fill="FFFFFF"/>
      <w:spacing w:line="0" w:lineRule="atLeast"/>
      <w:ind w:hanging="500"/>
      <w:jc w:val="both"/>
    </w:pPr>
    <w:rPr>
      <w:sz w:val="27"/>
      <w:szCs w:val="27"/>
      <w:lang w:eastAsia="en-US"/>
    </w:rPr>
  </w:style>
  <w:style w:type="paragraph" w:customStyle="1" w:styleId="formattext">
    <w:name w:val="formattext"/>
    <w:basedOn w:val="a"/>
    <w:rsid w:val="006D224D"/>
    <w:pPr>
      <w:spacing w:before="100" w:beforeAutospacing="1" w:after="100" w:afterAutospacing="1"/>
    </w:pPr>
  </w:style>
  <w:style w:type="paragraph" w:customStyle="1" w:styleId="aff2">
    <w:name w:val="Название таблицы"/>
    <w:basedOn w:val="1"/>
    <w:rsid w:val="006D224D"/>
    <w:pPr>
      <w:keepLines/>
      <w:spacing w:before="120" w:line="276" w:lineRule="auto"/>
      <w:jc w:val="left"/>
    </w:pPr>
    <w:rPr>
      <w:rFonts w:eastAsiaTheme="majorEastAsia"/>
      <w:b/>
      <w:bCs/>
      <w:sz w:val="24"/>
      <w:szCs w:val="28"/>
      <w:lang w:eastAsia="en-US"/>
    </w:rPr>
  </w:style>
  <w:style w:type="character" w:customStyle="1" w:styleId="aff3">
    <w:name w:val="Текст примечания Знак"/>
    <w:basedOn w:val="a0"/>
    <w:link w:val="aff4"/>
    <w:uiPriority w:val="99"/>
    <w:semiHidden/>
    <w:rsid w:val="006D224D"/>
    <w:rPr>
      <w:sz w:val="20"/>
      <w:szCs w:val="20"/>
    </w:rPr>
  </w:style>
  <w:style w:type="paragraph" w:styleId="aff4">
    <w:name w:val="annotation text"/>
    <w:basedOn w:val="a"/>
    <w:link w:val="aff3"/>
    <w:uiPriority w:val="99"/>
    <w:semiHidden/>
    <w:unhideWhenUsed/>
    <w:rsid w:val="006D224D"/>
    <w:pPr>
      <w:spacing w:after="200"/>
    </w:pPr>
    <w:rPr>
      <w:rFonts w:asciiTheme="minorHAnsi" w:eastAsiaTheme="minorHAnsi" w:hAnsiTheme="minorHAnsi" w:cstheme="minorBidi"/>
      <w:sz w:val="20"/>
      <w:szCs w:val="20"/>
      <w:lang w:eastAsia="en-US"/>
    </w:rPr>
  </w:style>
  <w:style w:type="character" w:customStyle="1" w:styleId="aff5">
    <w:name w:val="Тема примечания Знак"/>
    <w:basedOn w:val="aff3"/>
    <w:link w:val="aff6"/>
    <w:uiPriority w:val="99"/>
    <w:semiHidden/>
    <w:rsid w:val="006D224D"/>
    <w:rPr>
      <w:b/>
      <w:bCs/>
      <w:sz w:val="20"/>
      <w:szCs w:val="20"/>
    </w:rPr>
  </w:style>
  <w:style w:type="paragraph" w:styleId="aff6">
    <w:name w:val="annotation subject"/>
    <w:basedOn w:val="aff4"/>
    <w:next w:val="aff4"/>
    <w:link w:val="aff5"/>
    <w:uiPriority w:val="99"/>
    <w:semiHidden/>
    <w:unhideWhenUsed/>
    <w:rsid w:val="006D224D"/>
    <w:rPr>
      <w:b/>
      <w:bCs/>
    </w:rPr>
  </w:style>
  <w:style w:type="character" w:customStyle="1" w:styleId="5">
    <w:name w:val="Основной текст5"/>
    <w:basedOn w:val="a0"/>
    <w:rsid w:val="006D224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character" w:customStyle="1" w:styleId="7">
    <w:name w:val="Основной текст (7)_"/>
    <w:basedOn w:val="a0"/>
    <w:link w:val="70"/>
    <w:rsid w:val="006D224D"/>
    <w:rPr>
      <w:rFonts w:ascii="Times New Roman" w:eastAsia="Times New Roman" w:hAnsi="Times New Roman" w:cs="Times New Roman"/>
      <w:sz w:val="25"/>
      <w:szCs w:val="25"/>
      <w:shd w:val="clear" w:color="auto" w:fill="FFFFFF"/>
    </w:rPr>
  </w:style>
  <w:style w:type="paragraph" w:customStyle="1" w:styleId="70">
    <w:name w:val="Основной текст (7)"/>
    <w:basedOn w:val="a"/>
    <w:link w:val="7"/>
    <w:rsid w:val="006D224D"/>
    <w:pPr>
      <w:widowControl w:val="0"/>
      <w:shd w:val="clear" w:color="auto" w:fill="FFFFFF"/>
      <w:spacing w:before="360" w:line="446" w:lineRule="exact"/>
      <w:jc w:val="both"/>
    </w:pPr>
    <w:rPr>
      <w:sz w:val="25"/>
      <w:szCs w:val="25"/>
      <w:lang w:eastAsia="en-US"/>
    </w:rPr>
  </w:style>
  <w:style w:type="paragraph" w:customStyle="1" w:styleId="9">
    <w:name w:val="Основной текст9"/>
    <w:basedOn w:val="a"/>
    <w:rsid w:val="006D224D"/>
    <w:pPr>
      <w:widowControl w:val="0"/>
      <w:shd w:val="clear" w:color="auto" w:fill="FFFFFF"/>
      <w:spacing w:after="600" w:line="0" w:lineRule="atLeast"/>
      <w:ind w:hanging="540"/>
      <w:jc w:val="both"/>
    </w:pPr>
    <w:rPr>
      <w:sz w:val="22"/>
      <w:szCs w:val="22"/>
      <w:lang w:eastAsia="en-US"/>
    </w:rPr>
  </w:style>
  <w:style w:type="paragraph" w:customStyle="1" w:styleId="s1">
    <w:name w:val="s_1"/>
    <w:basedOn w:val="a"/>
    <w:rsid w:val="006D224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279543">
      <w:bodyDiv w:val="1"/>
      <w:marLeft w:val="0"/>
      <w:marRight w:val="0"/>
      <w:marTop w:val="0"/>
      <w:marBottom w:val="0"/>
      <w:divBdr>
        <w:top w:val="none" w:sz="0" w:space="0" w:color="auto"/>
        <w:left w:val="none" w:sz="0" w:space="0" w:color="auto"/>
        <w:bottom w:val="none" w:sz="0" w:space="0" w:color="auto"/>
        <w:right w:val="none" w:sz="0" w:space="0" w:color="auto"/>
      </w:divBdr>
    </w:div>
    <w:div w:id="234633376">
      <w:bodyDiv w:val="1"/>
      <w:marLeft w:val="0"/>
      <w:marRight w:val="0"/>
      <w:marTop w:val="0"/>
      <w:marBottom w:val="0"/>
      <w:divBdr>
        <w:top w:val="none" w:sz="0" w:space="0" w:color="auto"/>
        <w:left w:val="none" w:sz="0" w:space="0" w:color="auto"/>
        <w:bottom w:val="none" w:sz="0" w:space="0" w:color="auto"/>
        <w:right w:val="none" w:sz="0" w:space="0" w:color="auto"/>
      </w:divBdr>
    </w:div>
    <w:div w:id="248274753">
      <w:bodyDiv w:val="1"/>
      <w:marLeft w:val="0"/>
      <w:marRight w:val="0"/>
      <w:marTop w:val="0"/>
      <w:marBottom w:val="0"/>
      <w:divBdr>
        <w:top w:val="none" w:sz="0" w:space="0" w:color="auto"/>
        <w:left w:val="none" w:sz="0" w:space="0" w:color="auto"/>
        <w:bottom w:val="none" w:sz="0" w:space="0" w:color="auto"/>
        <w:right w:val="none" w:sz="0" w:space="0" w:color="auto"/>
      </w:divBdr>
    </w:div>
    <w:div w:id="280262315">
      <w:bodyDiv w:val="1"/>
      <w:marLeft w:val="0"/>
      <w:marRight w:val="0"/>
      <w:marTop w:val="0"/>
      <w:marBottom w:val="0"/>
      <w:divBdr>
        <w:top w:val="none" w:sz="0" w:space="0" w:color="auto"/>
        <w:left w:val="none" w:sz="0" w:space="0" w:color="auto"/>
        <w:bottom w:val="none" w:sz="0" w:space="0" w:color="auto"/>
        <w:right w:val="none" w:sz="0" w:space="0" w:color="auto"/>
      </w:divBdr>
    </w:div>
    <w:div w:id="575869201">
      <w:bodyDiv w:val="1"/>
      <w:marLeft w:val="0"/>
      <w:marRight w:val="0"/>
      <w:marTop w:val="0"/>
      <w:marBottom w:val="0"/>
      <w:divBdr>
        <w:top w:val="none" w:sz="0" w:space="0" w:color="auto"/>
        <w:left w:val="none" w:sz="0" w:space="0" w:color="auto"/>
        <w:bottom w:val="none" w:sz="0" w:space="0" w:color="auto"/>
        <w:right w:val="none" w:sz="0" w:space="0" w:color="auto"/>
      </w:divBdr>
    </w:div>
    <w:div w:id="580678813">
      <w:bodyDiv w:val="1"/>
      <w:marLeft w:val="0"/>
      <w:marRight w:val="0"/>
      <w:marTop w:val="0"/>
      <w:marBottom w:val="0"/>
      <w:divBdr>
        <w:top w:val="none" w:sz="0" w:space="0" w:color="auto"/>
        <w:left w:val="none" w:sz="0" w:space="0" w:color="auto"/>
        <w:bottom w:val="none" w:sz="0" w:space="0" w:color="auto"/>
        <w:right w:val="none" w:sz="0" w:space="0" w:color="auto"/>
      </w:divBdr>
    </w:div>
    <w:div w:id="745953807">
      <w:bodyDiv w:val="1"/>
      <w:marLeft w:val="0"/>
      <w:marRight w:val="0"/>
      <w:marTop w:val="0"/>
      <w:marBottom w:val="0"/>
      <w:divBdr>
        <w:top w:val="none" w:sz="0" w:space="0" w:color="auto"/>
        <w:left w:val="none" w:sz="0" w:space="0" w:color="auto"/>
        <w:bottom w:val="none" w:sz="0" w:space="0" w:color="auto"/>
        <w:right w:val="none" w:sz="0" w:space="0" w:color="auto"/>
      </w:divBdr>
    </w:div>
    <w:div w:id="799105706">
      <w:bodyDiv w:val="1"/>
      <w:marLeft w:val="0"/>
      <w:marRight w:val="0"/>
      <w:marTop w:val="0"/>
      <w:marBottom w:val="0"/>
      <w:divBdr>
        <w:top w:val="none" w:sz="0" w:space="0" w:color="auto"/>
        <w:left w:val="none" w:sz="0" w:space="0" w:color="auto"/>
        <w:bottom w:val="none" w:sz="0" w:space="0" w:color="auto"/>
        <w:right w:val="none" w:sz="0" w:space="0" w:color="auto"/>
      </w:divBdr>
    </w:div>
    <w:div w:id="815802381">
      <w:bodyDiv w:val="1"/>
      <w:marLeft w:val="0"/>
      <w:marRight w:val="0"/>
      <w:marTop w:val="0"/>
      <w:marBottom w:val="0"/>
      <w:divBdr>
        <w:top w:val="none" w:sz="0" w:space="0" w:color="auto"/>
        <w:left w:val="none" w:sz="0" w:space="0" w:color="auto"/>
        <w:bottom w:val="none" w:sz="0" w:space="0" w:color="auto"/>
        <w:right w:val="none" w:sz="0" w:space="0" w:color="auto"/>
      </w:divBdr>
    </w:div>
    <w:div w:id="819151428">
      <w:bodyDiv w:val="1"/>
      <w:marLeft w:val="0"/>
      <w:marRight w:val="0"/>
      <w:marTop w:val="0"/>
      <w:marBottom w:val="0"/>
      <w:divBdr>
        <w:top w:val="none" w:sz="0" w:space="0" w:color="auto"/>
        <w:left w:val="none" w:sz="0" w:space="0" w:color="auto"/>
        <w:bottom w:val="none" w:sz="0" w:space="0" w:color="auto"/>
        <w:right w:val="none" w:sz="0" w:space="0" w:color="auto"/>
      </w:divBdr>
    </w:div>
    <w:div w:id="872890682">
      <w:bodyDiv w:val="1"/>
      <w:marLeft w:val="0"/>
      <w:marRight w:val="0"/>
      <w:marTop w:val="0"/>
      <w:marBottom w:val="0"/>
      <w:divBdr>
        <w:top w:val="none" w:sz="0" w:space="0" w:color="auto"/>
        <w:left w:val="none" w:sz="0" w:space="0" w:color="auto"/>
        <w:bottom w:val="none" w:sz="0" w:space="0" w:color="auto"/>
        <w:right w:val="none" w:sz="0" w:space="0" w:color="auto"/>
      </w:divBdr>
    </w:div>
    <w:div w:id="897404263">
      <w:bodyDiv w:val="1"/>
      <w:marLeft w:val="0"/>
      <w:marRight w:val="0"/>
      <w:marTop w:val="0"/>
      <w:marBottom w:val="0"/>
      <w:divBdr>
        <w:top w:val="none" w:sz="0" w:space="0" w:color="auto"/>
        <w:left w:val="none" w:sz="0" w:space="0" w:color="auto"/>
        <w:bottom w:val="none" w:sz="0" w:space="0" w:color="auto"/>
        <w:right w:val="none" w:sz="0" w:space="0" w:color="auto"/>
      </w:divBdr>
    </w:div>
    <w:div w:id="908462686">
      <w:bodyDiv w:val="1"/>
      <w:marLeft w:val="0"/>
      <w:marRight w:val="0"/>
      <w:marTop w:val="0"/>
      <w:marBottom w:val="0"/>
      <w:divBdr>
        <w:top w:val="none" w:sz="0" w:space="0" w:color="auto"/>
        <w:left w:val="none" w:sz="0" w:space="0" w:color="auto"/>
        <w:bottom w:val="none" w:sz="0" w:space="0" w:color="auto"/>
        <w:right w:val="none" w:sz="0" w:space="0" w:color="auto"/>
      </w:divBdr>
    </w:div>
    <w:div w:id="1030374215">
      <w:bodyDiv w:val="1"/>
      <w:marLeft w:val="0"/>
      <w:marRight w:val="0"/>
      <w:marTop w:val="0"/>
      <w:marBottom w:val="0"/>
      <w:divBdr>
        <w:top w:val="none" w:sz="0" w:space="0" w:color="auto"/>
        <w:left w:val="none" w:sz="0" w:space="0" w:color="auto"/>
        <w:bottom w:val="none" w:sz="0" w:space="0" w:color="auto"/>
        <w:right w:val="none" w:sz="0" w:space="0" w:color="auto"/>
      </w:divBdr>
    </w:div>
    <w:div w:id="1036732413">
      <w:bodyDiv w:val="1"/>
      <w:marLeft w:val="0"/>
      <w:marRight w:val="0"/>
      <w:marTop w:val="0"/>
      <w:marBottom w:val="0"/>
      <w:divBdr>
        <w:top w:val="none" w:sz="0" w:space="0" w:color="auto"/>
        <w:left w:val="none" w:sz="0" w:space="0" w:color="auto"/>
        <w:bottom w:val="none" w:sz="0" w:space="0" w:color="auto"/>
        <w:right w:val="none" w:sz="0" w:space="0" w:color="auto"/>
      </w:divBdr>
    </w:div>
    <w:div w:id="1049382897">
      <w:bodyDiv w:val="1"/>
      <w:marLeft w:val="0"/>
      <w:marRight w:val="0"/>
      <w:marTop w:val="0"/>
      <w:marBottom w:val="0"/>
      <w:divBdr>
        <w:top w:val="none" w:sz="0" w:space="0" w:color="auto"/>
        <w:left w:val="none" w:sz="0" w:space="0" w:color="auto"/>
        <w:bottom w:val="none" w:sz="0" w:space="0" w:color="auto"/>
        <w:right w:val="none" w:sz="0" w:space="0" w:color="auto"/>
      </w:divBdr>
    </w:div>
    <w:div w:id="1127969490">
      <w:bodyDiv w:val="1"/>
      <w:marLeft w:val="0"/>
      <w:marRight w:val="0"/>
      <w:marTop w:val="0"/>
      <w:marBottom w:val="0"/>
      <w:divBdr>
        <w:top w:val="none" w:sz="0" w:space="0" w:color="auto"/>
        <w:left w:val="none" w:sz="0" w:space="0" w:color="auto"/>
        <w:bottom w:val="none" w:sz="0" w:space="0" w:color="auto"/>
        <w:right w:val="none" w:sz="0" w:space="0" w:color="auto"/>
      </w:divBdr>
    </w:div>
    <w:div w:id="1142649063">
      <w:bodyDiv w:val="1"/>
      <w:marLeft w:val="0"/>
      <w:marRight w:val="0"/>
      <w:marTop w:val="0"/>
      <w:marBottom w:val="0"/>
      <w:divBdr>
        <w:top w:val="none" w:sz="0" w:space="0" w:color="auto"/>
        <w:left w:val="none" w:sz="0" w:space="0" w:color="auto"/>
        <w:bottom w:val="none" w:sz="0" w:space="0" w:color="auto"/>
        <w:right w:val="none" w:sz="0" w:space="0" w:color="auto"/>
      </w:divBdr>
    </w:div>
    <w:div w:id="1154878812">
      <w:bodyDiv w:val="1"/>
      <w:marLeft w:val="0"/>
      <w:marRight w:val="0"/>
      <w:marTop w:val="0"/>
      <w:marBottom w:val="0"/>
      <w:divBdr>
        <w:top w:val="none" w:sz="0" w:space="0" w:color="auto"/>
        <w:left w:val="none" w:sz="0" w:space="0" w:color="auto"/>
        <w:bottom w:val="none" w:sz="0" w:space="0" w:color="auto"/>
        <w:right w:val="none" w:sz="0" w:space="0" w:color="auto"/>
      </w:divBdr>
    </w:div>
    <w:div w:id="1181621935">
      <w:bodyDiv w:val="1"/>
      <w:marLeft w:val="0"/>
      <w:marRight w:val="0"/>
      <w:marTop w:val="0"/>
      <w:marBottom w:val="0"/>
      <w:divBdr>
        <w:top w:val="none" w:sz="0" w:space="0" w:color="auto"/>
        <w:left w:val="none" w:sz="0" w:space="0" w:color="auto"/>
        <w:bottom w:val="none" w:sz="0" w:space="0" w:color="auto"/>
        <w:right w:val="none" w:sz="0" w:space="0" w:color="auto"/>
      </w:divBdr>
    </w:div>
    <w:div w:id="1331788391">
      <w:bodyDiv w:val="1"/>
      <w:marLeft w:val="0"/>
      <w:marRight w:val="0"/>
      <w:marTop w:val="0"/>
      <w:marBottom w:val="0"/>
      <w:divBdr>
        <w:top w:val="none" w:sz="0" w:space="0" w:color="auto"/>
        <w:left w:val="none" w:sz="0" w:space="0" w:color="auto"/>
        <w:bottom w:val="none" w:sz="0" w:space="0" w:color="auto"/>
        <w:right w:val="none" w:sz="0" w:space="0" w:color="auto"/>
      </w:divBdr>
    </w:div>
    <w:div w:id="1459495949">
      <w:bodyDiv w:val="1"/>
      <w:marLeft w:val="0"/>
      <w:marRight w:val="0"/>
      <w:marTop w:val="0"/>
      <w:marBottom w:val="0"/>
      <w:divBdr>
        <w:top w:val="none" w:sz="0" w:space="0" w:color="auto"/>
        <w:left w:val="none" w:sz="0" w:space="0" w:color="auto"/>
        <w:bottom w:val="none" w:sz="0" w:space="0" w:color="auto"/>
        <w:right w:val="none" w:sz="0" w:space="0" w:color="auto"/>
      </w:divBdr>
    </w:div>
    <w:div w:id="1469860447">
      <w:bodyDiv w:val="1"/>
      <w:marLeft w:val="0"/>
      <w:marRight w:val="0"/>
      <w:marTop w:val="0"/>
      <w:marBottom w:val="0"/>
      <w:divBdr>
        <w:top w:val="none" w:sz="0" w:space="0" w:color="auto"/>
        <w:left w:val="none" w:sz="0" w:space="0" w:color="auto"/>
        <w:bottom w:val="none" w:sz="0" w:space="0" w:color="auto"/>
        <w:right w:val="none" w:sz="0" w:space="0" w:color="auto"/>
      </w:divBdr>
    </w:div>
    <w:div w:id="1527283275">
      <w:bodyDiv w:val="1"/>
      <w:marLeft w:val="0"/>
      <w:marRight w:val="0"/>
      <w:marTop w:val="0"/>
      <w:marBottom w:val="0"/>
      <w:divBdr>
        <w:top w:val="none" w:sz="0" w:space="0" w:color="auto"/>
        <w:left w:val="none" w:sz="0" w:space="0" w:color="auto"/>
        <w:bottom w:val="none" w:sz="0" w:space="0" w:color="auto"/>
        <w:right w:val="none" w:sz="0" w:space="0" w:color="auto"/>
      </w:divBdr>
    </w:div>
    <w:div w:id="1668751709">
      <w:bodyDiv w:val="1"/>
      <w:marLeft w:val="0"/>
      <w:marRight w:val="0"/>
      <w:marTop w:val="0"/>
      <w:marBottom w:val="0"/>
      <w:divBdr>
        <w:top w:val="none" w:sz="0" w:space="0" w:color="auto"/>
        <w:left w:val="none" w:sz="0" w:space="0" w:color="auto"/>
        <w:bottom w:val="none" w:sz="0" w:space="0" w:color="auto"/>
        <w:right w:val="none" w:sz="0" w:space="0" w:color="auto"/>
      </w:divBdr>
    </w:div>
    <w:div w:id="1736077540">
      <w:bodyDiv w:val="1"/>
      <w:marLeft w:val="0"/>
      <w:marRight w:val="0"/>
      <w:marTop w:val="0"/>
      <w:marBottom w:val="0"/>
      <w:divBdr>
        <w:top w:val="none" w:sz="0" w:space="0" w:color="auto"/>
        <w:left w:val="none" w:sz="0" w:space="0" w:color="auto"/>
        <w:bottom w:val="none" w:sz="0" w:space="0" w:color="auto"/>
        <w:right w:val="none" w:sz="0" w:space="0" w:color="auto"/>
      </w:divBdr>
    </w:div>
    <w:div w:id="1756244304">
      <w:bodyDiv w:val="1"/>
      <w:marLeft w:val="0"/>
      <w:marRight w:val="0"/>
      <w:marTop w:val="0"/>
      <w:marBottom w:val="0"/>
      <w:divBdr>
        <w:top w:val="none" w:sz="0" w:space="0" w:color="auto"/>
        <w:left w:val="none" w:sz="0" w:space="0" w:color="auto"/>
        <w:bottom w:val="none" w:sz="0" w:space="0" w:color="auto"/>
        <w:right w:val="none" w:sz="0" w:space="0" w:color="auto"/>
      </w:divBdr>
    </w:div>
    <w:div w:id="1772047489">
      <w:bodyDiv w:val="1"/>
      <w:marLeft w:val="0"/>
      <w:marRight w:val="0"/>
      <w:marTop w:val="0"/>
      <w:marBottom w:val="0"/>
      <w:divBdr>
        <w:top w:val="none" w:sz="0" w:space="0" w:color="auto"/>
        <w:left w:val="none" w:sz="0" w:space="0" w:color="auto"/>
        <w:bottom w:val="none" w:sz="0" w:space="0" w:color="auto"/>
        <w:right w:val="none" w:sz="0" w:space="0" w:color="auto"/>
      </w:divBdr>
    </w:div>
    <w:div w:id="1788694109">
      <w:bodyDiv w:val="1"/>
      <w:marLeft w:val="0"/>
      <w:marRight w:val="0"/>
      <w:marTop w:val="0"/>
      <w:marBottom w:val="0"/>
      <w:divBdr>
        <w:top w:val="none" w:sz="0" w:space="0" w:color="auto"/>
        <w:left w:val="none" w:sz="0" w:space="0" w:color="auto"/>
        <w:bottom w:val="none" w:sz="0" w:space="0" w:color="auto"/>
        <w:right w:val="none" w:sz="0" w:space="0" w:color="auto"/>
      </w:divBdr>
    </w:div>
    <w:div w:id="1857036096">
      <w:bodyDiv w:val="1"/>
      <w:marLeft w:val="0"/>
      <w:marRight w:val="0"/>
      <w:marTop w:val="0"/>
      <w:marBottom w:val="0"/>
      <w:divBdr>
        <w:top w:val="none" w:sz="0" w:space="0" w:color="auto"/>
        <w:left w:val="none" w:sz="0" w:space="0" w:color="auto"/>
        <w:bottom w:val="none" w:sz="0" w:space="0" w:color="auto"/>
        <w:right w:val="none" w:sz="0" w:space="0" w:color="auto"/>
      </w:divBdr>
    </w:div>
    <w:div w:id="1870221758">
      <w:bodyDiv w:val="1"/>
      <w:marLeft w:val="0"/>
      <w:marRight w:val="0"/>
      <w:marTop w:val="0"/>
      <w:marBottom w:val="0"/>
      <w:divBdr>
        <w:top w:val="none" w:sz="0" w:space="0" w:color="auto"/>
        <w:left w:val="none" w:sz="0" w:space="0" w:color="auto"/>
        <w:bottom w:val="none" w:sz="0" w:space="0" w:color="auto"/>
        <w:right w:val="none" w:sz="0" w:space="0" w:color="auto"/>
      </w:divBdr>
    </w:div>
    <w:div w:id="1878276321">
      <w:bodyDiv w:val="1"/>
      <w:marLeft w:val="0"/>
      <w:marRight w:val="0"/>
      <w:marTop w:val="0"/>
      <w:marBottom w:val="0"/>
      <w:divBdr>
        <w:top w:val="none" w:sz="0" w:space="0" w:color="auto"/>
        <w:left w:val="none" w:sz="0" w:space="0" w:color="auto"/>
        <w:bottom w:val="none" w:sz="0" w:space="0" w:color="auto"/>
        <w:right w:val="none" w:sz="0" w:space="0" w:color="auto"/>
      </w:divBdr>
    </w:div>
    <w:div w:id="1890679245">
      <w:bodyDiv w:val="1"/>
      <w:marLeft w:val="0"/>
      <w:marRight w:val="0"/>
      <w:marTop w:val="0"/>
      <w:marBottom w:val="0"/>
      <w:divBdr>
        <w:top w:val="none" w:sz="0" w:space="0" w:color="auto"/>
        <w:left w:val="none" w:sz="0" w:space="0" w:color="auto"/>
        <w:bottom w:val="none" w:sz="0" w:space="0" w:color="auto"/>
        <w:right w:val="none" w:sz="0" w:space="0" w:color="auto"/>
      </w:divBdr>
    </w:div>
    <w:div w:id="210541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977080FA17A2DD1FA23CB0FD7E2C8D66CDA0D3E2FC7C54FC34609247F19b2G" TargetMode="External"/><Relationship Id="rId18" Type="http://schemas.openxmlformats.org/officeDocument/2006/relationships/hyperlink" Target="consultantplus://offline/ref=12331AD2D7B5FB7756406B93A5ABEDE62847EDDA097F0C69975B040033J52FM" TargetMode="External"/><Relationship Id="rId26" Type="http://schemas.openxmlformats.org/officeDocument/2006/relationships/hyperlink" Target="consultantplus://offline/ref=093105C3DD5C144B6EDBF772075C1A797F17774FE29322F9B09EC7DF5410i8L" TargetMode="External"/><Relationship Id="rId39" Type="http://schemas.openxmlformats.org/officeDocument/2006/relationships/hyperlink" Target="consultantplus://offline/ref=093105C3DD5C144B6EDBF772075C1A797C177148E29A22F9B09EC7DF5410i8L" TargetMode="External"/><Relationship Id="rId3" Type="http://schemas.openxmlformats.org/officeDocument/2006/relationships/styles" Target="styles.xml"/><Relationship Id="rId21" Type="http://schemas.openxmlformats.org/officeDocument/2006/relationships/hyperlink" Target="consultantplus://offline/ref=12331AD2D7B5FB775640759EB3C7BAEA2944B4D70A7B043FCD045F5D64568D0BJ923M" TargetMode="External"/><Relationship Id="rId34" Type="http://schemas.openxmlformats.org/officeDocument/2006/relationships/hyperlink" Target="consultantplus://offline/ref=1EF755C4370FA147D41147CBF8E75838764EB03ABAE183AD4D668D78B75D1837364E323A6CB92DF3M5u4L" TargetMode="External"/><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4EC8F76CBFCE16EBF3C6A0A7991DFB510F026F909BDA052DD52DC713EC199B04AE580468T0dBH" TargetMode="External"/><Relationship Id="rId17" Type="http://schemas.openxmlformats.org/officeDocument/2006/relationships/hyperlink" Target="consultantplus://offline/ref=12331AD2D7B5FB7756406B93A5ABEDE6284DEAD301770C69975B0400335F875CD4B8156355J22AM" TargetMode="External"/><Relationship Id="rId25" Type="http://schemas.openxmlformats.org/officeDocument/2006/relationships/hyperlink" Target="consultantplus://offline/ref=DBFF03502C968655310D8BD434F9B66FB6EED8C75F8B35CAE66A4108FFD6F2D6C2952D9CA7D793861F3DB3uCe6L" TargetMode="External"/><Relationship Id="rId33" Type="http://schemas.openxmlformats.org/officeDocument/2006/relationships/hyperlink" Target="consultantplus://offline/ref=1EF755C4370FA147D41147CBF8E75838764EB03ABAE183AD4D668D78B75D1837364E323A6CB92DF0M5u1L" TargetMode="External"/><Relationship Id="rId38" Type="http://schemas.openxmlformats.org/officeDocument/2006/relationships/hyperlink" Target="consultantplus://offline/ref=093105C3DD5C144B6EDBF772075C1A797F1D704AE09322F9B09EC7DF5410i8L" TargetMode="External"/><Relationship Id="rId2" Type="http://schemas.openxmlformats.org/officeDocument/2006/relationships/numbering" Target="numbering.xml"/><Relationship Id="rId16" Type="http://schemas.openxmlformats.org/officeDocument/2006/relationships/hyperlink" Target="consultantplus://offline/ref=99F31F94626D802B30DF5FD2FE220B96DA3317C9629D59EBC7F62EFF59t7rAN" TargetMode="External"/><Relationship Id="rId20" Type="http://schemas.openxmlformats.org/officeDocument/2006/relationships/hyperlink" Target="consultantplus://offline/ref=12331AD2D7B5FB7756406B93A5ABEDE6284DEAD301770C69975B0400335F875CD4B8156355J22AM" TargetMode="External"/><Relationship Id="rId29" Type="http://schemas.openxmlformats.org/officeDocument/2006/relationships/hyperlink" Target="consultantplus://offline/ref=093105C3DD5C144B6EDBE97F1130417474142E42E3922EACE9C19C82030175A214iFL"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29BA4615E88A26BCE6E64C3CEC08D571250ADFC5AD98718EE7C69B97214D7F1AD9F806340DB63C8z6Q5G" TargetMode="External"/><Relationship Id="rId24" Type="http://schemas.openxmlformats.org/officeDocument/2006/relationships/hyperlink" Target="consultantplus://offline/ref=DBFF03502C968655310D8BD434F9B66FB6EED8C75F8B35CAE66A4108FFD6F2D6C2952D9CA7D793861F3DB3uCe6L" TargetMode="External"/><Relationship Id="rId32" Type="http://schemas.openxmlformats.org/officeDocument/2006/relationships/hyperlink" Target="consultantplus://offline/ref=B2370951868DEA2F4DE0A01A0296A9A546CED449DC02361133C1060D3E86E4263B930DDD43472ED7G9PDL" TargetMode="External"/><Relationship Id="rId37" Type="http://schemas.openxmlformats.org/officeDocument/2006/relationships/hyperlink" Target="consultantplus://offline/ref=093105C3DD5C144B6EDBF772075C1A797F1D704AE09322F9B09EC7DF5410i8L" TargetMode="External"/><Relationship Id="rId40" Type="http://schemas.openxmlformats.org/officeDocument/2006/relationships/hyperlink" Target="http://amokaninskiy.ru/" TargetMode="External"/><Relationship Id="rId5" Type="http://schemas.openxmlformats.org/officeDocument/2006/relationships/settings" Target="settings.xml"/><Relationship Id="rId15" Type="http://schemas.openxmlformats.org/officeDocument/2006/relationships/hyperlink" Target="consultantplus://offline/ref=4977080FA17A2DD1FA23CB0FD7E2C8D66CDA043C2DC7C54FC34609247F19b2G" TargetMode="External"/><Relationship Id="rId23" Type="http://schemas.openxmlformats.org/officeDocument/2006/relationships/hyperlink" Target="consultantplus://offline/ref=DBFF03502C968655310D95D92295ED62BDED81CA5F813B9ABB351A55A8DFF88185DA74DEE3DA928Eu1eDL" TargetMode="External"/><Relationship Id="rId28" Type="http://schemas.openxmlformats.org/officeDocument/2006/relationships/hyperlink" Target="consultantplus://offline/ref=093105C3DD5C144B6EDBF772075C1A797F17774FE29322F9B09EC7DF5410i8L" TargetMode="External"/><Relationship Id="rId36" Type="http://schemas.openxmlformats.org/officeDocument/2006/relationships/hyperlink" Target="consultantplus://offline/ref=093105C3DD5C144B6EDBF772075C1A797F1D704AE09322F9B09EC7DF5410i8L" TargetMode="External"/><Relationship Id="rId10" Type="http://schemas.openxmlformats.org/officeDocument/2006/relationships/hyperlink" Target="consultantplus://offline/ref=029BA4615E88A26BCE6E64C3CEC08D571250AEFF528FD01ABF2967zBQCG" TargetMode="External"/><Relationship Id="rId19" Type="http://schemas.openxmlformats.org/officeDocument/2006/relationships/hyperlink" Target="consultantplus://offline/ref=12331AD2D7B5FB775640759EB3C7BAEA2944B4D70A7B043FCD045F5D64568D0BJ923M" TargetMode="External"/><Relationship Id="rId31" Type="http://schemas.openxmlformats.org/officeDocument/2006/relationships/hyperlink" Target="consultantplus://offline/ref=093105C3DD5C144B6EDBF772075C1A797F17774FE29322F9B09EC7DF5410i8L" TargetMode="External"/><Relationship Id="rId44"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gif"/><Relationship Id="rId14" Type="http://schemas.openxmlformats.org/officeDocument/2006/relationships/hyperlink" Target="consultantplus://offline/ref=4977080FA17A2DD1FA23CB0FD7E2C8D66FD30C3F2EC5C54FC34609247F19b2G" TargetMode="External"/><Relationship Id="rId22" Type="http://schemas.openxmlformats.org/officeDocument/2006/relationships/hyperlink" Target="consultantplus://offline/ref=DBFF03502C968655310D95D92295ED62BDED81CA5C883B9ABB351A55A8DFF88185DA74D8E4uDeAL" TargetMode="External"/><Relationship Id="rId27" Type="http://schemas.openxmlformats.org/officeDocument/2006/relationships/hyperlink" Target="consultantplus://offline/ref=093105C3DD5C144B6EDBF772075C1A797F1D704AE09322F9B09EC7DF5410i8L" TargetMode="External"/><Relationship Id="rId30" Type="http://schemas.openxmlformats.org/officeDocument/2006/relationships/hyperlink" Target="consultantplus://offline/ref=093105C3DD5C144B6EDBF772075C1A797F1D704AE09322F9B09EC7DF5410i8L" TargetMode="External"/><Relationship Id="rId35" Type="http://schemas.openxmlformats.org/officeDocument/2006/relationships/hyperlink" Target="consultantplus://offline/ref=093105C3DD5C144B6EDBF772075C1A797F1D704AE09322F9B09EC7DF5410i8L" TargetMode="External"/><Relationship Id="rId43"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1F6CD-2BAD-44AA-9E49-5A5E26BD5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466</TotalTime>
  <Pages>22</Pages>
  <Words>14989</Words>
  <Characters>85441</Characters>
  <Application>Microsoft Office Word</Application>
  <DocSecurity>0</DocSecurity>
  <Lines>712</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Ивановский</dc:creator>
  <cp:keywords/>
  <dc:description/>
  <cp:lastModifiedBy>днс</cp:lastModifiedBy>
  <cp:revision>58</cp:revision>
  <cp:lastPrinted>2018-06-14T11:03:00Z</cp:lastPrinted>
  <dcterms:created xsi:type="dcterms:W3CDTF">2010-08-05T06:44:00Z</dcterms:created>
  <dcterms:modified xsi:type="dcterms:W3CDTF">2018-06-14T11:06:00Z</dcterms:modified>
</cp:coreProperties>
</file>