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32" w:rsidRDefault="00DC182D"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9"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DC182D"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C83095">
        <w:rPr>
          <w:b/>
          <w:sz w:val="32"/>
          <w:szCs w:val="16"/>
        </w:rPr>
        <w:t>1</w:t>
      </w:r>
      <w:r w:rsidR="003017E4">
        <w:rPr>
          <w:b/>
          <w:sz w:val="32"/>
          <w:szCs w:val="16"/>
        </w:rPr>
        <w:t>1</w:t>
      </w:r>
      <w:r>
        <w:rPr>
          <w:b/>
          <w:sz w:val="32"/>
          <w:szCs w:val="16"/>
        </w:rPr>
        <w:t xml:space="preserve"> от </w:t>
      </w:r>
      <w:r w:rsidR="009B33F1">
        <w:rPr>
          <w:b/>
          <w:sz w:val="32"/>
          <w:szCs w:val="16"/>
        </w:rPr>
        <w:t>30</w:t>
      </w:r>
      <w:r w:rsidR="00FA607D">
        <w:rPr>
          <w:b/>
          <w:sz w:val="32"/>
          <w:szCs w:val="16"/>
        </w:rPr>
        <w:t>.</w:t>
      </w:r>
      <w:r w:rsidR="009B33F1">
        <w:rPr>
          <w:b/>
          <w:sz w:val="32"/>
          <w:szCs w:val="16"/>
        </w:rPr>
        <w:t>0</w:t>
      </w:r>
      <w:r w:rsidR="00C83095">
        <w:rPr>
          <w:b/>
          <w:sz w:val="32"/>
          <w:szCs w:val="16"/>
        </w:rPr>
        <w:t>4</w:t>
      </w:r>
      <w:r w:rsidR="00524260">
        <w:rPr>
          <w:b/>
          <w:sz w:val="32"/>
          <w:szCs w:val="16"/>
        </w:rPr>
        <w:t>.201</w:t>
      </w:r>
      <w:r w:rsidR="009B33F1">
        <w:rPr>
          <w:b/>
          <w:sz w:val="32"/>
          <w:szCs w:val="16"/>
        </w:rPr>
        <w:t>9</w:t>
      </w:r>
    </w:p>
    <w:p w:rsidR="003017E4" w:rsidRDefault="003017E4" w:rsidP="003017E4">
      <w:pPr>
        <w:jc w:val="center"/>
        <w:rPr>
          <w:b/>
          <w:sz w:val="16"/>
          <w:szCs w:val="16"/>
        </w:rPr>
      </w:pPr>
    </w:p>
    <w:p w:rsidR="0075408E" w:rsidRDefault="0075408E" w:rsidP="00C83095">
      <w:pPr>
        <w:jc w:val="both"/>
        <w:rPr>
          <w:sz w:val="16"/>
          <w:szCs w:val="16"/>
        </w:rPr>
      </w:pPr>
      <w:bookmarkStart w:id="0" w:name="_GoBack"/>
      <w:bookmarkEnd w:id="0"/>
    </w:p>
    <w:p w:rsidR="0075408E" w:rsidRDefault="0075408E" w:rsidP="00C83095">
      <w:pPr>
        <w:jc w:val="both"/>
        <w:rPr>
          <w:sz w:val="16"/>
          <w:szCs w:val="16"/>
        </w:rPr>
      </w:pPr>
    </w:p>
    <w:p w:rsidR="0075408E" w:rsidRDefault="0075408E" w:rsidP="00C83095">
      <w:pPr>
        <w:jc w:val="both"/>
        <w:rPr>
          <w:sz w:val="16"/>
          <w:szCs w:val="16"/>
        </w:rPr>
      </w:pPr>
    </w:p>
    <w:p w:rsidR="0075408E" w:rsidRPr="0075408E" w:rsidRDefault="0075408E" w:rsidP="0075408E">
      <w:pPr>
        <w:autoSpaceDE w:val="0"/>
        <w:autoSpaceDN w:val="0"/>
        <w:adjustRightInd w:val="0"/>
        <w:jc w:val="center"/>
        <w:rPr>
          <w:b/>
          <w:bCs/>
          <w:sz w:val="16"/>
          <w:szCs w:val="16"/>
        </w:rPr>
      </w:pPr>
      <w:r w:rsidRPr="0075408E">
        <w:rPr>
          <w:b/>
          <w:bCs/>
          <w:sz w:val="16"/>
          <w:szCs w:val="16"/>
        </w:rPr>
        <w:t>СОВЕТ  ДЕПУТАТОВ  МУНИЦИПАЛЬНОГО  ОБРАЗОВАНИЯ</w:t>
      </w:r>
    </w:p>
    <w:p w:rsidR="0075408E" w:rsidRPr="0075408E" w:rsidRDefault="0075408E" w:rsidP="0075408E">
      <w:pPr>
        <w:autoSpaceDE w:val="0"/>
        <w:autoSpaceDN w:val="0"/>
        <w:adjustRightInd w:val="0"/>
        <w:jc w:val="center"/>
        <w:rPr>
          <w:b/>
          <w:bCs/>
          <w:sz w:val="16"/>
          <w:szCs w:val="16"/>
        </w:rPr>
      </w:pPr>
      <w:r w:rsidRPr="0075408E">
        <w:rPr>
          <w:b/>
          <w:bCs/>
          <w:sz w:val="16"/>
          <w:szCs w:val="16"/>
        </w:rPr>
        <w:t>«КАНИНСКИЙ  СЕЛЬСОВЕТ» НЕНЕЦКОГО  АВТОНОМНОГО  ОКРУГА</w:t>
      </w:r>
    </w:p>
    <w:p w:rsidR="0075408E" w:rsidRDefault="0075408E" w:rsidP="0075408E">
      <w:pPr>
        <w:autoSpaceDE w:val="0"/>
        <w:autoSpaceDN w:val="0"/>
        <w:adjustRightInd w:val="0"/>
        <w:jc w:val="center"/>
        <w:rPr>
          <w:sz w:val="16"/>
          <w:szCs w:val="16"/>
        </w:rPr>
      </w:pPr>
    </w:p>
    <w:p w:rsidR="0075408E" w:rsidRPr="0075408E" w:rsidRDefault="0075408E" w:rsidP="0075408E">
      <w:pPr>
        <w:autoSpaceDE w:val="0"/>
        <w:autoSpaceDN w:val="0"/>
        <w:adjustRightInd w:val="0"/>
        <w:jc w:val="center"/>
        <w:rPr>
          <w:bCs/>
          <w:sz w:val="16"/>
          <w:szCs w:val="16"/>
        </w:rPr>
      </w:pPr>
      <w:r w:rsidRPr="0075408E">
        <w:rPr>
          <w:bCs/>
          <w:sz w:val="16"/>
          <w:szCs w:val="16"/>
        </w:rPr>
        <w:t xml:space="preserve">6-е заседание  27- </w:t>
      </w:r>
      <w:proofErr w:type="spellStart"/>
      <w:r w:rsidRPr="0075408E">
        <w:rPr>
          <w:bCs/>
          <w:sz w:val="16"/>
          <w:szCs w:val="16"/>
        </w:rPr>
        <w:t>го</w:t>
      </w:r>
      <w:proofErr w:type="spellEnd"/>
      <w:r w:rsidRPr="0075408E">
        <w:rPr>
          <w:bCs/>
          <w:sz w:val="16"/>
          <w:szCs w:val="16"/>
        </w:rPr>
        <w:t xml:space="preserve"> созыва</w:t>
      </w:r>
    </w:p>
    <w:p w:rsidR="0075408E" w:rsidRPr="0075408E" w:rsidRDefault="0075408E" w:rsidP="0075408E">
      <w:pPr>
        <w:autoSpaceDE w:val="0"/>
        <w:autoSpaceDN w:val="0"/>
        <w:adjustRightInd w:val="0"/>
        <w:jc w:val="center"/>
        <w:rPr>
          <w:b/>
          <w:bCs/>
          <w:sz w:val="16"/>
          <w:szCs w:val="16"/>
        </w:rPr>
      </w:pPr>
    </w:p>
    <w:p w:rsidR="0075408E" w:rsidRPr="0075408E" w:rsidRDefault="0075408E" w:rsidP="0075408E">
      <w:pPr>
        <w:pStyle w:val="ConsTitle"/>
        <w:widowControl/>
        <w:ind w:right="0"/>
        <w:jc w:val="center"/>
        <w:rPr>
          <w:rFonts w:ascii="Times New Roman" w:hAnsi="Times New Roman"/>
        </w:rPr>
      </w:pPr>
      <w:r w:rsidRPr="0075408E">
        <w:rPr>
          <w:rFonts w:ascii="Times New Roman" w:hAnsi="Times New Roman"/>
        </w:rPr>
        <w:t>РЕШЕНИЕ</w:t>
      </w:r>
    </w:p>
    <w:p w:rsidR="0075408E" w:rsidRPr="0075408E" w:rsidRDefault="0075408E" w:rsidP="0075408E">
      <w:pPr>
        <w:pStyle w:val="a3"/>
        <w:tabs>
          <w:tab w:val="clear" w:pos="4677"/>
          <w:tab w:val="clear" w:pos="9355"/>
        </w:tabs>
        <w:jc w:val="center"/>
        <w:rPr>
          <w:sz w:val="16"/>
          <w:szCs w:val="16"/>
        </w:rPr>
      </w:pPr>
      <w:r w:rsidRPr="0075408E">
        <w:rPr>
          <w:sz w:val="16"/>
          <w:szCs w:val="16"/>
        </w:rPr>
        <w:t>от 30 апреля  2019 года  № 36</w:t>
      </w:r>
    </w:p>
    <w:p w:rsidR="0075408E" w:rsidRPr="0075408E" w:rsidRDefault="0075408E" w:rsidP="0075408E">
      <w:pPr>
        <w:pStyle w:val="a3"/>
        <w:tabs>
          <w:tab w:val="clear" w:pos="4677"/>
          <w:tab w:val="clear" w:pos="9355"/>
        </w:tabs>
        <w:jc w:val="center"/>
        <w:rPr>
          <w:sz w:val="16"/>
          <w:szCs w:val="16"/>
        </w:rPr>
      </w:pPr>
    </w:p>
    <w:p w:rsidR="0075408E" w:rsidRPr="0075408E" w:rsidRDefault="0075408E" w:rsidP="0075408E">
      <w:pPr>
        <w:pStyle w:val="ConsTitle"/>
        <w:widowControl/>
        <w:ind w:right="0"/>
        <w:jc w:val="center"/>
        <w:rPr>
          <w:rFonts w:ascii="Times New Roman" w:hAnsi="Times New Roman" w:cs="Times New Roman"/>
        </w:rPr>
      </w:pPr>
    </w:p>
    <w:p w:rsidR="0075408E" w:rsidRPr="0075408E" w:rsidRDefault="0075408E" w:rsidP="0075408E">
      <w:pPr>
        <w:pStyle w:val="ConsTitle"/>
        <w:widowControl/>
        <w:ind w:right="0"/>
        <w:jc w:val="center"/>
        <w:rPr>
          <w:rFonts w:ascii="Times New Roman" w:hAnsi="Times New Roman" w:cs="Times New Roman"/>
          <w:b w:val="0"/>
        </w:rPr>
      </w:pPr>
      <w:r w:rsidRPr="0075408E">
        <w:rPr>
          <w:rFonts w:ascii="Times New Roman" w:hAnsi="Times New Roman" w:cs="Times New Roman"/>
        </w:rPr>
        <w:t>О внесении изменений в Решение Совета депутатов муниципального образования «Канинский сельсовет» Ненецкого автономного округа «Об установлении земельного налога на территории муниципального образования «Канинский сельсовет» Ненецкого автономного округа»</w:t>
      </w:r>
    </w:p>
    <w:p w:rsidR="0075408E" w:rsidRPr="0075408E" w:rsidRDefault="0075408E" w:rsidP="0075408E">
      <w:pPr>
        <w:pStyle w:val="ConsTitle"/>
        <w:widowControl/>
        <w:ind w:right="0"/>
        <w:jc w:val="both"/>
        <w:rPr>
          <w:rFonts w:ascii="Times New Roman" w:hAnsi="Times New Roman" w:cs="Times New Roman"/>
          <w:b w:val="0"/>
        </w:rPr>
      </w:pPr>
    </w:p>
    <w:p w:rsidR="0075408E" w:rsidRPr="0075408E" w:rsidRDefault="0075408E" w:rsidP="0075408E">
      <w:pPr>
        <w:pStyle w:val="ConsTitle"/>
        <w:widowControl/>
        <w:ind w:right="0" w:firstLine="708"/>
        <w:jc w:val="both"/>
        <w:rPr>
          <w:rFonts w:ascii="Times New Roman" w:hAnsi="Times New Roman" w:cs="Times New Roman"/>
          <w:b w:val="0"/>
        </w:rPr>
      </w:pPr>
      <w:r w:rsidRPr="0075408E">
        <w:rPr>
          <w:rFonts w:ascii="Times New Roman" w:hAnsi="Times New Roman" w:cs="Times New Roman"/>
          <w:b w:val="0"/>
        </w:rPr>
        <w:t>В соответствии с пунктом 1 статьи 397 Налогового кодекса Российской Федерации, Совет депутатов МО «Канинский сельсовет» НАО РЕШИЛ:</w:t>
      </w:r>
    </w:p>
    <w:p w:rsidR="0075408E" w:rsidRPr="0075408E" w:rsidRDefault="0075408E" w:rsidP="0075408E">
      <w:pPr>
        <w:pStyle w:val="a3"/>
        <w:tabs>
          <w:tab w:val="clear" w:pos="4677"/>
          <w:tab w:val="clear" w:pos="9355"/>
        </w:tabs>
        <w:jc w:val="both"/>
        <w:rPr>
          <w:sz w:val="16"/>
          <w:szCs w:val="16"/>
        </w:rPr>
      </w:pPr>
    </w:p>
    <w:p w:rsidR="0075408E" w:rsidRPr="0075408E" w:rsidRDefault="0075408E" w:rsidP="0075408E">
      <w:pPr>
        <w:numPr>
          <w:ilvl w:val="0"/>
          <w:numId w:val="7"/>
        </w:numPr>
        <w:ind w:left="0" w:firstLine="708"/>
        <w:jc w:val="both"/>
        <w:rPr>
          <w:sz w:val="16"/>
          <w:szCs w:val="16"/>
        </w:rPr>
      </w:pPr>
      <w:r w:rsidRPr="0075408E">
        <w:rPr>
          <w:sz w:val="16"/>
          <w:szCs w:val="16"/>
        </w:rPr>
        <w:t>Внести изменения в решение Совета депутатов муниципального образования «Канинский сельсовет» Ненецкого автономного округа от 20.11.2014 № 55 «Об установлении земельного налога на территории муниципального образования «Канинский сельсовет» Ненецкого автономного округа» (в ред. 27.11.2014 № 59, 07.11.2016 № 41, от 30.01.2017 № 03).</w:t>
      </w:r>
    </w:p>
    <w:p w:rsidR="0075408E" w:rsidRPr="0075408E" w:rsidRDefault="0075408E" w:rsidP="0075408E">
      <w:pPr>
        <w:numPr>
          <w:ilvl w:val="1"/>
          <w:numId w:val="7"/>
        </w:numPr>
        <w:ind w:left="1068"/>
        <w:jc w:val="both"/>
        <w:rPr>
          <w:sz w:val="16"/>
          <w:szCs w:val="16"/>
        </w:rPr>
      </w:pPr>
      <w:r w:rsidRPr="0075408E">
        <w:rPr>
          <w:bCs/>
          <w:sz w:val="16"/>
          <w:szCs w:val="16"/>
        </w:rPr>
        <w:t>Дополнить подпунктом 2.1 следующего содержания</w:t>
      </w:r>
      <w:r w:rsidRPr="0075408E">
        <w:rPr>
          <w:sz w:val="16"/>
          <w:szCs w:val="16"/>
        </w:rPr>
        <w:t>:</w:t>
      </w:r>
    </w:p>
    <w:p w:rsidR="0075408E" w:rsidRPr="0075408E" w:rsidRDefault="0075408E" w:rsidP="0075408E">
      <w:pPr>
        <w:pStyle w:val="a9"/>
        <w:jc w:val="both"/>
        <w:rPr>
          <w:sz w:val="16"/>
          <w:szCs w:val="16"/>
        </w:rPr>
      </w:pPr>
      <w:r w:rsidRPr="0075408E">
        <w:rPr>
          <w:sz w:val="16"/>
          <w:szCs w:val="16"/>
        </w:rPr>
        <w:t>«</w:t>
      </w:r>
      <w:r w:rsidRPr="0075408E">
        <w:rPr>
          <w:rFonts w:ascii="Times New Roman" w:hAnsi="Times New Roman"/>
          <w:sz w:val="16"/>
          <w:szCs w:val="16"/>
        </w:rPr>
        <w:t>2.1</w:t>
      </w:r>
      <w:r w:rsidRPr="0075408E">
        <w:rPr>
          <w:sz w:val="16"/>
          <w:szCs w:val="16"/>
        </w:rPr>
        <w:t xml:space="preserve"> </w:t>
      </w:r>
      <w:r w:rsidRPr="0075408E">
        <w:rPr>
          <w:rFonts w:ascii="Times New Roman" w:hAnsi="Times New Roman"/>
          <w:sz w:val="16"/>
          <w:szCs w:val="16"/>
        </w:rPr>
        <w:t>Налогоплательщики – организации уплачивают авансовые платежи по налогу за первый, второй и третий кварталы соответственно до 30 апреля,  31 июля, 31 октября года следующего за истекшим налоговым периодом</w:t>
      </w:r>
      <w:proofErr w:type="gramStart"/>
      <w:r w:rsidRPr="0075408E">
        <w:rPr>
          <w:rFonts w:ascii="Times New Roman" w:hAnsi="Times New Roman"/>
          <w:sz w:val="16"/>
          <w:szCs w:val="16"/>
        </w:rPr>
        <w:t>.</w:t>
      </w:r>
      <w:r w:rsidRPr="0075408E">
        <w:rPr>
          <w:sz w:val="16"/>
          <w:szCs w:val="16"/>
        </w:rPr>
        <w:t>»</w:t>
      </w:r>
      <w:proofErr w:type="gramEnd"/>
    </w:p>
    <w:p w:rsidR="0075408E" w:rsidRPr="0075408E" w:rsidRDefault="0075408E" w:rsidP="0075408E">
      <w:pPr>
        <w:numPr>
          <w:ilvl w:val="1"/>
          <w:numId w:val="7"/>
        </w:numPr>
        <w:ind w:left="0" w:firstLine="709"/>
        <w:jc w:val="both"/>
        <w:rPr>
          <w:sz w:val="16"/>
          <w:szCs w:val="16"/>
        </w:rPr>
      </w:pPr>
      <w:r w:rsidRPr="0075408E">
        <w:rPr>
          <w:sz w:val="16"/>
          <w:szCs w:val="16"/>
        </w:rPr>
        <w:t>Подпункт 2.2 изложить в следующей редакции:</w:t>
      </w:r>
    </w:p>
    <w:p w:rsidR="0075408E" w:rsidRPr="0075408E" w:rsidRDefault="0075408E" w:rsidP="0075408E">
      <w:pPr>
        <w:autoSpaceDE w:val="0"/>
        <w:autoSpaceDN w:val="0"/>
        <w:adjustRightInd w:val="0"/>
        <w:jc w:val="both"/>
        <w:rPr>
          <w:sz w:val="16"/>
          <w:szCs w:val="16"/>
        </w:rPr>
      </w:pPr>
      <w:r w:rsidRPr="0075408E">
        <w:rPr>
          <w:sz w:val="16"/>
          <w:szCs w:val="16"/>
        </w:rPr>
        <w:t>«2.2 Налогоплательщики - физические лица уплачивают налог в срок не позднее 1 декабря года, следующего за истекшим налоговым периодом</w:t>
      </w:r>
      <w:proofErr w:type="gramStart"/>
      <w:r w:rsidRPr="0075408E">
        <w:rPr>
          <w:sz w:val="16"/>
          <w:szCs w:val="16"/>
        </w:rPr>
        <w:t>.»</w:t>
      </w:r>
      <w:proofErr w:type="gramEnd"/>
    </w:p>
    <w:p w:rsidR="0075408E" w:rsidRPr="0075408E" w:rsidRDefault="0075408E" w:rsidP="0075408E">
      <w:pPr>
        <w:spacing w:line="360" w:lineRule="auto"/>
        <w:ind w:firstLine="708"/>
        <w:jc w:val="both"/>
        <w:rPr>
          <w:sz w:val="16"/>
          <w:szCs w:val="16"/>
        </w:rPr>
      </w:pPr>
    </w:p>
    <w:p w:rsidR="0075408E" w:rsidRPr="0075408E" w:rsidRDefault="0075408E" w:rsidP="0075408E">
      <w:pPr>
        <w:spacing w:line="360" w:lineRule="auto"/>
        <w:ind w:firstLine="708"/>
        <w:jc w:val="both"/>
        <w:rPr>
          <w:sz w:val="16"/>
          <w:szCs w:val="16"/>
        </w:rPr>
      </w:pPr>
      <w:r w:rsidRPr="0075408E">
        <w:rPr>
          <w:sz w:val="16"/>
          <w:szCs w:val="16"/>
        </w:rPr>
        <w:t>2.   Настоящее Решение вступает в силу после его  подписания.</w:t>
      </w:r>
    </w:p>
    <w:p w:rsidR="0075408E" w:rsidRPr="0075408E" w:rsidRDefault="0075408E" w:rsidP="0075408E">
      <w:pPr>
        <w:jc w:val="both"/>
        <w:rPr>
          <w:sz w:val="16"/>
          <w:szCs w:val="16"/>
        </w:rPr>
      </w:pPr>
      <w:r w:rsidRPr="0075408E">
        <w:rPr>
          <w:sz w:val="16"/>
          <w:szCs w:val="16"/>
        </w:rPr>
        <w:t xml:space="preserve">                                                     </w:t>
      </w:r>
    </w:p>
    <w:p w:rsidR="0075408E" w:rsidRPr="0075408E" w:rsidRDefault="0075408E" w:rsidP="0075408E">
      <w:pPr>
        <w:jc w:val="both"/>
        <w:rPr>
          <w:color w:val="000000"/>
          <w:sz w:val="16"/>
          <w:szCs w:val="16"/>
        </w:rPr>
      </w:pPr>
      <w:r w:rsidRPr="0075408E">
        <w:rPr>
          <w:sz w:val="16"/>
          <w:szCs w:val="16"/>
        </w:rPr>
        <w:t xml:space="preserve">Глава МО «Канинский сельсовет» НАО                                                          Г.А. </w:t>
      </w:r>
      <w:proofErr w:type="spellStart"/>
      <w:r w:rsidRPr="0075408E">
        <w:rPr>
          <w:sz w:val="16"/>
          <w:szCs w:val="16"/>
        </w:rPr>
        <w:t>Варницына</w:t>
      </w:r>
      <w:proofErr w:type="spellEnd"/>
    </w:p>
    <w:tbl>
      <w:tblPr>
        <w:tblW w:w="0" w:type="auto"/>
        <w:tblLook w:val="01E0" w:firstRow="1" w:lastRow="1" w:firstColumn="1" w:lastColumn="1" w:noHBand="0" w:noVBand="0"/>
      </w:tblPr>
      <w:tblGrid>
        <w:gridCol w:w="5920"/>
      </w:tblGrid>
      <w:tr w:rsidR="0075408E" w:rsidRPr="0075408E" w:rsidTr="0075408E">
        <w:tc>
          <w:tcPr>
            <w:tcW w:w="5920" w:type="dxa"/>
          </w:tcPr>
          <w:p w:rsidR="0075408E" w:rsidRPr="0075408E" w:rsidRDefault="0075408E" w:rsidP="0075408E">
            <w:pPr>
              <w:widowControl w:val="0"/>
              <w:autoSpaceDE w:val="0"/>
              <w:autoSpaceDN w:val="0"/>
              <w:adjustRightInd w:val="0"/>
              <w:jc w:val="both"/>
              <w:rPr>
                <w:sz w:val="16"/>
                <w:szCs w:val="16"/>
              </w:rPr>
            </w:pPr>
          </w:p>
          <w:p w:rsidR="0075408E" w:rsidRPr="0075408E" w:rsidRDefault="0075408E" w:rsidP="0075408E">
            <w:pPr>
              <w:rPr>
                <w:sz w:val="16"/>
                <w:szCs w:val="16"/>
              </w:rPr>
            </w:pPr>
            <w:r w:rsidRPr="0075408E">
              <w:rPr>
                <w:sz w:val="16"/>
                <w:szCs w:val="16"/>
              </w:rPr>
              <w:t xml:space="preserve">с. </w:t>
            </w:r>
            <w:proofErr w:type="spellStart"/>
            <w:r w:rsidRPr="0075408E">
              <w:rPr>
                <w:sz w:val="16"/>
                <w:szCs w:val="16"/>
              </w:rPr>
              <w:t>Несь</w:t>
            </w:r>
            <w:proofErr w:type="spellEnd"/>
          </w:p>
          <w:p w:rsidR="0075408E" w:rsidRPr="0075408E" w:rsidRDefault="0075408E" w:rsidP="0075408E">
            <w:pPr>
              <w:rPr>
                <w:sz w:val="16"/>
                <w:szCs w:val="16"/>
              </w:rPr>
            </w:pPr>
            <w:r w:rsidRPr="0075408E">
              <w:rPr>
                <w:sz w:val="16"/>
                <w:szCs w:val="16"/>
              </w:rPr>
              <w:t>30.04.2019</w:t>
            </w:r>
          </w:p>
          <w:p w:rsidR="0075408E" w:rsidRPr="0075408E" w:rsidRDefault="0075408E" w:rsidP="0075408E">
            <w:pPr>
              <w:rPr>
                <w:sz w:val="16"/>
                <w:szCs w:val="16"/>
              </w:rPr>
            </w:pPr>
            <w:r w:rsidRPr="0075408E">
              <w:rPr>
                <w:sz w:val="16"/>
                <w:szCs w:val="16"/>
              </w:rPr>
              <w:t>№ 36</w:t>
            </w:r>
          </w:p>
          <w:p w:rsidR="0075408E" w:rsidRPr="0075408E" w:rsidRDefault="0075408E" w:rsidP="0075408E">
            <w:pPr>
              <w:widowControl w:val="0"/>
              <w:autoSpaceDE w:val="0"/>
              <w:autoSpaceDN w:val="0"/>
              <w:adjustRightInd w:val="0"/>
              <w:jc w:val="both"/>
              <w:rPr>
                <w:sz w:val="16"/>
                <w:szCs w:val="16"/>
              </w:rPr>
            </w:pPr>
            <w:r w:rsidRPr="0075408E">
              <w:rPr>
                <w:sz w:val="16"/>
                <w:szCs w:val="16"/>
              </w:rPr>
              <w:t xml:space="preserve">   </w:t>
            </w:r>
          </w:p>
        </w:tc>
      </w:tr>
    </w:tbl>
    <w:p w:rsidR="0075408E" w:rsidRPr="00C83095" w:rsidRDefault="0075408E" w:rsidP="00C83095">
      <w:pPr>
        <w:jc w:val="both"/>
        <w:rPr>
          <w:sz w:val="16"/>
          <w:szCs w:val="16"/>
        </w:rPr>
      </w:pPr>
    </w:p>
    <w:p w:rsidR="0075408E" w:rsidRPr="0075408E" w:rsidRDefault="0075408E" w:rsidP="0075408E">
      <w:pPr>
        <w:jc w:val="center"/>
        <w:rPr>
          <w:b/>
          <w:sz w:val="16"/>
          <w:szCs w:val="16"/>
        </w:rPr>
      </w:pPr>
      <w:r w:rsidRPr="0075408E">
        <w:rPr>
          <w:b/>
          <w:sz w:val="16"/>
          <w:szCs w:val="16"/>
        </w:rPr>
        <w:t>СОВЕТ ДЕПУТАТОВ  МУНИЦИПАЛЬНОГО ОБРАЗОВАНИЯ</w:t>
      </w:r>
    </w:p>
    <w:p w:rsidR="0075408E" w:rsidRPr="0075408E" w:rsidRDefault="0075408E" w:rsidP="0075408E">
      <w:pPr>
        <w:jc w:val="center"/>
        <w:rPr>
          <w:b/>
          <w:sz w:val="16"/>
          <w:szCs w:val="16"/>
        </w:rPr>
      </w:pPr>
      <w:r w:rsidRPr="0075408E">
        <w:rPr>
          <w:b/>
          <w:sz w:val="16"/>
          <w:szCs w:val="16"/>
        </w:rPr>
        <w:t>«КАНИНСКИЙ СЕЛЬСОВЕТ»  НЕНЕЦКОГО АВТОНОМНОГО ОКРУГА</w:t>
      </w:r>
    </w:p>
    <w:p w:rsidR="0075408E" w:rsidRPr="0075408E" w:rsidRDefault="0075408E" w:rsidP="0075408E">
      <w:pPr>
        <w:jc w:val="center"/>
        <w:rPr>
          <w:sz w:val="16"/>
          <w:szCs w:val="16"/>
          <w:lang w:val="en-US"/>
        </w:rPr>
      </w:pPr>
    </w:p>
    <w:p w:rsidR="0075408E" w:rsidRPr="0075408E" w:rsidRDefault="0075408E" w:rsidP="0075408E">
      <w:pPr>
        <w:jc w:val="center"/>
        <w:rPr>
          <w:sz w:val="16"/>
          <w:szCs w:val="16"/>
        </w:rPr>
      </w:pPr>
      <w:r w:rsidRPr="0075408E">
        <w:rPr>
          <w:sz w:val="16"/>
          <w:szCs w:val="16"/>
        </w:rPr>
        <w:t>6-е  заседание 27-го созыва</w:t>
      </w:r>
    </w:p>
    <w:p w:rsidR="0075408E" w:rsidRPr="0075408E" w:rsidRDefault="0075408E" w:rsidP="0075408E">
      <w:pPr>
        <w:jc w:val="center"/>
        <w:rPr>
          <w:b/>
          <w:sz w:val="16"/>
          <w:szCs w:val="16"/>
        </w:rPr>
      </w:pPr>
    </w:p>
    <w:p w:rsidR="0075408E" w:rsidRPr="0075408E" w:rsidRDefault="0075408E" w:rsidP="0075408E">
      <w:pPr>
        <w:jc w:val="center"/>
        <w:rPr>
          <w:b/>
          <w:sz w:val="16"/>
          <w:szCs w:val="16"/>
        </w:rPr>
      </w:pPr>
      <w:r w:rsidRPr="0075408E">
        <w:rPr>
          <w:b/>
          <w:sz w:val="16"/>
          <w:szCs w:val="16"/>
        </w:rPr>
        <w:t>РЕШЕНИЕ</w:t>
      </w:r>
    </w:p>
    <w:p w:rsidR="0075408E" w:rsidRPr="0075408E" w:rsidRDefault="0075408E" w:rsidP="0075408E">
      <w:pPr>
        <w:jc w:val="center"/>
        <w:rPr>
          <w:sz w:val="16"/>
          <w:szCs w:val="16"/>
        </w:rPr>
      </w:pPr>
      <w:r w:rsidRPr="0075408E">
        <w:rPr>
          <w:sz w:val="16"/>
          <w:szCs w:val="16"/>
        </w:rPr>
        <w:t>от 30 апреля 2019 № 37</w:t>
      </w:r>
    </w:p>
    <w:p w:rsidR="0075408E" w:rsidRPr="0075408E" w:rsidRDefault="0075408E" w:rsidP="0075408E">
      <w:pPr>
        <w:jc w:val="center"/>
        <w:rPr>
          <w:b/>
          <w:sz w:val="16"/>
          <w:szCs w:val="16"/>
        </w:rPr>
      </w:pPr>
    </w:p>
    <w:p w:rsidR="0075408E" w:rsidRPr="0075408E" w:rsidRDefault="0075408E" w:rsidP="0075408E">
      <w:pPr>
        <w:ind w:firstLine="709"/>
        <w:jc w:val="center"/>
        <w:rPr>
          <w:b/>
          <w:bCs/>
          <w:sz w:val="16"/>
          <w:szCs w:val="16"/>
        </w:rPr>
      </w:pPr>
      <w:r w:rsidRPr="0075408E">
        <w:rPr>
          <w:b/>
          <w:bCs/>
          <w:sz w:val="16"/>
          <w:szCs w:val="16"/>
        </w:rPr>
        <w:t xml:space="preserve">Об  утверждении порядка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«Канинский сельсовет» </w:t>
      </w:r>
      <w:r w:rsidRPr="0075408E">
        <w:rPr>
          <w:b/>
          <w:sz w:val="16"/>
          <w:szCs w:val="16"/>
        </w:rPr>
        <w:t>Ненецкого автономного округа</w:t>
      </w:r>
    </w:p>
    <w:p w:rsidR="0075408E" w:rsidRPr="0075408E" w:rsidRDefault="0075408E" w:rsidP="0075408E">
      <w:pPr>
        <w:ind w:firstLine="709"/>
        <w:jc w:val="both"/>
        <w:rPr>
          <w:sz w:val="16"/>
          <w:szCs w:val="16"/>
        </w:rPr>
      </w:pPr>
    </w:p>
    <w:p w:rsidR="0075408E" w:rsidRPr="0075408E" w:rsidRDefault="0075408E" w:rsidP="0075408E">
      <w:pPr>
        <w:ind w:firstLine="709"/>
        <w:jc w:val="both"/>
        <w:rPr>
          <w:b/>
          <w:sz w:val="16"/>
          <w:szCs w:val="16"/>
        </w:rPr>
      </w:pPr>
      <w:r w:rsidRPr="0075408E">
        <w:rPr>
          <w:color w:val="000000"/>
          <w:sz w:val="16"/>
          <w:szCs w:val="16"/>
        </w:rPr>
        <w:t xml:space="preserve">В соответствии с </w:t>
      </w:r>
      <w:hyperlink r:id="rId10" w:history="1">
        <w:r w:rsidRPr="0075408E">
          <w:rPr>
            <w:color w:val="000000"/>
            <w:sz w:val="16"/>
            <w:szCs w:val="16"/>
          </w:rPr>
          <w:t>частью 3 статьи 156</w:t>
        </w:r>
      </w:hyperlink>
      <w:r w:rsidRPr="0075408E">
        <w:rPr>
          <w:color w:val="000000"/>
          <w:sz w:val="16"/>
          <w:szCs w:val="16"/>
        </w:rPr>
        <w:t xml:space="preserve"> Жилищного кодекса Российской Федерации, Федеральным </w:t>
      </w:r>
      <w:hyperlink r:id="rId11" w:history="1">
        <w:r w:rsidRPr="0075408E">
          <w:rPr>
            <w:color w:val="000000"/>
            <w:sz w:val="16"/>
            <w:szCs w:val="16"/>
          </w:rPr>
          <w:t>законом</w:t>
        </w:r>
      </w:hyperlink>
      <w:r w:rsidRPr="0075408E">
        <w:rPr>
          <w:color w:val="000000"/>
          <w:sz w:val="16"/>
          <w:szCs w:val="16"/>
        </w:rPr>
        <w:t xml:space="preserve"> 06.10.2003 № 131-ФЗ "Об общих принципах организации местного самоуправления в Российской Федерации", </w:t>
      </w:r>
      <w:hyperlink r:id="rId12" w:history="1">
        <w:r w:rsidRPr="0075408E">
          <w:rPr>
            <w:color w:val="000000"/>
            <w:sz w:val="16"/>
            <w:szCs w:val="16"/>
          </w:rPr>
          <w:t>Приказом</w:t>
        </w:r>
      </w:hyperlink>
      <w:r w:rsidRPr="0075408E">
        <w:rPr>
          <w:color w:val="000000"/>
          <w:sz w:val="16"/>
          <w:szCs w:val="16"/>
        </w:rPr>
        <w:t xml:space="preserve"> Минстроя России от 27.09.2016 N 668/</w:t>
      </w:r>
      <w:proofErr w:type="spellStart"/>
      <w:proofErr w:type="gramStart"/>
      <w:r w:rsidRPr="0075408E">
        <w:rPr>
          <w:color w:val="000000"/>
          <w:sz w:val="16"/>
          <w:szCs w:val="16"/>
        </w:rPr>
        <w:t>пр</w:t>
      </w:r>
      <w:proofErr w:type="spellEnd"/>
      <w:proofErr w:type="gramEnd"/>
      <w:r w:rsidRPr="0075408E">
        <w:rPr>
          <w:color w:val="000000"/>
          <w:sz w:val="16"/>
          <w:szCs w:val="16"/>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Pr="0075408E">
        <w:rPr>
          <w:sz w:val="16"/>
          <w:szCs w:val="16"/>
        </w:rPr>
        <w:t xml:space="preserve"> Совет депутатов муниципального образования «Канинский сельсовет» Ненецкого автономного округа </w:t>
      </w:r>
      <w:r w:rsidRPr="0075408E">
        <w:rPr>
          <w:b/>
          <w:sz w:val="16"/>
          <w:szCs w:val="16"/>
        </w:rPr>
        <w:t>РЕШИЛ:</w:t>
      </w:r>
    </w:p>
    <w:p w:rsidR="0075408E" w:rsidRPr="0075408E" w:rsidRDefault="0075408E" w:rsidP="0075408E">
      <w:pPr>
        <w:autoSpaceDE w:val="0"/>
        <w:autoSpaceDN w:val="0"/>
        <w:adjustRightInd w:val="0"/>
        <w:ind w:firstLine="567"/>
        <w:jc w:val="both"/>
        <w:outlineLvl w:val="0"/>
        <w:rPr>
          <w:color w:val="000000"/>
          <w:sz w:val="16"/>
          <w:szCs w:val="16"/>
        </w:rPr>
      </w:pPr>
    </w:p>
    <w:p w:rsidR="0075408E" w:rsidRPr="0075408E" w:rsidRDefault="0075408E" w:rsidP="0075408E">
      <w:pPr>
        <w:autoSpaceDE w:val="0"/>
        <w:autoSpaceDN w:val="0"/>
        <w:adjustRightInd w:val="0"/>
        <w:ind w:firstLine="567"/>
        <w:jc w:val="both"/>
        <w:outlineLvl w:val="0"/>
        <w:rPr>
          <w:b/>
          <w:sz w:val="16"/>
          <w:szCs w:val="16"/>
        </w:rPr>
      </w:pPr>
      <w:r w:rsidRPr="0075408E">
        <w:rPr>
          <w:color w:val="000000"/>
          <w:sz w:val="16"/>
          <w:szCs w:val="16"/>
        </w:rPr>
        <w:t>1. Утвердить прилагаемый Порядок расчета р</w:t>
      </w:r>
      <w:r w:rsidRPr="0075408E">
        <w:rPr>
          <w:sz w:val="16"/>
          <w:szCs w:val="16"/>
        </w:rPr>
        <w:t>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«Канинский сельсовет»  Ненецкого автономного округа.</w:t>
      </w:r>
    </w:p>
    <w:p w:rsidR="0075408E" w:rsidRPr="0075408E" w:rsidRDefault="0075408E" w:rsidP="0075408E">
      <w:pPr>
        <w:pStyle w:val="ConsPlusNormal"/>
        <w:ind w:firstLine="567"/>
        <w:jc w:val="both"/>
        <w:rPr>
          <w:rFonts w:ascii="Times New Roman" w:hAnsi="Times New Roman" w:cs="Times New Roman"/>
          <w:color w:val="000000"/>
          <w:sz w:val="16"/>
          <w:szCs w:val="16"/>
        </w:rPr>
      </w:pPr>
    </w:p>
    <w:p w:rsidR="0075408E" w:rsidRPr="0075408E" w:rsidRDefault="0075408E" w:rsidP="0075408E">
      <w:pPr>
        <w:pStyle w:val="ConsPlusNormal"/>
        <w:ind w:firstLine="540"/>
        <w:jc w:val="both"/>
        <w:rPr>
          <w:rFonts w:ascii="Times New Roman" w:hAnsi="Times New Roman" w:cs="Times New Roman"/>
          <w:color w:val="000000"/>
          <w:sz w:val="16"/>
          <w:szCs w:val="16"/>
        </w:rPr>
      </w:pPr>
      <w:r w:rsidRPr="0075408E">
        <w:rPr>
          <w:rFonts w:ascii="Times New Roman" w:hAnsi="Times New Roman" w:cs="Times New Roman"/>
          <w:color w:val="000000"/>
          <w:sz w:val="16"/>
          <w:szCs w:val="16"/>
        </w:rPr>
        <w:t xml:space="preserve">2. Администрации муниципального образования «Канинский сельсовет» Ненецкого автономного округа уведомить </w:t>
      </w:r>
      <w:r w:rsidRPr="0075408E">
        <w:rPr>
          <w:rFonts w:ascii="Times New Roman" w:hAnsi="Times New Roman"/>
          <w:sz w:val="16"/>
          <w:szCs w:val="16"/>
        </w:rPr>
        <w:t>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«Канинский сельсовет»  Ненецкого автономного округа об изменении размера платы за пользование жилым помещением в срок до 01 июня 2019 года.</w:t>
      </w:r>
    </w:p>
    <w:p w:rsidR="0075408E" w:rsidRPr="0075408E" w:rsidRDefault="0075408E" w:rsidP="0075408E">
      <w:pPr>
        <w:pStyle w:val="ConsPlusNormal"/>
        <w:ind w:firstLine="540"/>
        <w:jc w:val="both"/>
        <w:rPr>
          <w:rFonts w:ascii="Times New Roman" w:hAnsi="Times New Roman" w:cs="Times New Roman"/>
          <w:sz w:val="16"/>
          <w:szCs w:val="16"/>
        </w:rPr>
      </w:pPr>
    </w:p>
    <w:p w:rsidR="0075408E" w:rsidRPr="0075408E" w:rsidRDefault="0075408E" w:rsidP="0075408E">
      <w:pPr>
        <w:pStyle w:val="ConsPlusNormal"/>
        <w:ind w:firstLine="540"/>
        <w:jc w:val="both"/>
        <w:rPr>
          <w:rFonts w:ascii="Times New Roman" w:hAnsi="Times New Roman" w:cs="Times New Roman"/>
          <w:sz w:val="16"/>
          <w:szCs w:val="16"/>
        </w:rPr>
      </w:pPr>
      <w:r w:rsidRPr="0075408E">
        <w:rPr>
          <w:rFonts w:ascii="Times New Roman" w:hAnsi="Times New Roman" w:cs="Times New Roman"/>
          <w:sz w:val="16"/>
          <w:szCs w:val="16"/>
        </w:rPr>
        <w:t>3. Признать утратившим силу решение Совета депутатов муниципального образования «Канинский  сельсовет» Ненецкого автономного округа   от 21.04.2009 № 15 «О плате за пользование жилыми помещениями (платы за наем), находящимися в муниципальном жилищном фонде муниципального образования «Канинский сельсовет» Ненецкого автономного округа, и утверждении базовой ставки».</w:t>
      </w:r>
    </w:p>
    <w:p w:rsidR="0075408E" w:rsidRPr="0075408E" w:rsidRDefault="0075408E" w:rsidP="0075408E">
      <w:pPr>
        <w:pStyle w:val="ConsPlusNormal"/>
        <w:ind w:firstLine="540"/>
        <w:jc w:val="both"/>
        <w:rPr>
          <w:rFonts w:ascii="Times New Roman" w:hAnsi="Times New Roman" w:cs="Times New Roman"/>
          <w:sz w:val="16"/>
          <w:szCs w:val="16"/>
        </w:rPr>
      </w:pPr>
    </w:p>
    <w:p w:rsidR="0075408E" w:rsidRPr="0075408E" w:rsidRDefault="0075408E" w:rsidP="0075408E">
      <w:pPr>
        <w:pStyle w:val="ConsPlusNormal"/>
        <w:ind w:firstLine="540"/>
        <w:jc w:val="both"/>
        <w:rPr>
          <w:rFonts w:ascii="Times New Roman" w:hAnsi="Times New Roman" w:cs="Times New Roman"/>
          <w:sz w:val="16"/>
          <w:szCs w:val="16"/>
        </w:rPr>
      </w:pPr>
      <w:r w:rsidRPr="0075408E">
        <w:rPr>
          <w:rFonts w:ascii="Times New Roman" w:hAnsi="Times New Roman" w:cs="Times New Roman"/>
          <w:sz w:val="16"/>
          <w:szCs w:val="16"/>
        </w:rPr>
        <w:t>4. Настоящее Решение вступает в силу с момента его подписания и распространяется на правоотношения, возникшие с 1 июля 2019 года.</w:t>
      </w:r>
    </w:p>
    <w:p w:rsidR="0075408E" w:rsidRPr="0075408E" w:rsidRDefault="0075408E" w:rsidP="0075408E">
      <w:pPr>
        <w:pStyle w:val="ConsPlusNormal"/>
        <w:ind w:firstLine="540"/>
        <w:jc w:val="both"/>
        <w:rPr>
          <w:rFonts w:ascii="Times New Roman" w:hAnsi="Times New Roman" w:cs="Times New Roman"/>
          <w:sz w:val="16"/>
          <w:szCs w:val="16"/>
        </w:rPr>
      </w:pPr>
    </w:p>
    <w:p w:rsidR="0075408E" w:rsidRPr="0075408E" w:rsidRDefault="0075408E" w:rsidP="0075408E">
      <w:pPr>
        <w:ind w:firstLine="708"/>
        <w:jc w:val="both"/>
        <w:rPr>
          <w:sz w:val="16"/>
          <w:szCs w:val="16"/>
        </w:rPr>
      </w:pPr>
      <w:r w:rsidRPr="0075408E">
        <w:rPr>
          <w:sz w:val="16"/>
          <w:szCs w:val="16"/>
        </w:rPr>
        <w:t>5. Настоящее Решение подлежит официальному опубликованию (обнародованию).</w:t>
      </w:r>
    </w:p>
    <w:p w:rsidR="0075408E" w:rsidRPr="0075408E" w:rsidRDefault="0075408E" w:rsidP="0075408E">
      <w:pPr>
        <w:ind w:firstLine="708"/>
        <w:jc w:val="both"/>
        <w:rPr>
          <w:sz w:val="16"/>
          <w:szCs w:val="16"/>
        </w:rPr>
      </w:pPr>
    </w:p>
    <w:p w:rsidR="0075408E" w:rsidRPr="0075408E" w:rsidRDefault="0075408E" w:rsidP="0075408E">
      <w:pPr>
        <w:ind w:firstLine="708"/>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0"/>
      </w:tblGrid>
      <w:tr w:rsidR="0075408E" w:rsidRPr="0075408E" w:rsidTr="0075408E">
        <w:tc>
          <w:tcPr>
            <w:tcW w:w="10240" w:type="dxa"/>
            <w:tcBorders>
              <w:top w:val="nil"/>
              <w:left w:val="nil"/>
              <w:bottom w:val="nil"/>
              <w:right w:val="nil"/>
            </w:tcBorders>
            <w:shd w:val="clear" w:color="auto" w:fill="auto"/>
          </w:tcPr>
          <w:p w:rsidR="0075408E" w:rsidRPr="0075408E" w:rsidRDefault="0075408E" w:rsidP="0075408E">
            <w:pPr>
              <w:ind w:right="-41"/>
              <w:jc w:val="both"/>
              <w:rPr>
                <w:sz w:val="16"/>
                <w:szCs w:val="16"/>
              </w:rPr>
            </w:pPr>
            <w:r w:rsidRPr="0075408E">
              <w:rPr>
                <w:sz w:val="16"/>
                <w:szCs w:val="16"/>
              </w:rPr>
              <w:t xml:space="preserve">Глава МО «Канинский сельсовет» НАО                            ________________ </w:t>
            </w:r>
            <w:r w:rsidRPr="0075408E">
              <w:rPr>
                <w:sz w:val="16"/>
                <w:szCs w:val="16"/>
              </w:rPr>
              <w:tab/>
              <w:t xml:space="preserve">Г.А. </w:t>
            </w:r>
            <w:proofErr w:type="spellStart"/>
            <w:r w:rsidRPr="0075408E">
              <w:rPr>
                <w:sz w:val="16"/>
                <w:szCs w:val="16"/>
              </w:rPr>
              <w:t>Варницына</w:t>
            </w:r>
            <w:proofErr w:type="spellEnd"/>
            <w:r w:rsidRPr="0075408E">
              <w:rPr>
                <w:sz w:val="16"/>
                <w:szCs w:val="16"/>
              </w:rPr>
              <w:t xml:space="preserve">                </w:t>
            </w:r>
          </w:p>
          <w:p w:rsidR="0075408E" w:rsidRPr="0075408E" w:rsidRDefault="0075408E" w:rsidP="0075408E">
            <w:pPr>
              <w:jc w:val="both"/>
              <w:rPr>
                <w:sz w:val="16"/>
                <w:szCs w:val="16"/>
              </w:rPr>
            </w:pPr>
          </w:p>
        </w:tc>
      </w:tr>
    </w:tbl>
    <w:p w:rsidR="0075408E" w:rsidRPr="0075408E" w:rsidRDefault="0075408E" w:rsidP="0075408E">
      <w:pPr>
        <w:jc w:val="both"/>
        <w:rPr>
          <w:sz w:val="16"/>
          <w:szCs w:val="16"/>
        </w:rPr>
      </w:pPr>
    </w:p>
    <w:p w:rsidR="0075408E" w:rsidRPr="0075408E" w:rsidRDefault="0075408E" w:rsidP="0075408E">
      <w:pPr>
        <w:jc w:val="both"/>
        <w:rPr>
          <w:sz w:val="16"/>
          <w:szCs w:val="16"/>
        </w:rPr>
      </w:pPr>
      <w:r w:rsidRPr="0075408E">
        <w:rPr>
          <w:sz w:val="16"/>
          <w:szCs w:val="16"/>
        </w:rPr>
        <w:t xml:space="preserve">с. </w:t>
      </w:r>
      <w:proofErr w:type="spellStart"/>
      <w:r w:rsidRPr="0075408E">
        <w:rPr>
          <w:sz w:val="16"/>
          <w:szCs w:val="16"/>
        </w:rPr>
        <w:t>Несь</w:t>
      </w:r>
      <w:proofErr w:type="spellEnd"/>
    </w:p>
    <w:p w:rsidR="0075408E" w:rsidRPr="0075408E" w:rsidRDefault="0075408E" w:rsidP="0075408E">
      <w:pPr>
        <w:jc w:val="both"/>
        <w:rPr>
          <w:sz w:val="16"/>
          <w:szCs w:val="16"/>
        </w:rPr>
      </w:pPr>
      <w:r w:rsidRPr="0075408E">
        <w:rPr>
          <w:sz w:val="16"/>
          <w:szCs w:val="16"/>
        </w:rPr>
        <w:t>30.04.2019</w:t>
      </w:r>
    </w:p>
    <w:p w:rsidR="0075408E" w:rsidRPr="0075408E" w:rsidRDefault="0075408E" w:rsidP="0075408E">
      <w:pPr>
        <w:rPr>
          <w:sz w:val="16"/>
          <w:szCs w:val="16"/>
        </w:rPr>
      </w:pPr>
      <w:r w:rsidRPr="0075408E">
        <w:rPr>
          <w:sz w:val="16"/>
          <w:szCs w:val="16"/>
        </w:rPr>
        <w:t>№ 37</w:t>
      </w: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jc w:val="right"/>
        <w:rPr>
          <w:sz w:val="16"/>
          <w:szCs w:val="16"/>
        </w:rPr>
      </w:pPr>
      <w:r w:rsidRPr="0075408E">
        <w:rPr>
          <w:sz w:val="16"/>
          <w:szCs w:val="16"/>
        </w:rPr>
        <w:t xml:space="preserve">Приложение </w:t>
      </w:r>
    </w:p>
    <w:p w:rsidR="0075408E" w:rsidRPr="0075408E" w:rsidRDefault="0075408E" w:rsidP="0075408E">
      <w:pPr>
        <w:jc w:val="right"/>
        <w:rPr>
          <w:sz w:val="16"/>
          <w:szCs w:val="16"/>
        </w:rPr>
      </w:pPr>
      <w:r w:rsidRPr="0075408E">
        <w:rPr>
          <w:sz w:val="16"/>
          <w:szCs w:val="16"/>
        </w:rPr>
        <w:t>к  Решению Совета депутатов</w:t>
      </w:r>
    </w:p>
    <w:p w:rsidR="0075408E" w:rsidRPr="0075408E" w:rsidRDefault="0075408E" w:rsidP="0075408E">
      <w:pPr>
        <w:jc w:val="right"/>
        <w:rPr>
          <w:sz w:val="16"/>
          <w:szCs w:val="16"/>
        </w:rPr>
      </w:pPr>
      <w:r w:rsidRPr="0075408E">
        <w:rPr>
          <w:sz w:val="16"/>
          <w:szCs w:val="16"/>
        </w:rPr>
        <w:t>МО «Канинский сельсовет» НАО</w:t>
      </w:r>
    </w:p>
    <w:p w:rsidR="0075408E" w:rsidRPr="0075408E" w:rsidRDefault="0075408E" w:rsidP="0075408E">
      <w:pPr>
        <w:jc w:val="right"/>
        <w:rPr>
          <w:sz w:val="16"/>
          <w:szCs w:val="16"/>
        </w:rPr>
      </w:pPr>
      <w:r w:rsidRPr="0075408E">
        <w:rPr>
          <w:sz w:val="16"/>
          <w:szCs w:val="16"/>
        </w:rPr>
        <w:t>от 30.04.2019  № 37</w:t>
      </w:r>
    </w:p>
    <w:p w:rsidR="0075408E" w:rsidRPr="0075408E" w:rsidRDefault="0075408E" w:rsidP="0075408E">
      <w:pPr>
        <w:rPr>
          <w:sz w:val="16"/>
          <w:szCs w:val="16"/>
        </w:rPr>
      </w:pPr>
    </w:p>
    <w:p w:rsidR="0075408E" w:rsidRPr="0075408E" w:rsidRDefault="0075408E" w:rsidP="0075408E">
      <w:pPr>
        <w:jc w:val="center"/>
        <w:rPr>
          <w:b/>
          <w:sz w:val="16"/>
          <w:szCs w:val="16"/>
        </w:rPr>
      </w:pPr>
      <w:r w:rsidRPr="0075408E">
        <w:rPr>
          <w:b/>
          <w:sz w:val="16"/>
          <w:szCs w:val="16"/>
        </w:rPr>
        <w:t>Порядок</w:t>
      </w:r>
    </w:p>
    <w:p w:rsidR="0075408E" w:rsidRPr="0075408E" w:rsidRDefault="0075408E" w:rsidP="0075408E">
      <w:pPr>
        <w:jc w:val="center"/>
        <w:rPr>
          <w:b/>
          <w:sz w:val="16"/>
          <w:szCs w:val="16"/>
        </w:rPr>
      </w:pPr>
      <w:r w:rsidRPr="0075408E">
        <w:rPr>
          <w:b/>
          <w:sz w:val="16"/>
          <w:szCs w:val="16"/>
        </w:rPr>
        <w:t>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«Канинский сельсовет»  Ненецкого автономного округа</w:t>
      </w:r>
    </w:p>
    <w:p w:rsidR="0075408E" w:rsidRPr="0075408E" w:rsidRDefault="0075408E" w:rsidP="0075408E">
      <w:pPr>
        <w:rPr>
          <w:b/>
          <w:sz w:val="16"/>
          <w:szCs w:val="16"/>
        </w:rPr>
      </w:pPr>
    </w:p>
    <w:p w:rsidR="0075408E" w:rsidRPr="0075408E" w:rsidRDefault="0075408E" w:rsidP="0075408E">
      <w:pPr>
        <w:jc w:val="both"/>
        <w:rPr>
          <w:sz w:val="16"/>
          <w:szCs w:val="16"/>
        </w:rPr>
      </w:pPr>
      <w:r w:rsidRPr="0075408E">
        <w:rPr>
          <w:sz w:val="16"/>
          <w:szCs w:val="16"/>
        </w:rPr>
        <w:t>1. Размер платы за наем жилого помещения</w:t>
      </w:r>
    </w:p>
    <w:p w:rsidR="0075408E" w:rsidRPr="0075408E" w:rsidRDefault="0075408E" w:rsidP="0075408E">
      <w:pPr>
        <w:jc w:val="both"/>
        <w:rPr>
          <w:sz w:val="16"/>
          <w:szCs w:val="16"/>
        </w:rPr>
      </w:pPr>
    </w:p>
    <w:p w:rsidR="0075408E" w:rsidRPr="0075408E" w:rsidRDefault="0075408E" w:rsidP="0075408E">
      <w:pPr>
        <w:ind w:firstLine="708"/>
        <w:jc w:val="both"/>
        <w:rPr>
          <w:sz w:val="16"/>
          <w:szCs w:val="16"/>
        </w:rPr>
      </w:pPr>
      <w:proofErr w:type="gramStart"/>
      <w:r w:rsidRPr="0075408E">
        <w:rPr>
          <w:sz w:val="16"/>
          <w:szCs w:val="16"/>
        </w:rPr>
        <w:t>Размер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«Канинский сельсовет»  Ненецкого автономного округа (далее – плата за наем) за наем j-ого жилого помещения, предоставленного по договору социального найма или договору найма жилого помещения муниципального образования «Канинский сельсовет»  Ненецкого автономного округа (далее - муниципальный жилищный фонд), определяется</w:t>
      </w:r>
      <w:proofErr w:type="gramEnd"/>
      <w:r w:rsidRPr="0075408E">
        <w:rPr>
          <w:sz w:val="16"/>
          <w:szCs w:val="16"/>
        </w:rPr>
        <w:t xml:space="preserve"> по формуле:</w:t>
      </w:r>
    </w:p>
    <w:p w:rsidR="0075408E" w:rsidRPr="0075408E" w:rsidRDefault="0075408E" w:rsidP="0075408E">
      <w:pPr>
        <w:jc w:val="both"/>
        <w:rPr>
          <w:sz w:val="16"/>
          <w:szCs w:val="16"/>
        </w:rPr>
      </w:pPr>
    </w:p>
    <w:p w:rsidR="0075408E" w:rsidRPr="0075408E" w:rsidRDefault="0075408E" w:rsidP="0075408E">
      <w:pPr>
        <w:ind w:firstLine="708"/>
        <w:jc w:val="both"/>
        <w:rPr>
          <w:sz w:val="16"/>
          <w:szCs w:val="16"/>
        </w:rPr>
      </w:pPr>
      <w:proofErr w:type="spellStart"/>
      <w:r w:rsidRPr="0075408E">
        <w:rPr>
          <w:sz w:val="16"/>
          <w:szCs w:val="16"/>
        </w:rPr>
        <w:t>П</w:t>
      </w:r>
      <w:r w:rsidRPr="0075408E">
        <w:rPr>
          <w:sz w:val="16"/>
          <w:szCs w:val="16"/>
          <w:vertAlign w:val="subscript"/>
        </w:rPr>
        <w:t>н</w:t>
      </w:r>
      <w:proofErr w:type="gramStart"/>
      <w:r w:rsidRPr="0075408E">
        <w:rPr>
          <w:sz w:val="16"/>
          <w:szCs w:val="16"/>
          <w:vertAlign w:val="subscript"/>
        </w:rPr>
        <w:t>j</w:t>
      </w:r>
      <w:proofErr w:type="spellEnd"/>
      <w:proofErr w:type="gramEnd"/>
      <w:r w:rsidRPr="0075408E">
        <w:rPr>
          <w:sz w:val="16"/>
          <w:szCs w:val="16"/>
        </w:rPr>
        <w:t xml:space="preserve"> = </w:t>
      </w:r>
      <w:proofErr w:type="spellStart"/>
      <w:r w:rsidRPr="0075408E">
        <w:rPr>
          <w:sz w:val="16"/>
          <w:szCs w:val="16"/>
        </w:rPr>
        <w:t>Н</w:t>
      </w:r>
      <w:r w:rsidRPr="0075408E">
        <w:rPr>
          <w:sz w:val="16"/>
          <w:szCs w:val="16"/>
          <w:vertAlign w:val="subscript"/>
        </w:rPr>
        <w:t>б</w:t>
      </w:r>
      <w:proofErr w:type="spellEnd"/>
      <w:r w:rsidRPr="0075408E">
        <w:rPr>
          <w:sz w:val="16"/>
          <w:szCs w:val="16"/>
        </w:rPr>
        <w:t xml:space="preserve"> * </w:t>
      </w:r>
      <w:proofErr w:type="spellStart"/>
      <w:r w:rsidRPr="0075408E">
        <w:rPr>
          <w:sz w:val="16"/>
          <w:szCs w:val="16"/>
        </w:rPr>
        <w:t>К</w:t>
      </w:r>
      <w:r w:rsidRPr="0075408E">
        <w:rPr>
          <w:sz w:val="16"/>
          <w:szCs w:val="16"/>
          <w:vertAlign w:val="subscript"/>
        </w:rPr>
        <w:t>j</w:t>
      </w:r>
      <w:proofErr w:type="spellEnd"/>
      <w:r w:rsidRPr="0075408E">
        <w:rPr>
          <w:sz w:val="16"/>
          <w:szCs w:val="16"/>
        </w:rPr>
        <w:t xml:space="preserve"> * К</w:t>
      </w:r>
      <w:r w:rsidRPr="0075408E">
        <w:rPr>
          <w:sz w:val="16"/>
          <w:szCs w:val="16"/>
          <w:vertAlign w:val="subscript"/>
        </w:rPr>
        <w:t>с</w:t>
      </w:r>
      <w:r w:rsidRPr="0075408E">
        <w:rPr>
          <w:sz w:val="16"/>
          <w:szCs w:val="16"/>
        </w:rPr>
        <w:t xml:space="preserve"> * </w:t>
      </w:r>
      <w:proofErr w:type="spellStart"/>
      <w:r w:rsidRPr="0075408E">
        <w:rPr>
          <w:sz w:val="16"/>
          <w:szCs w:val="16"/>
        </w:rPr>
        <w:t>П</w:t>
      </w:r>
      <w:r w:rsidRPr="0075408E">
        <w:rPr>
          <w:sz w:val="16"/>
          <w:szCs w:val="16"/>
          <w:vertAlign w:val="subscript"/>
        </w:rPr>
        <w:t>j</w:t>
      </w:r>
      <w:proofErr w:type="spellEnd"/>
      <w:r w:rsidRPr="0075408E">
        <w:rPr>
          <w:sz w:val="16"/>
          <w:szCs w:val="16"/>
        </w:rPr>
        <w:t>, где</w:t>
      </w:r>
    </w:p>
    <w:p w:rsidR="0075408E" w:rsidRPr="0075408E" w:rsidRDefault="0075408E" w:rsidP="0075408E">
      <w:pPr>
        <w:jc w:val="both"/>
        <w:rPr>
          <w:sz w:val="16"/>
          <w:szCs w:val="16"/>
        </w:rPr>
      </w:pPr>
    </w:p>
    <w:p w:rsidR="0075408E" w:rsidRPr="0075408E" w:rsidRDefault="0075408E" w:rsidP="0075408E">
      <w:pPr>
        <w:ind w:firstLine="708"/>
        <w:jc w:val="both"/>
        <w:rPr>
          <w:sz w:val="16"/>
          <w:szCs w:val="16"/>
        </w:rPr>
      </w:pPr>
      <w:proofErr w:type="spellStart"/>
      <w:r w:rsidRPr="0075408E">
        <w:rPr>
          <w:sz w:val="16"/>
          <w:szCs w:val="16"/>
        </w:rPr>
        <w:t>П</w:t>
      </w:r>
      <w:r w:rsidRPr="0075408E">
        <w:rPr>
          <w:sz w:val="16"/>
          <w:szCs w:val="16"/>
          <w:vertAlign w:val="subscript"/>
        </w:rPr>
        <w:t>н</w:t>
      </w:r>
      <w:proofErr w:type="gramStart"/>
      <w:r w:rsidRPr="0075408E">
        <w:rPr>
          <w:sz w:val="16"/>
          <w:szCs w:val="16"/>
          <w:vertAlign w:val="subscript"/>
        </w:rPr>
        <w:t>j</w:t>
      </w:r>
      <w:proofErr w:type="spellEnd"/>
      <w:proofErr w:type="gramEnd"/>
      <w:r w:rsidRPr="0075408E">
        <w:rPr>
          <w:sz w:val="16"/>
          <w:szCs w:val="16"/>
        </w:rPr>
        <w:t xml:space="preserve"> - размер платы за наем j-ого жилого помещения, предоставленного по договору социального найма или договору найма жилого помещения муниципального жилищного фонда;</w:t>
      </w:r>
    </w:p>
    <w:p w:rsidR="0075408E" w:rsidRPr="0075408E" w:rsidRDefault="0075408E" w:rsidP="0075408E">
      <w:pPr>
        <w:ind w:firstLine="708"/>
        <w:jc w:val="both"/>
        <w:rPr>
          <w:sz w:val="16"/>
          <w:szCs w:val="16"/>
        </w:rPr>
      </w:pPr>
      <w:proofErr w:type="spellStart"/>
      <w:r w:rsidRPr="0075408E">
        <w:rPr>
          <w:sz w:val="16"/>
          <w:szCs w:val="16"/>
        </w:rPr>
        <w:t>Н</w:t>
      </w:r>
      <w:r w:rsidRPr="0075408E">
        <w:rPr>
          <w:sz w:val="16"/>
          <w:szCs w:val="16"/>
          <w:vertAlign w:val="subscript"/>
        </w:rPr>
        <w:t>б</w:t>
      </w:r>
      <w:proofErr w:type="spellEnd"/>
      <w:r w:rsidRPr="0075408E">
        <w:rPr>
          <w:sz w:val="16"/>
          <w:szCs w:val="16"/>
        </w:rPr>
        <w:t xml:space="preserve"> - базовый размер платы за наем жилого помещения;</w:t>
      </w:r>
    </w:p>
    <w:p w:rsidR="0075408E" w:rsidRPr="0075408E" w:rsidRDefault="0075408E" w:rsidP="0075408E">
      <w:pPr>
        <w:ind w:firstLine="708"/>
        <w:jc w:val="both"/>
        <w:rPr>
          <w:sz w:val="16"/>
          <w:szCs w:val="16"/>
        </w:rPr>
      </w:pPr>
      <w:proofErr w:type="spellStart"/>
      <w:r w:rsidRPr="0075408E">
        <w:rPr>
          <w:sz w:val="16"/>
          <w:szCs w:val="16"/>
        </w:rPr>
        <w:t>К</w:t>
      </w:r>
      <w:proofErr w:type="gramStart"/>
      <w:r w:rsidRPr="0075408E">
        <w:rPr>
          <w:sz w:val="16"/>
          <w:szCs w:val="16"/>
          <w:vertAlign w:val="subscript"/>
        </w:rPr>
        <w:t>j</w:t>
      </w:r>
      <w:proofErr w:type="spellEnd"/>
      <w:proofErr w:type="gramEnd"/>
      <w:r w:rsidRPr="0075408E">
        <w:rPr>
          <w:sz w:val="16"/>
          <w:szCs w:val="16"/>
        </w:rPr>
        <w:t xml:space="preserve"> - коэффициент, характеризующий качество и благоустройство жилого помещения, месторасположение дома;</w:t>
      </w:r>
    </w:p>
    <w:p w:rsidR="0075408E" w:rsidRPr="0075408E" w:rsidRDefault="0075408E" w:rsidP="0075408E">
      <w:pPr>
        <w:ind w:firstLine="708"/>
        <w:jc w:val="both"/>
        <w:rPr>
          <w:sz w:val="16"/>
          <w:szCs w:val="16"/>
        </w:rPr>
      </w:pPr>
      <w:r w:rsidRPr="0075408E">
        <w:rPr>
          <w:sz w:val="16"/>
          <w:szCs w:val="16"/>
        </w:rPr>
        <w:t>К</w:t>
      </w:r>
      <w:r w:rsidRPr="0075408E">
        <w:rPr>
          <w:sz w:val="16"/>
          <w:szCs w:val="16"/>
          <w:vertAlign w:val="subscript"/>
        </w:rPr>
        <w:t>с</w:t>
      </w:r>
      <w:r w:rsidRPr="0075408E">
        <w:rPr>
          <w:sz w:val="16"/>
          <w:szCs w:val="16"/>
        </w:rPr>
        <w:t xml:space="preserve"> - коэффициент соответствия платы;</w:t>
      </w:r>
    </w:p>
    <w:p w:rsidR="0075408E" w:rsidRPr="0075408E" w:rsidRDefault="0075408E" w:rsidP="0075408E">
      <w:pPr>
        <w:ind w:firstLine="708"/>
        <w:jc w:val="both"/>
        <w:rPr>
          <w:sz w:val="16"/>
          <w:szCs w:val="16"/>
        </w:rPr>
      </w:pPr>
      <w:proofErr w:type="spellStart"/>
      <w:r w:rsidRPr="0075408E">
        <w:rPr>
          <w:sz w:val="16"/>
          <w:szCs w:val="16"/>
        </w:rPr>
        <w:t>П</w:t>
      </w:r>
      <w:proofErr w:type="gramStart"/>
      <w:r w:rsidRPr="0075408E">
        <w:rPr>
          <w:sz w:val="16"/>
          <w:szCs w:val="16"/>
          <w:vertAlign w:val="subscript"/>
        </w:rPr>
        <w:t>j</w:t>
      </w:r>
      <w:proofErr w:type="spellEnd"/>
      <w:proofErr w:type="gramEnd"/>
      <w:r w:rsidRPr="0075408E">
        <w:rPr>
          <w:sz w:val="16"/>
          <w:szCs w:val="16"/>
        </w:rPr>
        <w:t xml:space="preserve"> - общая площадь j-ого жилого помещения, предоставленного по договору социального найма или договору найма жилого помещения муниципального жилищного фонда (кв. м).</w:t>
      </w:r>
    </w:p>
    <w:p w:rsidR="0075408E" w:rsidRPr="0075408E" w:rsidRDefault="0075408E" w:rsidP="0075408E">
      <w:pPr>
        <w:jc w:val="both"/>
        <w:rPr>
          <w:sz w:val="16"/>
          <w:szCs w:val="16"/>
        </w:rPr>
      </w:pPr>
    </w:p>
    <w:p w:rsidR="0075408E" w:rsidRPr="0075408E" w:rsidRDefault="0075408E" w:rsidP="0075408E">
      <w:pPr>
        <w:jc w:val="both"/>
        <w:rPr>
          <w:sz w:val="16"/>
          <w:szCs w:val="16"/>
        </w:rPr>
      </w:pPr>
      <w:r w:rsidRPr="0075408E">
        <w:rPr>
          <w:sz w:val="16"/>
          <w:szCs w:val="16"/>
        </w:rPr>
        <w:t>2. Базовый размер платы за наем жилого помещения</w:t>
      </w:r>
    </w:p>
    <w:p w:rsidR="0075408E" w:rsidRPr="0075408E" w:rsidRDefault="0075408E" w:rsidP="0075408E">
      <w:pPr>
        <w:jc w:val="both"/>
        <w:rPr>
          <w:sz w:val="16"/>
          <w:szCs w:val="16"/>
        </w:rPr>
      </w:pPr>
    </w:p>
    <w:p w:rsidR="0075408E" w:rsidRPr="0075408E" w:rsidRDefault="0075408E" w:rsidP="0075408E">
      <w:pPr>
        <w:ind w:firstLine="708"/>
        <w:jc w:val="both"/>
        <w:rPr>
          <w:sz w:val="16"/>
          <w:szCs w:val="16"/>
        </w:rPr>
      </w:pPr>
      <w:r w:rsidRPr="0075408E">
        <w:rPr>
          <w:sz w:val="16"/>
          <w:szCs w:val="16"/>
        </w:rPr>
        <w:t>2.1. Базовый размер платы за наем жилого помещения определяется по формуле:</w:t>
      </w:r>
    </w:p>
    <w:p w:rsidR="0075408E" w:rsidRPr="0075408E" w:rsidRDefault="0075408E" w:rsidP="0075408E">
      <w:pPr>
        <w:jc w:val="both"/>
        <w:rPr>
          <w:sz w:val="16"/>
          <w:szCs w:val="16"/>
        </w:rPr>
      </w:pPr>
    </w:p>
    <w:p w:rsidR="0075408E" w:rsidRPr="0075408E" w:rsidRDefault="0075408E" w:rsidP="0075408E">
      <w:pPr>
        <w:ind w:firstLine="708"/>
        <w:jc w:val="both"/>
        <w:rPr>
          <w:sz w:val="16"/>
          <w:szCs w:val="16"/>
        </w:rPr>
      </w:pPr>
      <w:r w:rsidRPr="0075408E">
        <w:rPr>
          <w:sz w:val="16"/>
          <w:szCs w:val="16"/>
        </w:rPr>
        <w:t>Н</w:t>
      </w:r>
      <w:r w:rsidRPr="0075408E">
        <w:rPr>
          <w:sz w:val="16"/>
          <w:szCs w:val="16"/>
          <w:vertAlign w:val="subscript"/>
        </w:rPr>
        <w:t>Б</w:t>
      </w:r>
      <w:r w:rsidRPr="0075408E">
        <w:rPr>
          <w:sz w:val="16"/>
          <w:szCs w:val="16"/>
        </w:rPr>
        <w:t xml:space="preserve"> = </w:t>
      </w:r>
      <w:proofErr w:type="spellStart"/>
      <w:r w:rsidRPr="0075408E">
        <w:rPr>
          <w:sz w:val="16"/>
          <w:szCs w:val="16"/>
        </w:rPr>
        <w:t>СР</w:t>
      </w:r>
      <w:r w:rsidRPr="0075408E">
        <w:rPr>
          <w:sz w:val="16"/>
          <w:szCs w:val="16"/>
          <w:vertAlign w:val="subscript"/>
        </w:rPr>
        <w:t>с</w:t>
      </w:r>
      <w:proofErr w:type="spellEnd"/>
      <w:r w:rsidRPr="0075408E">
        <w:rPr>
          <w:sz w:val="16"/>
          <w:szCs w:val="16"/>
        </w:rPr>
        <w:t xml:space="preserve"> * 0,001, где</w:t>
      </w:r>
    </w:p>
    <w:p w:rsidR="0075408E" w:rsidRPr="0075408E" w:rsidRDefault="0075408E" w:rsidP="0075408E">
      <w:pPr>
        <w:jc w:val="both"/>
        <w:rPr>
          <w:sz w:val="16"/>
          <w:szCs w:val="16"/>
        </w:rPr>
      </w:pPr>
    </w:p>
    <w:p w:rsidR="0075408E" w:rsidRPr="0075408E" w:rsidRDefault="0075408E" w:rsidP="0075408E">
      <w:pPr>
        <w:ind w:firstLine="708"/>
        <w:jc w:val="both"/>
        <w:rPr>
          <w:sz w:val="16"/>
          <w:szCs w:val="16"/>
        </w:rPr>
      </w:pPr>
      <w:r w:rsidRPr="0075408E">
        <w:rPr>
          <w:sz w:val="16"/>
          <w:szCs w:val="16"/>
        </w:rPr>
        <w:t>Н</w:t>
      </w:r>
      <w:r w:rsidRPr="0075408E">
        <w:rPr>
          <w:sz w:val="16"/>
          <w:szCs w:val="16"/>
          <w:vertAlign w:val="subscript"/>
        </w:rPr>
        <w:t>Б</w:t>
      </w:r>
      <w:r w:rsidRPr="0075408E">
        <w:rPr>
          <w:sz w:val="16"/>
          <w:szCs w:val="16"/>
        </w:rPr>
        <w:t xml:space="preserve"> - базовый размер платы за наем жилого помещения;</w:t>
      </w:r>
    </w:p>
    <w:p w:rsidR="0075408E" w:rsidRPr="0075408E" w:rsidRDefault="0075408E" w:rsidP="0075408E">
      <w:pPr>
        <w:ind w:firstLine="708"/>
        <w:jc w:val="both"/>
        <w:rPr>
          <w:sz w:val="16"/>
          <w:szCs w:val="16"/>
        </w:rPr>
      </w:pPr>
      <w:proofErr w:type="spellStart"/>
      <w:r w:rsidRPr="0075408E">
        <w:rPr>
          <w:sz w:val="16"/>
          <w:szCs w:val="16"/>
        </w:rPr>
        <w:t>СРс</w:t>
      </w:r>
      <w:proofErr w:type="spellEnd"/>
      <w:r w:rsidRPr="0075408E">
        <w:rPr>
          <w:sz w:val="16"/>
          <w:szCs w:val="16"/>
        </w:rPr>
        <w:t xml:space="preserve"> - средняя цена </w:t>
      </w:r>
      <w:smartTag w:uri="urn:schemas-microsoft-com:office:smarttags" w:element="metricconverter">
        <w:smartTagPr>
          <w:attr w:name="ProductID" w:val="1 кв. м"/>
        </w:smartTagPr>
        <w:r w:rsidRPr="0075408E">
          <w:rPr>
            <w:sz w:val="16"/>
            <w:szCs w:val="16"/>
          </w:rPr>
          <w:t>1 кв. м</w:t>
        </w:r>
      </w:smartTag>
      <w:r w:rsidRPr="0075408E">
        <w:rPr>
          <w:sz w:val="16"/>
          <w:szCs w:val="16"/>
        </w:rPr>
        <w:t>. общей площади квартир на вторичном рынке жилья в Ненецком автономном округе.</w:t>
      </w:r>
    </w:p>
    <w:p w:rsidR="0075408E" w:rsidRPr="0075408E" w:rsidRDefault="0075408E" w:rsidP="0075408E">
      <w:pPr>
        <w:ind w:firstLine="708"/>
        <w:jc w:val="both"/>
        <w:rPr>
          <w:sz w:val="16"/>
          <w:szCs w:val="16"/>
        </w:rPr>
      </w:pPr>
      <w:r w:rsidRPr="0075408E">
        <w:rPr>
          <w:sz w:val="16"/>
          <w:szCs w:val="16"/>
        </w:rPr>
        <w:t xml:space="preserve">2.2. Средняя цена </w:t>
      </w:r>
      <w:smartTag w:uri="urn:schemas-microsoft-com:office:smarttags" w:element="metricconverter">
        <w:smartTagPr>
          <w:attr w:name="ProductID" w:val="1 кв. м"/>
        </w:smartTagPr>
        <w:r w:rsidRPr="0075408E">
          <w:rPr>
            <w:sz w:val="16"/>
            <w:szCs w:val="16"/>
          </w:rPr>
          <w:t>1 кв. м</w:t>
        </w:r>
      </w:smartTag>
      <w:r w:rsidRPr="0075408E">
        <w:rPr>
          <w:sz w:val="16"/>
          <w:szCs w:val="16"/>
        </w:rPr>
        <w:t>. общей площади квартир на вторичном рынке жилья в Ненецком автономном округе определяется по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rsidR="0075408E" w:rsidRPr="0075408E" w:rsidRDefault="0075408E" w:rsidP="0075408E">
      <w:pPr>
        <w:ind w:firstLine="708"/>
        <w:jc w:val="both"/>
        <w:rPr>
          <w:sz w:val="16"/>
          <w:szCs w:val="16"/>
        </w:rPr>
      </w:pPr>
      <w:proofErr w:type="gramStart"/>
      <w:r w:rsidRPr="0075408E">
        <w:rPr>
          <w:sz w:val="16"/>
          <w:szCs w:val="16"/>
        </w:rPr>
        <w:t xml:space="preserve">2.3 Величина базового размера платы за наем жилого помещения пересчитывается ежегодно по состоянию на 01 января с учетом средней цены </w:t>
      </w:r>
      <w:smartTag w:uri="urn:schemas-microsoft-com:office:smarttags" w:element="metricconverter">
        <w:smartTagPr>
          <w:attr w:name="ProductID" w:val="1 кв. м"/>
        </w:smartTagPr>
        <w:r w:rsidRPr="0075408E">
          <w:rPr>
            <w:sz w:val="16"/>
            <w:szCs w:val="16"/>
          </w:rPr>
          <w:t>1 кв. м</w:t>
        </w:r>
      </w:smartTag>
      <w:r w:rsidRPr="0075408E">
        <w:rPr>
          <w:sz w:val="16"/>
          <w:szCs w:val="16"/>
        </w:rPr>
        <w:t xml:space="preserve"> общей площади квартир на вторичном рынке жилья в Ненецком автономном округе, определенной по данным Федеральной службы государственной статистики за </w:t>
      </w:r>
      <w:r w:rsidRPr="0075408E">
        <w:rPr>
          <w:sz w:val="16"/>
          <w:szCs w:val="16"/>
          <w:lang w:val="en-US"/>
        </w:rPr>
        <w:t>III</w:t>
      </w:r>
      <w:r w:rsidRPr="0075408E">
        <w:rPr>
          <w:sz w:val="16"/>
          <w:szCs w:val="16"/>
        </w:rPr>
        <w:t xml:space="preserve"> квартал года, предшествующего периоду перерасчета базового размера платы за наем жилого помещения.</w:t>
      </w:r>
      <w:proofErr w:type="gramEnd"/>
    </w:p>
    <w:p w:rsidR="0075408E" w:rsidRPr="0075408E" w:rsidRDefault="0075408E" w:rsidP="0075408E">
      <w:pPr>
        <w:jc w:val="both"/>
        <w:rPr>
          <w:sz w:val="16"/>
          <w:szCs w:val="16"/>
        </w:rPr>
      </w:pPr>
    </w:p>
    <w:p w:rsidR="0075408E" w:rsidRPr="0075408E" w:rsidRDefault="0075408E" w:rsidP="0075408E">
      <w:pPr>
        <w:jc w:val="both"/>
        <w:rPr>
          <w:sz w:val="16"/>
          <w:szCs w:val="16"/>
        </w:rPr>
      </w:pPr>
      <w:r w:rsidRPr="0075408E">
        <w:rPr>
          <w:sz w:val="16"/>
          <w:szCs w:val="16"/>
        </w:rPr>
        <w:t xml:space="preserve">3. </w:t>
      </w:r>
      <w:bookmarkStart w:id="1" w:name="Par30"/>
      <w:bookmarkEnd w:id="1"/>
      <w:r w:rsidRPr="0075408E">
        <w:rPr>
          <w:sz w:val="16"/>
          <w:szCs w:val="16"/>
        </w:rPr>
        <w:fldChar w:fldCharType="begin"/>
      </w:r>
      <w:r w:rsidRPr="0075408E">
        <w:rPr>
          <w:sz w:val="16"/>
          <w:szCs w:val="16"/>
        </w:rPr>
        <w:instrText xml:space="preserve">HYPERLINK \l Par30  </w:instrText>
      </w:r>
      <w:r w:rsidRPr="0075408E">
        <w:rPr>
          <w:sz w:val="16"/>
          <w:szCs w:val="16"/>
        </w:rPr>
        <w:fldChar w:fldCharType="separate"/>
      </w:r>
      <w:r w:rsidRPr="0075408E">
        <w:rPr>
          <w:rStyle w:val="ac"/>
          <w:sz w:val="16"/>
          <w:szCs w:val="16"/>
        </w:rPr>
        <w:t>Коэффициенты</w:t>
      </w:r>
      <w:r w:rsidRPr="0075408E">
        <w:rPr>
          <w:sz w:val="16"/>
          <w:szCs w:val="16"/>
        </w:rPr>
        <w:fldChar w:fldCharType="end"/>
      </w:r>
      <w:r w:rsidRPr="0075408E">
        <w:rPr>
          <w:sz w:val="16"/>
          <w:szCs w:val="16"/>
        </w:rPr>
        <w:t xml:space="preserve">  для расчета размера платы за пользование жилым помещением</w:t>
      </w:r>
    </w:p>
    <w:p w:rsidR="0075408E" w:rsidRPr="0075408E" w:rsidRDefault="0075408E" w:rsidP="0075408E">
      <w:pPr>
        <w:jc w:val="both"/>
        <w:rPr>
          <w:sz w:val="16"/>
          <w:szCs w:val="16"/>
        </w:rPr>
      </w:pPr>
    </w:p>
    <w:p w:rsidR="0075408E" w:rsidRPr="0075408E" w:rsidRDefault="0075408E" w:rsidP="0075408E">
      <w:pPr>
        <w:ind w:firstLine="708"/>
        <w:jc w:val="both"/>
        <w:rPr>
          <w:sz w:val="16"/>
          <w:szCs w:val="16"/>
        </w:rPr>
      </w:pPr>
      <w:r w:rsidRPr="0075408E">
        <w:rPr>
          <w:sz w:val="16"/>
          <w:szCs w:val="16"/>
        </w:rPr>
        <w:t>3.1.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75408E" w:rsidRPr="0075408E" w:rsidRDefault="0075408E" w:rsidP="0075408E">
      <w:pPr>
        <w:ind w:firstLine="708"/>
        <w:jc w:val="both"/>
        <w:rPr>
          <w:sz w:val="16"/>
          <w:szCs w:val="16"/>
        </w:rPr>
      </w:pPr>
      <w:r w:rsidRPr="0075408E">
        <w:rPr>
          <w:sz w:val="16"/>
          <w:szCs w:val="16"/>
        </w:rPr>
        <w:t xml:space="preserve">3.2. Интегральное значение </w:t>
      </w:r>
      <w:proofErr w:type="spellStart"/>
      <w:r w:rsidRPr="0075408E">
        <w:rPr>
          <w:sz w:val="16"/>
          <w:szCs w:val="16"/>
        </w:rPr>
        <w:t>К</w:t>
      </w:r>
      <w:proofErr w:type="gramStart"/>
      <w:r w:rsidRPr="0075408E">
        <w:rPr>
          <w:sz w:val="16"/>
          <w:szCs w:val="16"/>
          <w:vertAlign w:val="subscript"/>
        </w:rPr>
        <w:t>j</w:t>
      </w:r>
      <w:proofErr w:type="spellEnd"/>
      <w:proofErr w:type="gramEnd"/>
      <w:r w:rsidRPr="0075408E">
        <w:rPr>
          <w:sz w:val="16"/>
          <w:szCs w:val="16"/>
        </w:rPr>
        <w:t xml:space="preserve"> для жилого помещения рассчитывается как средневзвешенное значение показателей по отдельным параметрам по формуле:</w:t>
      </w:r>
    </w:p>
    <w:p w:rsidR="0075408E" w:rsidRPr="0075408E" w:rsidRDefault="0075408E" w:rsidP="0075408E">
      <w:pPr>
        <w:jc w:val="both"/>
        <w:rPr>
          <w:sz w:val="16"/>
          <w:szCs w:val="16"/>
        </w:rPr>
      </w:pPr>
    </w:p>
    <w:p w:rsidR="0075408E" w:rsidRPr="0075408E" w:rsidRDefault="0075408E" w:rsidP="0075408E">
      <w:pPr>
        <w:ind w:firstLine="708"/>
        <w:jc w:val="both"/>
        <w:rPr>
          <w:sz w:val="16"/>
          <w:szCs w:val="16"/>
        </w:rPr>
      </w:pPr>
      <w:r w:rsidRPr="0075408E">
        <w:rPr>
          <w:noProof/>
          <w:sz w:val="16"/>
          <w:szCs w:val="16"/>
        </w:rPr>
        <w:drawing>
          <wp:inline distT="0" distB="0" distL="0" distR="0" wp14:anchorId="49C022BE" wp14:editId="6B01B8BC">
            <wp:extent cx="1323975" cy="466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975" cy="466725"/>
                    </a:xfrm>
                    <a:prstGeom prst="rect">
                      <a:avLst/>
                    </a:prstGeom>
                    <a:noFill/>
                    <a:ln>
                      <a:noFill/>
                    </a:ln>
                  </pic:spPr>
                </pic:pic>
              </a:graphicData>
            </a:graphic>
          </wp:inline>
        </w:drawing>
      </w:r>
      <w:r w:rsidRPr="0075408E">
        <w:rPr>
          <w:sz w:val="16"/>
          <w:szCs w:val="16"/>
        </w:rPr>
        <w:t>, где</w:t>
      </w:r>
    </w:p>
    <w:p w:rsidR="0075408E" w:rsidRPr="0075408E" w:rsidRDefault="0075408E" w:rsidP="0075408E">
      <w:pPr>
        <w:jc w:val="both"/>
        <w:rPr>
          <w:sz w:val="16"/>
          <w:szCs w:val="16"/>
        </w:rPr>
      </w:pPr>
    </w:p>
    <w:p w:rsidR="0075408E" w:rsidRPr="0075408E" w:rsidRDefault="0075408E" w:rsidP="0075408E">
      <w:pPr>
        <w:ind w:firstLine="708"/>
        <w:jc w:val="both"/>
        <w:rPr>
          <w:sz w:val="16"/>
          <w:szCs w:val="16"/>
        </w:rPr>
      </w:pPr>
      <w:proofErr w:type="spellStart"/>
      <w:r w:rsidRPr="0075408E">
        <w:rPr>
          <w:sz w:val="16"/>
          <w:szCs w:val="16"/>
        </w:rPr>
        <w:t>К</w:t>
      </w:r>
      <w:proofErr w:type="gramStart"/>
      <w:r w:rsidRPr="0075408E">
        <w:rPr>
          <w:sz w:val="16"/>
          <w:szCs w:val="16"/>
          <w:vertAlign w:val="subscript"/>
        </w:rPr>
        <w:t>j</w:t>
      </w:r>
      <w:proofErr w:type="spellEnd"/>
      <w:proofErr w:type="gramEnd"/>
      <w:r w:rsidRPr="0075408E">
        <w:rPr>
          <w:sz w:val="16"/>
          <w:szCs w:val="16"/>
        </w:rPr>
        <w:t xml:space="preserve"> - коэффициент, характеризующий качество и благоустройство жилого помещения, месторасположение дома;</w:t>
      </w:r>
    </w:p>
    <w:p w:rsidR="0075408E" w:rsidRPr="0075408E" w:rsidRDefault="0075408E" w:rsidP="0075408E">
      <w:pPr>
        <w:ind w:firstLine="708"/>
        <w:jc w:val="both"/>
        <w:rPr>
          <w:sz w:val="16"/>
          <w:szCs w:val="16"/>
        </w:rPr>
      </w:pPr>
      <w:r w:rsidRPr="0075408E">
        <w:rPr>
          <w:sz w:val="16"/>
          <w:szCs w:val="16"/>
        </w:rPr>
        <w:t>К</w:t>
      </w:r>
      <w:proofErr w:type="gramStart"/>
      <w:r w:rsidRPr="0075408E">
        <w:rPr>
          <w:sz w:val="16"/>
          <w:szCs w:val="16"/>
          <w:vertAlign w:val="subscript"/>
        </w:rPr>
        <w:t>1</w:t>
      </w:r>
      <w:proofErr w:type="gramEnd"/>
      <w:r w:rsidRPr="0075408E">
        <w:rPr>
          <w:sz w:val="16"/>
          <w:szCs w:val="16"/>
        </w:rPr>
        <w:t xml:space="preserve"> - коэффициент, характеризующий качество жилого помещения;</w:t>
      </w:r>
    </w:p>
    <w:p w:rsidR="0075408E" w:rsidRPr="0075408E" w:rsidRDefault="0075408E" w:rsidP="0075408E">
      <w:pPr>
        <w:ind w:firstLine="708"/>
        <w:jc w:val="both"/>
        <w:rPr>
          <w:sz w:val="16"/>
          <w:szCs w:val="16"/>
        </w:rPr>
      </w:pPr>
      <w:r w:rsidRPr="0075408E">
        <w:rPr>
          <w:sz w:val="16"/>
          <w:szCs w:val="16"/>
        </w:rPr>
        <w:t>К</w:t>
      </w:r>
      <w:proofErr w:type="gramStart"/>
      <w:r w:rsidRPr="0075408E">
        <w:rPr>
          <w:sz w:val="16"/>
          <w:szCs w:val="16"/>
          <w:vertAlign w:val="subscript"/>
        </w:rPr>
        <w:t>2</w:t>
      </w:r>
      <w:proofErr w:type="gramEnd"/>
      <w:r w:rsidRPr="0075408E">
        <w:rPr>
          <w:sz w:val="16"/>
          <w:szCs w:val="16"/>
        </w:rPr>
        <w:t xml:space="preserve"> - коэффициент, характеризующий благоустройство жилого помещения;</w:t>
      </w:r>
    </w:p>
    <w:p w:rsidR="0075408E" w:rsidRPr="0075408E" w:rsidRDefault="0075408E" w:rsidP="0075408E">
      <w:pPr>
        <w:ind w:firstLine="708"/>
        <w:jc w:val="both"/>
        <w:rPr>
          <w:sz w:val="16"/>
          <w:szCs w:val="16"/>
        </w:rPr>
      </w:pPr>
      <w:r w:rsidRPr="0075408E">
        <w:rPr>
          <w:sz w:val="16"/>
          <w:szCs w:val="16"/>
        </w:rPr>
        <w:t>К</w:t>
      </w:r>
      <w:r w:rsidRPr="0075408E">
        <w:rPr>
          <w:sz w:val="16"/>
          <w:szCs w:val="16"/>
          <w:vertAlign w:val="subscript"/>
        </w:rPr>
        <w:t>3</w:t>
      </w:r>
      <w:r w:rsidRPr="0075408E">
        <w:rPr>
          <w:sz w:val="16"/>
          <w:szCs w:val="16"/>
        </w:rPr>
        <w:t xml:space="preserve"> - коэффициент, месторасположение дома.</w:t>
      </w:r>
    </w:p>
    <w:p w:rsidR="0075408E" w:rsidRPr="0075408E" w:rsidRDefault="0075408E" w:rsidP="0075408E">
      <w:pPr>
        <w:jc w:val="both"/>
        <w:rPr>
          <w:sz w:val="16"/>
          <w:szCs w:val="16"/>
        </w:rPr>
      </w:pPr>
    </w:p>
    <w:p w:rsidR="0075408E" w:rsidRPr="0075408E" w:rsidRDefault="0075408E" w:rsidP="0075408E">
      <w:pPr>
        <w:ind w:firstLine="708"/>
        <w:jc w:val="both"/>
        <w:rPr>
          <w:sz w:val="16"/>
          <w:szCs w:val="16"/>
        </w:rPr>
      </w:pPr>
      <w:r w:rsidRPr="0075408E">
        <w:rPr>
          <w:sz w:val="16"/>
          <w:szCs w:val="16"/>
        </w:rPr>
        <w:t>3.3. Коэффициент, характеризующий качество жилого помещения (К</w:t>
      </w:r>
      <w:proofErr w:type="gramStart"/>
      <w:r w:rsidRPr="0075408E">
        <w:rPr>
          <w:sz w:val="16"/>
          <w:szCs w:val="16"/>
        </w:rPr>
        <w:t>1</w:t>
      </w:r>
      <w:proofErr w:type="gramEnd"/>
      <w:r w:rsidRPr="0075408E">
        <w:rPr>
          <w:sz w:val="16"/>
          <w:szCs w:val="16"/>
        </w:rPr>
        <w:t>)</w:t>
      </w:r>
    </w:p>
    <w:p w:rsidR="0075408E" w:rsidRPr="0075408E" w:rsidRDefault="0075408E" w:rsidP="0075408E">
      <w:pPr>
        <w:jc w:val="both"/>
        <w:rPr>
          <w:sz w:val="16"/>
          <w:szCs w:val="1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
        <w:gridCol w:w="7826"/>
        <w:gridCol w:w="765"/>
      </w:tblGrid>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 xml:space="preserve">N </w:t>
            </w:r>
            <w:proofErr w:type="gramStart"/>
            <w:r w:rsidRPr="0075408E">
              <w:rPr>
                <w:sz w:val="16"/>
                <w:szCs w:val="16"/>
              </w:rPr>
              <w:t>п</w:t>
            </w:r>
            <w:proofErr w:type="gramEnd"/>
            <w:r w:rsidRPr="0075408E">
              <w:rPr>
                <w:sz w:val="16"/>
                <w:szCs w:val="16"/>
              </w:rPr>
              <w:t>/п</w:t>
            </w:r>
          </w:p>
        </w:tc>
        <w:tc>
          <w:tcPr>
            <w:tcW w:w="7826" w:type="dxa"/>
          </w:tcPr>
          <w:p w:rsidR="0075408E" w:rsidRPr="0075408E" w:rsidRDefault="0075408E" w:rsidP="0075408E">
            <w:pPr>
              <w:jc w:val="both"/>
              <w:rPr>
                <w:sz w:val="16"/>
                <w:szCs w:val="16"/>
              </w:rPr>
            </w:pPr>
            <w:r w:rsidRPr="0075408E">
              <w:rPr>
                <w:sz w:val="16"/>
                <w:szCs w:val="16"/>
              </w:rPr>
              <w:t>Наименование показателей Коэффициента, характеризующего качество жилого помещения</w:t>
            </w:r>
          </w:p>
        </w:tc>
        <w:tc>
          <w:tcPr>
            <w:tcW w:w="765" w:type="dxa"/>
          </w:tcPr>
          <w:p w:rsidR="0075408E" w:rsidRPr="0075408E" w:rsidRDefault="0075408E" w:rsidP="0075408E">
            <w:pPr>
              <w:jc w:val="both"/>
              <w:rPr>
                <w:sz w:val="16"/>
                <w:szCs w:val="16"/>
              </w:rPr>
            </w:pPr>
            <w:r w:rsidRPr="0075408E">
              <w:rPr>
                <w:sz w:val="16"/>
                <w:szCs w:val="16"/>
              </w:rPr>
              <w:t>К</w:t>
            </w:r>
            <w:proofErr w:type="gramStart"/>
            <w:r w:rsidRPr="0075408E">
              <w:rPr>
                <w:sz w:val="16"/>
                <w:szCs w:val="16"/>
              </w:rPr>
              <w:t>1</w:t>
            </w:r>
            <w:proofErr w:type="gramEnd"/>
          </w:p>
        </w:tc>
      </w:tr>
      <w:tr w:rsidR="0075408E" w:rsidRPr="0075408E" w:rsidTr="0075408E">
        <w:trPr>
          <w:trHeight w:val="99"/>
          <w:jc w:val="center"/>
        </w:trPr>
        <w:tc>
          <w:tcPr>
            <w:tcW w:w="765" w:type="dxa"/>
          </w:tcPr>
          <w:p w:rsidR="0075408E" w:rsidRPr="0075408E" w:rsidRDefault="0075408E" w:rsidP="0075408E">
            <w:pPr>
              <w:jc w:val="both"/>
              <w:rPr>
                <w:sz w:val="16"/>
                <w:szCs w:val="16"/>
              </w:rPr>
            </w:pPr>
            <w:r w:rsidRPr="0075408E">
              <w:rPr>
                <w:sz w:val="16"/>
                <w:szCs w:val="16"/>
              </w:rPr>
              <w:t>1.</w:t>
            </w:r>
          </w:p>
        </w:tc>
        <w:tc>
          <w:tcPr>
            <w:tcW w:w="7826" w:type="dxa"/>
          </w:tcPr>
          <w:p w:rsidR="0075408E" w:rsidRPr="0075408E" w:rsidRDefault="0075408E" w:rsidP="0075408E">
            <w:pPr>
              <w:jc w:val="both"/>
              <w:rPr>
                <w:sz w:val="16"/>
                <w:szCs w:val="16"/>
              </w:rPr>
            </w:pPr>
            <w:r w:rsidRPr="0075408E">
              <w:rPr>
                <w:sz w:val="16"/>
                <w:szCs w:val="16"/>
              </w:rPr>
              <w:t>с материалом стен из кирпича</w:t>
            </w:r>
          </w:p>
        </w:tc>
        <w:tc>
          <w:tcPr>
            <w:tcW w:w="765" w:type="dxa"/>
          </w:tcPr>
          <w:p w:rsidR="0075408E" w:rsidRPr="0075408E" w:rsidRDefault="0075408E" w:rsidP="0075408E">
            <w:pPr>
              <w:jc w:val="both"/>
              <w:rPr>
                <w:sz w:val="16"/>
                <w:szCs w:val="16"/>
              </w:rPr>
            </w:pPr>
            <w:r w:rsidRPr="0075408E">
              <w:rPr>
                <w:sz w:val="16"/>
                <w:szCs w:val="16"/>
              </w:rPr>
              <w:t>1,3</w:t>
            </w:r>
          </w:p>
        </w:tc>
      </w:tr>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2.</w:t>
            </w:r>
          </w:p>
        </w:tc>
        <w:tc>
          <w:tcPr>
            <w:tcW w:w="7826" w:type="dxa"/>
          </w:tcPr>
          <w:p w:rsidR="0075408E" w:rsidRPr="0075408E" w:rsidRDefault="0075408E" w:rsidP="0075408E">
            <w:pPr>
              <w:jc w:val="both"/>
              <w:rPr>
                <w:sz w:val="16"/>
                <w:szCs w:val="16"/>
              </w:rPr>
            </w:pPr>
            <w:r w:rsidRPr="0075408E">
              <w:rPr>
                <w:sz w:val="16"/>
                <w:szCs w:val="16"/>
              </w:rPr>
              <w:t>с материалом стен из газосиликатных блоков, железобетонных панелей</w:t>
            </w:r>
          </w:p>
        </w:tc>
        <w:tc>
          <w:tcPr>
            <w:tcW w:w="765" w:type="dxa"/>
          </w:tcPr>
          <w:p w:rsidR="0075408E" w:rsidRPr="0075408E" w:rsidRDefault="0075408E" w:rsidP="0075408E">
            <w:pPr>
              <w:jc w:val="both"/>
              <w:rPr>
                <w:sz w:val="16"/>
                <w:szCs w:val="16"/>
              </w:rPr>
            </w:pPr>
            <w:r w:rsidRPr="0075408E">
              <w:rPr>
                <w:sz w:val="16"/>
                <w:szCs w:val="16"/>
              </w:rPr>
              <w:t>1,2</w:t>
            </w:r>
          </w:p>
        </w:tc>
      </w:tr>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3.</w:t>
            </w:r>
          </w:p>
        </w:tc>
        <w:tc>
          <w:tcPr>
            <w:tcW w:w="7826" w:type="dxa"/>
          </w:tcPr>
          <w:p w:rsidR="0075408E" w:rsidRPr="0075408E" w:rsidRDefault="0075408E" w:rsidP="0075408E">
            <w:pPr>
              <w:jc w:val="both"/>
              <w:rPr>
                <w:sz w:val="16"/>
                <w:szCs w:val="16"/>
              </w:rPr>
            </w:pPr>
            <w:r w:rsidRPr="0075408E">
              <w:rPr>
                <w:sz w:val="16"/>
                <w:szCs w:val="16"/>
              </w:rPr>
              <w:t>с материалом стен из шлакоблоков</w:t>
            </w:r>
          </w:p>
        </w:tc>
        <w:tc>
          <w:tcPr>
            <w:tcW w:w="765" w:type="dxa"/>
          </w:tcPr>
          <w:p w:rsidR="0075408E" w:rsidRPr="0075408E" w:rsidRDefault="0075408E" w:rsidP="0075408E">
            <w:pPr>
              <w:jc w:val="both"/>
              <w:rPr>
                <w:sz w:val="16"/>
                <w:szCs w:val="16"/>
              </w:rPr>
            </w:pPr>
            <w:r w:rsidRPr="0075408E">
              <w:rPr>
                <w:sz w:val="16"/>
                <w:szCs w:val="16"/>
              </w:rPr>
              <w:t>1,1</w:t>
            </w:r>
          </w:p>
        </w:tc>
      </w:tr>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4.</w:t>
            </w:r>
          </w:p>
        </w:tc>
        <w:tc>
          <w:tcPr>
            <w:tcW w:w="7826" w:type="dxa"/>
          </w:tcPr>
          <w:p w:rsidR="0075408E" w:rsidRPr="0075408E" w:rsidRDefault="0075408E" w:rsidP="0075408E">
            <w:pPr>
              <w:jc w:val="both"/>
              <w:rPr>
                <w:sz w:val="16"/>
                <w:szCs w:val="16"/>
              </w:rPr>
            </w:pPr>
            <w:r w:rsidRPr="0075408E">
              <w:rPr>
                <w:sz w:val="16"/>
                <w:szCs w:val="16"/>
              </w:rPr>
              <w:t>с материалом стен из дерева (бруса)</w:t>
            </w:r>
          </w:p>
        </w:tc>
        <w:tc>
          <w:tcPr>
            <w:tcW w:w="765" w:type="dxa"/>
          </w:tcPr>
          <w:p w:rsidR="0075408E" w:rsidRPr="0075408E" w:rsidRDefault="0075408E" w:rsidP="0075408E">
            <w:pPr>
              <w:jc w:val="both"/>
              <w:rPr>
                <w:sz w:val="16"/>
                <w:szCs w:val="16"/>
              </w:rPr>
            </w:pPr>
            <w:r w:rsidRPr="0075408E">
              <w:rPr>
                <w:sz w:val="16"/>
                <w:szCs w:val="16"/>
              </w:rPr>
              <w:t>1,0</w:t>
            </w:r>
          </w:p>
        </w:tc>
      </w:tr>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5.</w:t>
            </w:r>
          </w:p>
        </w:tc>
        <w:tc>
          <w:tcPr>
            <w:tcW w:w="7826" w:type="dxa"/>
          </w:tcPr>
          <w:p w:rsidR="0075408E" w:rsidRPr="0075408E" w:rsidRDefault="0075408E" w:rsidP="0075408E">
            <w:pPr>
              <w:jc w:val="both"/>
              <w:rPr>
                <w:sz w:val="16"/>
                <w:szCs w:val="16"/>
              </w:rPr>
            </w:pPr>
            <w:r w:rsidRPr="0075408E">
              <w:rPr>
                <w:sz w:val="16"/>
                <w:szCs w:val="16"/>
              </w:rPr>
              <w:t>с материалом стен из ЛСТК (легкие стальные технологические конструкции)</w:t>
            </w:r>
          </w:p>
        </w:tc>
        <w:tc>
          <w:tcPr>
            <w:tcW w:w="765" w:type="dxa"/>
          </w:tcPr>
          <w:p w:rsidR="0075408E" w:rsidRPr="0075408E" w:rsidRDefault="0075408E" w:rsidP="0075408E">
            <w:pPr>
              <w:jc w:val="both"/>
              <w:rPr>
                <w:sz w:val="16"/>
                <w:szCs w:val="16"/>
              </w:rPr>
            </w:pPr>
            <w:r w:rsidRPr="0075408E">
              <w:rPr>
                <w:sz w:val="16"/>
                <w:szCs w:val="16"/>
              </w:rPr>
              <w:t>0,9</w:t>
            </w:r>
          </w:p>
        </w:tc>
      </w:tr>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lastRenderedPageBreak/>
              <w:t>6.</w:t>
            </w:r>
          </w:p>
        </w:tc>
        <w:tc>
          <w:tcPr>
            <w:tcW w:w="7826" w:type="dxa"/>
          </w:tcPr>
          <w:p w:rsidR="0075408E" w:rsidRPr="0075408E" w:rsidRDefault="0075408E" w:rsidP="0075408E">
            <w:pPr>
              <w:jc w:val="both"/>
              <w:rPr>
                <w:sz w:val="16"/>
                <w:szCs w:val="16"/>
              </w:rPr>
            </w:pPr>
            <w:proofErr w:type="gramStart"/>
            <w:r w:rsidRPr="0075408E">
              <w:rPr>
                <w:sz w:val="16"/>
                <w:szCs w:val="16"/>
              </w:rPr>
              <w:t>с материалом стен из дерева (щитовые)</w:t>
            </w:r>
            <w:proofErr w:type="gramEnd"/>
          </w:p>
        </w:tc>
        <w:tc>
          <w:tcPr>
            <w:tcW w:w="765" w:type="dxa"/>
          </w:tcPr>
          <w:p w:rsidR="0075408E" w:rsidRPr="0075408E" w:rsidRDefault="0075408E" w:rsidP="0075408E">
            <w:pPr>
              <w:jc w:val="both"/>
              <w:rPr>
                <w:sz w:val="16"/>
                <w:szCs w:val="16"/>
              </w:rPr>
            </w:pPr>
            <w:r w:rsidRPr="0075408E">
              <w:rPr>
                <w:sz w:val="16"/>
                <w:szCs w:val="16"/>
              </w:rPr>
              <w:t>0,8</w:t>
            </w:r>
          </w:p>
        </w:tc>
      </w:tr>
    </w:tbl>
    <w:p w:rsidR="0075408E" w:rsidRPr="0075408E" w:rsidRDefault="0075408E" w:rsidP="0075408E">
      <w:pPr>
        <w:jc w:val="both"/>
        <w:rPr>
          <w:sz w:val="16"/>
          <w:szCs w:val="16"/>
        </w:rPr>
      </w:pPr>
    </w:p>
    <w:p w:rsidR="0075408E" w:rsidRPr="0075408E" w:rsidRDefault="0075408E" w:rsidP="0075408E">
      <w:pPr>
        <w:ind w:firstLine="708"/>
        <w:jc w:val="both"/>
        <w:rPr>
          <w:sz w:val="16"/>
          <w:szCs w:val="16"/>
        </w:rPr>
      </w:pPr>
      <w:r w:rsidRPr="0075408E">
        <w:rPr>
          <w:sz w:val="16"/>
          <w:szCs w:val="16"/>
        </w:rPr>
        <w:t>3.4. Коэффициент, характеризующий благоустройство жилого помещения (К</w:t>
      </w:r>
      <w:proofErr w:type="gramStart"/>
      <w:r w:rsidRPr="0075408E">
        <w:rPr>
          <w:sz w:val="16"/>
          <w:szCs w:val="16"/>
        </w:rPr>
        <w:t>2</w:t>
      </w:r>
      <w:proofErr w:type="gramEnd"/>
      <w:r w:rsidRPr="0075408E">
        <w:rPr>
          <w:sz w:val="16"/>
          <w:szCs w:val="16"/>
        </w:rPr>
        <w:t>).</w:t>
      </w:r>
    </w:p>
    <w:p w:rsidR="0075408E" w:rsidRPr="0075408E" w:rsidRDefault="0075408E" w:rsidP="0075408E">
      <w:pPr>
        <w:jc w:val="both"/>
        <w:rPr>
          <w:sz w:val="16"/>
          <w:szCs w:val="1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
        <w:gridCol w:w="7826"/>
        <w:gridCol w:w="765"/>
      </w:tblGrid>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 xml:space="preserve">N </w:t>
            </w:r>
            <w:proofErr w:type="spellStart"/>
            <w:r w:rsidRPr="0075408E">
              <w:rPr>
                <w:sz w:val="16"/>
                <w:szCs w:val="16"/>
              </w:rPr>
              <w:t>пп</w:t>
            </w:r>
            <w:proofErr w:type="spellEnd"/>
            <w:r w:rsidRPr="0075408E">
              <w:rPr>
                <w:sz w:val="16"/>
                <w:szCs w:val="16"/>
              </w:rPr>
              <w:t>.</w:t>
            </w:r>
          </w:p>
        </w:tc>
        <w:tc>
          <w:tcPr>
            <w:tcW w:w="7826" w:type="dxa"/>
          </w:tcPr>
          <w:p w:rsidR="0075408E" w:rsidRPr="0075408E" w:rsidRDefault="0075408E" w:rsidP="0075408E">
            <w:pPr>
              <w:jc w:val="both"/>
              <w:rPr>
                <w:sz w:val="16"/>
                <w:szCs w:val="16"/>
              </w:rPr>
            </w:pPr>
            <w:r w:rsidRPr="0075408E">
              <w:rPr>
                <w:sz w:val="16"/>
                <w:szCs w:val="16"/>
              </w:rPr>
              <w:t>Наименование показателей Коэффициента, характеризующего благоустройство жилого помещения</w:t>
            </w:r>
          </w:p>
        </w:tc>
        <w:tc>
          <w:tcPr>
            <w:tcW w:w="765" w:type="dxa"/>
          </w:tcPr>
          <w:p w:rsidR="0075408E" w:rsidRPr="0075408E" w:rsidRDefault="0075408E" w:rsidP="0075408E">
            <w:pPr>
              <w:jc w:val="both"/>
              <w:rPr>
                <w:sz w:val="16"/>
                <w:szCs w:val="16"/>
              </w:rPr>
            </w:pPr>
            <w:r w:rsidRPr="0075408E">
              <w:rPr>
                <w:sz w:val="16"/>
                <w:szCs w:val="16"/>
              </w:rPr>
              <w:t>К</w:t>
            </w:r>
            <w:proofErr w:type="gramStart"/>
            <w:r w:rsidRPr="0075408E">
              <w:rPr>
                <w:sz w:val="16"/>
                <w:szCs w:val="16"/>
              </w:rPr>
              <w:t>2</w:t>
            </w:r>
            <w:proofErr w:type="gramEnd"/>
          </w:p>
        </w:tc>
      </w:tr>
      <w:tr w:rsidR="0075408E" w:rsidRPr="0075408E" w:rsidTr="0075408E">
        <w:trPr>
          <w:trHeight w:val="1055"/>
          <w:jc w:val="center"/>
        </w:trPr>
        <w:tc>
          <w:tcPr>
            <w:tcW w:w="765" w:type="dxa"/>
          </w:tcPr>
          <w:p w:rsidR="0075408E" w:rsidRPr="0075408E" w:rsidRDefault="0075408E" w:rsidP="0075408E">
            <w:pPr>
              <w:jc w:val="both"/>
              <w:rPr>
                <w:sz w:val="16"/>
                <w:szCs w:val="16"/>
              </w:rPr>
            </w:pPr>
            <w:r w:rsidRPr="0075408E">
              <w:rPr>
                <w:sz w:val="16"/>
                <w:szCs w:val="16"/>
              </w:rPr>
              <w:t>1.</w:t>
            </w:r>
          </w:p>
        </w:tc>
        <w:tc>
          <w:tcPr>
            <w:tcW w:w="7826" w:type="dxa"/>
          </w:tcPr>
          <w:p w:rsidR="0075408E" w:rsidRPr="0075408E" w:rsidRDefault="0075408E" w:rsidP="0075408E">
            <w:pPr>
              <w:jc w:val="both"/>
              <w:rPr>
                <w:sz w:val="16"/>
                <w:szCs w:val="16"/>
              </w:rPr>
            </w:pPr>
            <w:r w:rsidRPr="0075408E">
              <w:rPr>
                <w:sz w:val="16"/>
                <w:szCs w:val="16"/>
              </w:rPr>
              <w:t xml:space="preserve">Жилые помещения, расположенные в домах, имеющих полную степень благоустройства (централизованное отопление, централизованное холодное водоснабжение, централизованное горячее водоснабжение или водонагреватели, водоотведение) </w:t>
            </w:r>
          </w:p>
        </w:tc>
        <w:tc>
          <w:tcPr>
            <w:tcW w:w="765" w:type="dxa"/>
          </w:tcPr>
          <w:p w:rsidR="0075408E" w:rsidRPr="0075408E" w:rsidRDefault="0075408E" w:rsidP="0075408E">
            <w:pPr>
              <w:jc w:val="both"/>
              <w:rPr>
                <w:sz w:val="16"/>
                <w:szCs w:val="16"/>
              </w:rPr>
            </w:pPr>
            <w:r w:rsidRPr="0075408E">
              <w:rPr>
                <w:sz w:val="16"/>
                <w:szCs w:val="16"/>
              </w:rPr>
              <w:t>1,3</w:t>
            </w:r>
          </w:p>
        </w:tc>
      </w:tr>
      <w:tr w:rsidR="0075408E" w:rsidRPr="0075408E" w:rsidTr="0075408E">
        <w:trPr>
          <w:trHeight w:val="281"/>
          <w:jc w:val="center"/>
        </w:trPr>
        <w:tc>
          <w:tcPr>
            <w:tcW w:w="765" w:type="dxa"/>
          </w:tcPr>
          <w:p w:rsidR="0075408E" w:rsidRPr="0075408E" w:rsidRDefault="0075408E" w:rsidP="0075408E">
            <w:pPr>
              <w:jc w:val="both"/>
              <w:rPr>
                <w:sz w:val="16"/>
                <w:szCs w:val="16"/>
              </w:rPr>
            </w:pPr>
            <w:r w:rsidRPr="0075408E">
              <w:rPr>
                <w:sz w:val="16"/>
                <w:szCs w:val="16"/>
              </w:rPr>
              <w:t>2.</w:t>
            </w:r>
          </w:p>
        </w:tc>
        <w:tc>
          <w:tcPr>
            <w:tcW w:w="7826" w:type="dxa"/>
          </w:tcPr>
          <w:p w:rsidR="0075408E" w:rsidRPr="0075408E" w:rsidRDefault="0075408E" w:rsidP="0075408E">
            <w:pPr>
              <w:jc w:val="both"/>
              <w:rPr>
                <w:sz w:val="16"/>
                <w:szCs w:val="16"/>
              </w:rPr>
            </w:pPr>
            <w:r w:rsidRPr="0075408E">
              <w:rPr>
                <w:sz w:val="16"/>
                <w:szCs w:val="16"/>
              </w:rPr>
              <w:t>Жилые помещения, расположенные в домах, имеющих централизованное отопление, централизованное холодное водоснабжение, водоотведение</w:t>
            </w:r>
          </w:p>
        </w:tc>
        <w:tc>
          <w:tcPr>
            <w:tcW w:w="765" w:type="dxa"/>
          </w:tcPr>
          <w:p w:rsidR="0075408E" w:rsidRPr="0075408E" w:rsidRDefault="0075408E" w:rsidP="0075408E">
            <w:pPr>
              <w:jc w:val="both"/>
              <w:rPr>
                <w:sz w:val="16"/>
                <w:szCs w:val="16"/>
              </w:rPr>
            </w:pPr>
            <w:r w:rsidRPr="0075408E">
              <w:rPr>
                <w:sz w:val="16"/>
                <w:szCs w:val="16"/>
              </w:rPr>
              <w:t>1,25</w:t>
            </w:r>
          </w:p>
        </w:tc>
      </w:tr>
      <w:tr w:rsidR="0075408E" w:rsidRPr="0075408E" w:rsidTr="0075408E">
        <w:trPr>
          <w:trHeight w:val="250"/>
          <w:jc w:val="center"/>
        </w:trPr>
        <w:tc>
          <w:tcPr>
            <w:tcW w:w="765" w:type="dxa"/>
          </w:tcPr>
          <w:p w:rsidR="0075408E" w:rsidRPr="0075408E" w:rsidRDefault="0075408E" w:rsidP="0075408E">
            <w:pPr>
              <w:jc w:val="both"/>
              <w:rPr>
                <w:sz w:val="16"/>
                <w:szCs w:val="16"/>
              </w:rPr>
            </w:pPr>
            <w:r w:rsidRPr="0075408E">
              <w:rPr>
                <w:sz w:val="16"/>
                <w:szCs w:val="16"/>
              </w:rPr>
              <w:t>3.</w:t>
            </w:r>
          </w:p>
        </w:tc>
        <w:tc>
          <w:tcPr>
            <w:tcW w:w="7826" w:type="dxa"/>
          </w:tcPr>
          <w:p w:rsidR="0075408E" w:rsidRPr="0075408E" w:rsidRDefault="0075408E" w:rsidP="0075408E">
            <w:pPr>
              <w:jc w:val="both"/>
              <w:rPr>
                <w:sz w:val="16"/>
                <w:szCs w:val="16"/>
              </w:rPr>
            </w:pPr>
            <w:r w:rsidRPr="0075408E">
              <w:rPr>
                <w:sz w:val="16"/>
                <w:szCs w:val="16"/>
              </w:rPr>
              <w:t>Жилые помещения, расположенные в домах, имеющих централизованное отопление, водоотведение</w:t>
            </w:r>
          </w:p>
        </w:tc>
        <w:tc>
          <w:tcPr>
            <w:tcW w:w="765" w:type="dxa"/>
          </w:tcPr>
          <w:p w:rsidR="0075408E" w:rsidRPr="0075408E" w:rsidRDefault="0075408E" w:rsidP="0075408E">
            <w:pPr>
              <w:jc w:val="both"/>
              <w:rPr>
                <w:sz w:val="16"/>
                <w:szCs w:val="16"/>
              </w:rPr>
            </w:pPr>
            <w:r w:rsidRPr="0075408E">
              <w:rPr>
                <w:sz w:val="16"/>
                <w:szCs w:val="16"/>
              </w:rPr>
              <w:t>1,2</w:t>
            </w:r>
          </w:p>
        </w:tc>
      </w:tr>
      <w:tr w:rsidR="0075408E" w:rsidRPr="0075408E" w:rsidTr="0075408E">
        <w:trPr>
          <w:trHeight w:val="250"/>
          <w:jc w:val="center"/>
        </w:trPr>
        <w:tc>
          <w:tcPr>
            <w:tcW w:w="765" w:type="dxa"/>
          </w:tcPr>
          <w:p w:rsidR="0075408E" w:rsidRPr="0075408E" w:rsidRDefault="0075408E" w:rsidP="0075408E">
            <w:pPr>
              <w:jc w:val="both"/>
              <w:rPr>
                <w:sz w:val="16"/>
                <w:szCs w:val="16"/>
              </w:rPr>
            </w:pPr>
            <w:r w:rsidRPr="0075408E">
              <w:rPr>
                <w:sz w:val="16"/>
                <w:szCs w:val="16"/>
              </w:rPr>
              <w:t>4.</w:t>
            </w:r>
          </w:p>
        </w:tc>
        <w:tc>
          <w:tcPr>
            <w:tcW w:w="7826" w:type="dxa"/>
          </w:tcPr>
          <w:p w:rsidR="0075408E" w:rsidRPr="0075408E" w:rsidRDefault="0075408E" w:rsidP="0075408E">
            <w:pPr>
              <w:jc w:val="both"/>
              <w:rPr>
                <w:sz w:val="16"/>
                <w:szCs w:val="16"/>
              </w:rPr>
            </w:pPr>
            <w:r w:rsidRPr="0075408E">
              <w:rPr>
                <w:sz w:val="16"/>
                <w:szCs w:val="16"/>
              </w:rPr>
              <w:t>Жилые помещения, расположенные в домах, имеющих централизованное отопление</w:t>
            </w:r>
          </w:p>
        </w:tc>
        <w:tc>
          <w:tcPr>
            <w:tcW w:w="765" w:type="dxa"/>
          </w:tcPr>
          <w:p w:rsidR="0075408E" w:rsidRPr="0075408E" w:rsidRDefault="0075408E" w:rsidP="0075408E">
            <w:pPr>
              <w:jc w:val="both"/>
              <w:rPr>
                <w:sz w:val="16"/>
                <w:szCs w:val="16"/>
              </w:rPr>
            </w:pPr>
            <w:r w:rsidRPr="0075408E">
              <w:rPr>
                <w:sz w:val="16"/>
                <w:szCs w:val="16"/>
              </w:rPr>
              <w:t>1,1</w:t>
            </w:r>
          </w:p>
        </w:tc>
      </w:tr>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5.</w:t>
            </w:r>
          </w:p>
        </w:tc>
        <w:tc>
          <w:tcPr>
            <w:tcW w:w="7826" w:type="dxa"/>
          </w:tcPr>
          <w:p w:rsidR="0075408E" w:rsidRPr="0075408E" w:rsidRDefault="0075408E" w:rsidP="0075408E">
            <w:pPr>
              <w:jc w:val="both"/>
              <w:rPr>
                <w:sz w:val="16"/>
                <w:szCs w:val="16"/>
              </w:rPr>
            </w:pPr>
            <w:r w:rsidRPr="0075408E">
              <w:rPr>
                <w:sz w:val="16"/>
                <w:szCs w:val="16"/>
              </w:rPr>
              <w:t>Жилые помещения, не включенные в строки 1 - 4</w:t>
            </w:r>
          </w:p>
        </w:tc>
        <w:tc>
          <w:tcPr>
            <w:tcW w:w="765" w:type="dxa"/>
          </w:tcPr>
          <w:p w:rsidR="0075408E" w:rsidRPr="0075408E" w:rsidRDefault="0075408E" w:rsidP="0075408E">
            <w:pPr>
              <w:jc w:val="both"/>
              <w:rPr>
                <w:sz w:val="16"/>
                <w:szCs w:val="16"/>
              </w:rPr>
            </w:pPr>
            <w:r w:rsidRPr="0075408E">
              <w:rPr>
                <w:sz w:val="16"/>
                <w:szCs w:val="16"/>
              </w:rPr>
              <w:t>0,8</w:t>
            </w:r>
          </w:p>
        </w:tc>
      </w:tr>
    </w:tbl>
    <w:p w:rsidR="0075408E" w:rsidRPr="0075408E" w:rsidRDefault="0075408E" w:rsidP="0075408E">
      <w:pPr>
        <w:jc w:val="both"/>
        <w:rPr>
          <w:sz w:val="16"/>
          <w:szCs w:val="16"/>
        </w:rPr>
      </w:pPr>
    </w:p>
    <w:p w:rsidR="0075408E" w:rsidRPr="0075408E" w:rsidRDefault="0075408E" w:rsidP="0075408E">
      <w:pPr>
        <w:jc w:val="both"/>
        <w:rPr>
          <w:sz w:val="16"/>
          <w:szCs w:val="16"/>
        </w:rPr>
      </w:pPr>
    </w:p>
    <w:p w:rsidR="0075408E" w:rsidRPr="0075408E" w:rsidRDefault="0075408E" w:rsidP="0075408E">
      <w:pPr>
        <w:ind w:firstLine="708"/>
        <w:jc w:val="both"/>
        <w:rPr>
          <w:sz w:val="16"/>
          <w:szCs w:val="16"/>
        </w:rPr>
      </w:pPr>
      <w:r w:rsidRPr="0075408E">
        <w:rPr>
          <w:sz w:val="16"/>
          <w:szCs w:val="16"/>
        </w:rPr>
        <w:t>3.5. Коэффициент, характеризующий  месторасположение дома (К3)</w:t>
      </w:r>
    </w:p>
    <w:p w:rsidR="0075408E" w:rsidRPr="0075408E" w:rsidRDefault="0075408E" w:rsidP="0075408E">
      <w:pPr>
        <w:jc w:val="both"/>
        <w:rPr>
          <w:sz w:val="16"/>
          <w:szCs w:val="1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
        <w:gridCol w:w="7826"/>
        <w:gridCol w:w="765"/>
      </w:tblGrid>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 xml:space="preserve">N </w:t>
            </w:r>
            <w:proofErr w:type="gramStart"/>
            <w:r w:rsidRPr="0075408E">
              <w:rPr>
                <w:sz w:val="16"/>
                <w:szCs w:val="16"/>
              </w:rPr>
              <w:t>п</w:t>
            </w:r>
            <w:proofErr w:type="gramEnd"/>
            <w:r w:rsidRPr="0075408E">
              <w:rPr>
                <w:sz w:val="16"/>
                <w:szCs w:val="16"/>
              </w:rPr>
              <w:t>/п</w:t>
            </w:r>
          </w:p>
        </w:tc>
        <w:tc>
          <w:tcPr>
            <w:tcW w:w="7826" w:type="dxa"/>
          </w:tcPr>
          <w:p w:rsidR="0075408E" w:rsidRPr="0075408E" w:rsidRDefault="0075408E" w:rsidP="0075408E">
            <w:pPr>
              <w:jc w:val="both"/>
              <w:rPr>
                <w:sz w:val="16"/>
                <w:szCs w:val="16"/>
              </w:rPr>
            </w:pPr>
            <w:r w:rsidRPr="0075408E">
              <w:rPr>
                <w:sz w:val="16"/>
                <w:szCs w:val="16"/>
              </w:rPr>
              <w:t>Наименование показателей Коэффициента, характеризующего месторасположение дома</w:t>
            </w:r>
          </w:p>
        </w:tc>
        <w:tc>
          <w:tcPr>
            <w:tcW w:w="765" w:type="dxa"/>
          </w:tcPr>
          <w:p w:rsidR="0075408E" w:rsidRPr="0075408E" w:rsidRDefault="0075408E" w:rsidP="0075408E">
            <w:pPr>
              <w:jc w:val="both"/>
              <w:rPr>
                <w:sz w:val="16"/>
                <w:szCs w:val="16"/>
              </w:rPr>
            </w:pPr>
            <w:r w:rsidRPr="0075408E">
              <w:rPr>
                <w:sz w:val="16"/>
                <w:szCs w:val="16"/>
              </w:rPr>
              <w:t>К3</w:t>
            </w:r>
          </w:p>
        </w:tc>
      </w:tr>
      <w:tr w:rsidR="0075408E" w:rsidRPr="0075408E" w:rsidTr="0075408E">
        <w:trPr>
          <w:trHeight w:val="99"/>
          <w:jc w:val="center"/>
        </w:trPr>
        <w:tc>
          <w:tcPr>
            <w:tcW w:w="765" w:type="dxa"/>
          </w:tcPr>
          <w:p w:rsidR="0075408E" w:rsidRPr="0075408E" w:rsidRDefault="0075408E" w:rsidP="0075408E">
            <w:pPr>
              <w:jc w:val="both"/>
              <w:rPr>
                <w:sz w:val="16"/>
                <w:szCs w:val="16"/>
              </w:rPr>
            </w:pPr>
            <w:r w:rsidRPr="0075408E">
              <w:rPr>
                <w:sz w:val="16"/>
                <w:szCs w:val="16"/>
              </w:rPr>
              <w:t>1.</w:t>
            </w:r>
          </w:p>
        </w:tc>
        <w:tc>
          <w:tcPr>
            <w:tcW w:w="7826" w:type="dxa"/>
          </w:tcPr>
          <w:p w:rsidR="0075408E" w:rsidRPr="0075408E" w:rsidRDefault="0075408E" w:rsidP="0075408E">
            <w:pPr>
              <w:jc w:val="both"/>
              <w:rPr>
                <w:sz w:val="16"/>
                <w:szCs w:val="16"/>
              </w:rPr>
            </w:pPr>
            <w:r w:rsidRPr="0075408E">
              <w:rPr>
                <w:sz w:val="16"/>
                <w:szCs w:val="16"/>
              </w:rPr>
              <w:t xml:space="preserve">с. </w:t>
            </w:r>
            <w:proofErr w:type="spellStart"/>
            <w:r w:rsidRPr="0075408E">
              <w:rPr>
                <w:sz w:val="16"/>
                <w:szCs w:val="16"/>
              </w:rPr>
              <w:t>Несь</w:t>
            </w:r>
            <w:proofErr w:type="spellEnd"/>
          </w:p>
        </w:tc>
        <w:tc>
          <w:tcPr>
            <w:tcW w:w="765" w:type="dxa"/>
          </w:tcPr>
          <w:p w:rsidR="0075408E" w:rsidRPr="0075408E" w:rsidRDefault="0075408E" w:rsidP="0075408E">
            <w:pPr>
              <w:jc w:val="both"/>
              <w:rPr>
                <w:sz w:val="16"/>
                <w:szCs w:val="16"/>
              </w:rPr>
            </w:pPr>
            <w:r w:rsidRPr="0075408E">
              <w:rPr>
                <w:sz w:val="16"/>
                <w:szCs w:val="16"/>
              </w:rPr>
              <w:t>1,3</w:t>
            </w:r>
          </w:p>
        </w:tc>
      </w:tr>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2.</w:t>
            </w:r>
          </w:p>
        </w:tc>
        <w:tc>
          <w:tcPr>
            <w:tcW w:w="7826" w:type="dxa"/>
          </w:tcPr>
          <w:p w:rsidR="0075408E" w:rsidRPr="0075408E" w:rsidRDefault="0075408E" w:rsidP="0075408E">
            <w:pPr>
              <w:jc w:val="both"/>
              <w:rPr>
                <w:sz w:val="16"/>
                <w:szCs w:val="16"/>
              </w:rPr>
            </w:pPr>
            <w:r w:rsidRPr="0075408E">
              <w:rPr>
                <w:sz w:val="16"/>
                <w:szCs w:val="16"/>
              </w:rPr>
              <w:t>д. Чижа</w:t>
            </w:r>
          </w:p>
        </w:tc>
        <w:tc>
          <w:tcPr>
            <w:tcW w:w="765" w:type="dxa"/>
          </w:tcPr>
          <w:p w:rsidR="0075408E" w:rsidRPr="0075408E" w:rsidRDefault="0075408E" w:rsidP="0075408E">
            <w:pPr>
              <w:jc w:val="both"/>
              <w:rPr>
                <w:sz w:val="16"/>
                <w:szCs w:val="16"/>
              </w:rPr>
            </w:pPr>
            <w:r w:rsidRPr="0075408E">
              <w:rPr>
                <w:sz w:val="16"/>
                <w:szCs w:val="16"/>
              </w:rPr>
              <w:t>1,1</w:t>
            </w:r>
          </w:p>
        </w:tc>
      </w:tr>
    </w:tbl>
    <w:p w:rsidR="0075408E" w:rsidRPr="0075408E" w:rsidRDefault="0075408E" w:rsidP="0075408E">
      <w:pPr>
        <w:jc w:val="both"/>
        <w:rPr>
          <w:sz w:val="16"/>
          <w:szCs w:val="16"/>
        </w:rPr>
      </w:pPr>
    </w:p>
    <w:p w:rsidR="0075408E" w:rsidRPr="0075408E" w:rsidRDefault="0075408E" w:rsidP="0075408E">
      <w:pPr>
        <w:ind w:firstLine="708"/>
        <w:jc w:val="both"/>
        <w:rPr>
          <w:sz w:val="16"/>
          <w:szCs w:val="16"/>
        </w:rPr>
      </w:pPr>
      <w:r w:rsidRPr="0075408E">
        <w:rPr>
          <w:sz w:val="16"/>
          <w:szCs w:val="16"/>
        </w:rPr>
        <w:t>3.6.  Коэффициент соответствия платы  (К</w:t>
      </w:r>
      <w:r w:rsidRPr="0075408E">
        <w:rPr>
          <w:sz w:val="16"/>
          <w:szCs w:val="16"/>
          <w:vertAlign w:val="subscript"/>
        </w:rPr>
        <w:t>с)</w:t>
      </w:r>
    </w:p>
    <w:p w:rsidR="0075408E" w:rsidRPr="0075408E" w:rsidRDefault="0075408E" w:rsidP="0075408E">
      <w:pPr>
        <w:jc w:val="both"/>
        <w:rPr>
          <w:sz w:val="16"/>
          <w:szCs w:val="1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
        <w:gridCol w:w="7826"/>
        <w:gridCol w:w="765"/>
      </w:tblGrid>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 xml:space="preserve">N </w:t>
            </w:r>
            <w:proofErr w:type="gramStart"/>
            <w:r w:rsidRPr="0075408E">
              <w:rPr>
                <w:sz w:val="16"/>
                <w:szCs w:val="16"/>
              </w:rPr>
              <w:t>п</w:t>
            </w:r>
            <w:proofErr w:type="gramEnd"/>
            <w:r w:rsidRPr="0075408E">
              <w:rPr>
                <w:sz w:val="16"/>
                <w:szCs w:val="16"/>
              </w:rPr>
              <w:t>/п</w:t>
            </w:r>
          </w:p>
        </w:tc>
        <w:tc>
          <w:tcPr>
            <w:tcW w:w="7826" w:type="dxa"/>
          </w:tcPr>
          <w:p w:rsidR="0075408E" w:rsidRPr="0075408E" w:rsidRDefault="0075408E" w:rsidP="0075408E">
            <w:pPr>
              <w:jc w:val="both"/>
              <w:rPr>
                <w:sz w:val="16"/>
                <w:szCs w:val="16"/>
              </w:rPr>
            </w:pPr>
            <w:r w:rsidRPr="0075408E">
              <w:rPr>
                <w:sz w:val="16"/>
                <w:szCs w:val="16"/>
              </w:rPr>
              <w:t>Наименование показателей Коэффициента соответствия платы</w:t>
            </w:r>
          </w:p>
        </w:tc>
        <w:tc>
          <w:tcPr>
            <w:tcW w:w="765" w:type="dxa"/>
          </w:tcPr>
          <w:p w:rsidR="0075408E" w:rsidRPr="0075408E" w:rsidRDefault="0075408E" w:rsidP="0075408E">
            <w:pPr>
              <w:jc w:val="both"/>
              <w:rPr>
                <w:sz w:val="16"/>
                <w:szCs w:val="16"/>
              </w:rPr>
            </w:pPr>
            <w:r w:rsidRPr="0075408E">
              <w:rPr>
                <w:sz w:val="16"/>
                <w:szCs w:val="16"/>
              </w:rPr>
              <w:t>Кс</w:t>
            </w:r>
          </w:p>
        </w:tc>
      </w:tr>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1.</w:t>
            </w:r>
          </w:p>
        </w:tc>
        <w:tc>
          <w:tcPr>
            <w:tcW w:w="7826" w:type="dxa"/>
          </w:tcPr>
          <w:p w:rsidR="0075408E" w:rsidRPr="0075408E" w:rsidRDefault="0075408E" w:rsidP="0075408E">
            <w:pPr>
              <w:jc w:val="both"/>
              <w:rPr>
                <w:sz w:val="16"/>
                <w:szCs w:val="16"/>
              </w:rPr>
            </w:pPr>
            <w:r w:rsidRPr="0075408E">
              <w:rPr>
                <w:sz w:val="16"/>
                <w:szCs w:val="16"/>
              </w:rPr>
              <w:t>Наниматели жилых помещений по договорам социального найма муниципального жилищного фонда</w:t>
            </w:r>
          </w:p>
        </w:tc>
        <w:tc>
          <w:tcPr>
            <w:tcW w:w="765" w:type="dxa"/>
          </w:tcPr>
          <w:p w:rsidR="0075408E" w:rsidRPr="0075408E" w:rsidRDefault="0075408E" w:rsidP="0075408E">
            <w:pPr>
              <w:jc w:val="both"/>
              <w:rPr>
                <w:sz w:val="16"/>
                <w:szCs w:val="16"/>
              </w:rPr>
            </w:pPr>
            <w:r w:rsidRPr="0075408E">
              <w:rPr>
                <w:sz w:val="16"/>
                <w:szCs w:val="16"/>
              </w:rPr>
              <w:t>0,15</w:t>
            </w:r>
          </w:p>
        </w:tc>
      </w:tr>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2.</w:t>
            </w:r>
          </w:p>
        </w:tc>
        <w:tc>
          <w:tcPr>
            <w:tcW w:w="7826" w:type="dxa"/>
          </w:tcPr>
          <w:p w:rsidR="0075408E" w:rsidRPr="0075408E" w:rsidRDefault="0075408E" w:rsidP="0075408E">
            <w:pPr>
              <w:jc w:val="both"/>
              <w:rPr>
                <w:sz w:val="16"/>
                <w:szCs w:val="16"/>
              </w:rPr>
            </w:pPr>
            <w:r w:rsidRPr="0075408E">
              <w:rPr>
                <w:sz w:val="16"/>
                <w:szCs w:val="16"/>
              </w:rPr>
              <w:t>Наниматели жилых помещений по договорам найма жилых помещений муниципального жилищного фонда, в том числе:</w:t>
            </w:r>
          </w:p>
        </w:tc>
        <w:tc>
          <w:tcPr>
            <w:tcW w:w="765" w:type="dxa"/>
          </w:tcPr>
          <w:p w:rsidR="0075408E" w:rsidRPr="0075408E" w:rsidRDefault="0075408E" w:rsidP="0075408E">
            <w:pPr>
              <w:jc w:val="both"/>
              <w:rPr>
                <w:sz w:val="16"/>
                <w:szCs w:val="16"/>
              </w:rPr>
            </w:pPr>
          </w:p>
        </w:tc>
      </w:tr>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2.1.</w:t>
            </w:r>
          </w:p>
        </w:tc>
        <w:tc>
          <w:tcPr>
            <w:tcW w:w="7826" w:type="dxa"/>
          </w:tcPr>
          <w:p w:rsidR="0075408E" w:rsidRPr="0075408E" w:rsidRDefault="0075408E" w:rsidP="0075408E">
            <w:pPr>
              <w:jc w:val="both"/>
              <w:rPr>
                <w:sz w:val="16"/>
                <w:szCs w:val="16"/>
              </w:rPr>
            </w:pPr>
            <w:r w:rsidRPr="0075408E">
              <w:rPr>
                <w:sz w:val="16"/>
                <w:szCs w:val="16"/>
              </w:rPr>
              <w:t>- специализированного жилищного фонда, в том числе:</w:t>
            </w:r>
          </w:p>
        </w:tc>
        <w:tc>
          <w:tcPr>
            <w:tcW w:w="765" w:type="dxa"/>
          </w:tcPr>
          <w:p w:rsidR="0075408E" w:rsidRPr="0075408E" w:rsidRDefault="0075408E" w:rsidP="0075408E">
            <w:pPr>
              <w:jc w:val="both"/>
              <w:rPr>
                <w:sz w:val="16"/>
                <w:szCs w:val="16"/>
              </w:rPr>
            </w:pPr>
          </w:p>
        </w:tc>
      </w:tr>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2.1.1.</w:t>
            </w:r>
          </w:p>
        </w:tc>
        <w:tc>
          <w:tcPr>
            <w:tcW w:w="7826" w:type="dxa"/>
          </w:tcPr>
          <w:p w:rsidR="0075408E" w:rsidRPr="0075408E" w:rsidRDefault="0075408E" w:rsidP="0075408E">
            <w:pPr>
              <w:jc w:val="both"/>
              <w:rPr>
                <w:sz w:val="16"/>
                <w:szCs w:val="16"/>
              </w:rPr>
            </w:pPr>
            <w:r w:rsidRPr="0075408E">
              <w:rPr>
                <w:sz w:val="16"/>
                <w:szCs w:val="16"/>
              </w:rPr>
              <w:t>- жилых помещений маневренного фонда</w:t>
            </w:r>
          </w:p>
        </w:tc>
        <w:tc>
          <w:tcPr>
            <w:tcW w:w="765" w:type="dxa"/>
          </w:tcPr>
          <w:p w:rsidR="0075408E" w:rsidRPr="0075408E" w:rsidRDefault="0075408E" w:rsidP="0075408E">
            <w:pPr>
              <w:jc w:val="both"/>
              <w:rPr>
                <w:sz w:val="16"/>
                <w:szCs w:val="16"/>
              </w:rPr>
            </w:pPr>
            <w:r w:rsidRPr="0075408E">
              <w:rPr>
                <w:sz w:val="16"/>
                <w:szCs w:val="16"/>
              </w:rPr>
              <w:t>0,2</w:t>
            </w:r>
          </w:p>
        </w:tc>
      </w:tr>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2.1.2.</w:t>
            </w:r>
          </w:p>
        </w:tc>
        <w:tc>
          <w:tcPr>
            <w:tcW w:w="7826" w:type="dxa"/>
          </w:tcPr>
          <w:p w:rsidR="0075408E" w:rsidRPr="0075408E" w:rsidRDefault="0075408E" w:rsidP="0075408E">
            <w:pPr>
              <w:jc w:val="both"/>
              <w:rPr>
                <w:sz w:val="16"/>
                <w:szCs w:val="16"/>
              </w:rPr>
            </w:pPr>
            <w:r w:rsidRPr="0075408E">
              <w:rPr>
                <w:sz w:val="16"/>
                <w:szCs w:val="16"/>
              </w:rPr>
              <w:t>- жилых служебных помещений</w:t>
            </w:r>
          </w:p>
        </w:tc>
        <w:tc>
          <w:tcPr>
            <w:tcW w:w="765" w:type="dxa"/>
          </w:tcPr>
          <w:p w:rsidR="0075408E" w:rsidRPr="0075408E" w:rsidRDefault="0075408E" w:rsidP="0075408E">
            <w:pPr>
              <w:jc w:val="both"/>
              <w:rPr>
                <w:sz w:val="16"/>
                <w:szCs w:val="16"/>
              </w:rPr>
            </w:pPr>
            <w:r w:rsidRPr="0075408E">
              <w:rPr>
                <w:sz w:val="16"/>
                <w:szCs w:val="16"/>
              </w:rPr>
              <w:t>0,2</w:t>
            </w:r>
          </w:p>
        </w:tc>
      </w:tr>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2.1.3.</w:t>
            </w:r>
          </w:p>
        </w:tc>
        <w:tc>
          <w:tcPr>
            <w:tcW w:w="7826" w:type="dxa"/>
          </w:tcPr>
          <w:p w:rsidR="0075408E" w:rsidRPr="0075408E" w:rsidRDefault="0075408E" w:rsidP="0075408E">
            <w:pPr>
              <w:jc w:val="both"/>
              <w:rPr>
                <w:sz w:val="16"/>
                <w:szCs w:val="16"/>
              </w:rPr>
            </w:pPr>
            <w:r w:rsidRPr="0075408E">
              <w:rPr>
                <w:sz w:val="16"/>
                <w:szCs w:val="16"/>
              </w:rPr>
              <w:t>- жилых помещений для детей-сирот, лиц из числа детей-сирот</w:t>
            </w:r>
          </w:p>
        </w:tc>
        <w:tc>
          <w:tcPr>
            <w:tcW w:w="765" w:type="dxa"/>
          </w:tcPr>
          <w:p w:rsidR="0075408E" w:rsidRPr="0075408E" w:rsidRDefault="0075408E" w:rsidP="0075408E">
            <w:pPr>
              <w:jc w:val="both"/>
              <w:rPr>
                <w:sz w:val="16"/>
                <w:szCs w:val="16"/>
              </w:rPr>
            </w:pPr>
            <w:r w:rsidRPr="0075408E">
              <w:rPr>
                <w:sz w:val="16"/>
                <w:szCs w:val="16"/>
              </w:rPr>
              <w:t>0,2</w:t>
            </w:r>
          </w:p>
        </w:tc>
      </w:tr>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2.2.</w:t>
            </w:r>
          </w:p>
        </w:tc>
        <w:tc>
          <w:tcPr>
            <w:tcW w:w="7826" w:type="dxa"/>
          </w:tcPr>
          <w:p w:rsidR="0075408E" w:rsidRPr="0075408E" w:rsidRDefault="0075408E" w:rsidP="0075408E">
            <w:pPr>
              <w:jc w:val="both"/>
              <w:rPr>
                <w:sz w:val="16"/>
                <w:szCs w:val="16"/>
              </w:rPr>
            </w:pPr>
            <w:r w:rsidRPr="0075408E">
              <w:rPr>
                <w:sz w:val="16"/>
                <w:szCs w:val="16"/>
              </w:rPr>
              <w:t>- жилищного фонда коммерческого использования</w:t>
            </w:r>
          </w:p>
        </w:tc>
        <w:tc>
          <w:tcPr>
            <w:tcW w:w="765" w:type="dxa"/>
          </w:tcPr>
          <w:p w:rsidR="0075408E" w:rsidRPr="0075408E" w:rsidRDefault="0075408E" w:rsidP="0075408E">
            <w:pPr>
              <w:jc w:val="both"/>
              <w:rPr>
                <w:sz w:val="16"/>
                <w:szCs w:val="16"/>
              </w:rPr>
            </w:pPr>
            <w:r w:rsidRPr="0075408E">
              <w:rPr>
                <w:sz w:val="16"/>
                <w:szCs w:val="16"/>
              </w:rPr>
              <w:t>0,4</w:t>
            </w:r>
          </w:p>
        </w:tc>
      </w:tr>
      <w:tr w:rsidR="0075408E" w:rsidRPr="0075408E" w:rsidTr="0075408E">
        <w:trPr>
          <w:jc w:val="center"/>
        </w:trPr>
        <w:tc>
          <w:tcPr>
            <w:tcW w:w="765" w:type="dxa"/>
          </w:tcPr>
          <w:p w:rsidR="0075408E" w:rsidRPr="0075408E" w:rsidRDefault="0075408E" w:rsidP="0075408E">
            <w:pPr>
              <w:jc w:val="both"/>
              <w:rPr>
                <w:sz w:val="16"/>
                <w:szCs w:val="16"/>
              </w:rPr>
            </w:pPr>
            <w:r w:rsidRPr="0075408E">
              <w:rPr>
                <w:sz w:val="16"/>
                <w:szCs w:val="16"/>
              </w:rPr>
              <w:t>3.</w:t>
            </w:r>
          </w:p>
        </w:tc>
        <w:tc>
          <w:tcPr>
            <w:tcW w:w="7826" w:type="dxa"/>
          </w:tcPr>
          <w:p w:rsidR="0075408E" w:rsidRPr="0075408E" w:rsidRDefault="0075408E" w:rsidP="0075408E">
            <w:pPr>
              <w:jc w:val="both"/>
              <w:rPr>
                <w:sz w:val="16"/>
                <w:szCs w:val="16"/>
              </w:rPr>
            </w:pPr>
            <w:r w:rsidRPr="0075408E">
              <w:rPr>
                <w:sz w:val="16"/>
                <w:szCs w:val="16"/>
              </w:rPr>
              <w:t>Наниматели жилых помещений по договорам социального найма, в домах, признанных в установленном порядке непригодными для постоянного проживания (аварийными)</w:t>
            </w:r>
          </w:p>
        </w:tc>
        <w:tc>
          <w:tcPr>
            <w:tcW w:w="765" w:type="dxa"/>
          </w:tcPr>
          <w:p w:rsidR="0075408E" w:rsidRPr="0075408E" w:rsidRDefault="0075408E" w:rsidP="0075408E">
            <w:pPr>
              <w:jc w:val="both"/>
              <w:rPr>
                <w:sz w:val="16"/>
                <w:szCs w:val="16"/>
              </w:rPr>
            </w:pPr>
            <w:r w:rsidRPr="0075408E">
              <w:rPr>
                <w:sz w:val="16"/>
                <w:szCs w:val="16"/>
              </w:rPr>
              <w:t>0,0</w:t>
            </w:r>
          </w:p>
        </w:tc>
      </w:tr>
    </w:tbl>
    <w:p w:rsidR="0075408E" w:rsidRPr="0075408E" w:rsidRDefault="0075408E" w:rsidP="0075408E">
      <w:pPr>
        <w:jc w:val="both"/>
        <w:rPr>
          <w:sz w:val="16"/>
          <w:szCs w:val="16"/>
        </w:rPr>
      </w:pPr>
    </w:p>
    <w:p w:rsidR="0075408E" w:rsidRPr="0075408E" w:rsidRDefault="0075408E" w:rsidP="0075408E">
      <w:pPr>
        <w:jc w:val="both"/>
        <w:rPr>
          <w:sz w:val="16"/>
          <w:szCs w:val="16"/>
        </w:rPr>
      </w:pPr>
      <w:r w:rsidRPr="0075408E">
        <w:rPr>
          <w:sz w:val="16"/>
          <w:szCs w:val="16"/>
        </w:rPr>
        <w:t xml:space="preserve">4. Установления </w:t>
      </w:r>
      <w:hyperlink w:anchor="Par70" w:history="1">
        <w:r w:rsidRPr="0075408E">
          <w:rPr>
            <w:rStyle w:val="ac"/>
            <w:sz w:val="16"/>
            <w:szCs w:val="16"/>
          </w:rPr>
          <w:t>размера</w:t>
        </w:r>
      </w:hyperlink>
      <w:r w:rsidRPr="0075408E">
        <w:rPr>
          <w:sz w:val="16"/>
          <w:szCs w:val="16"/>
        </w:rPr>
        <w:t xml:space="preserve"> платы за пользование жилым помещением</w:t>
      </w:r>
    </w:p>
    <w:p w:rsidR="0075408E" w:rsidRPr="0075408E" w:rsidRDefault="0075408E" w:rsidP="0075408E">
      <w:pPr>
        <w:jc w:val="both"/>
        <w:rPr>
          <w:sz w:val="16"/>
          <w:szCs w:val="16"/>
        </w:rPr>
      </w:pPr>
    </w:p>
    <w:p w:rsidR="0075408E" w:rsidRPr="0075408E" w:rsidRDefault="0075408E" w:rsidP="0075408E">
      <w:pPr>
        <w:jc w:val="both"/>
        <w:rPr>
          <w:sz w:val="16"/>
          <w:szCs w:val="16"/>
        </w:rPr>
      </w:pPr>
      <w:r w:rsidRPr="0075408E">
        <w:rPr>
          <w:sz w:val="16"/>
          <w:szCs w:val="16"/>
        </w:rPr>
        <w:tab/>
        <w:t xml:space="preserve">4.1. При установлении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 в соответствии с </w:t>
      </w:r>
      <w:hyperlink r:id="rId14" w:history="1">
        <w:r w:rsidRPr="0075408E">
          <w:rPr>
            <w:rStyle w:val="ac"/>
            <w:sz w:val="16"/>
            <w:szCs w:val="16"/>
          </w:rPr>
          <w:t>частью 5 статьи 156</w:t>
        </w:r>
      </w:hyperlink>
      <w:r w:rsidRPr="0075408E">
        <w:rPr>
          <w:sz w:val="16"/>
          <w:szCs w:val="16"/>
        </w:rPr>
        <w:t xml:space="preserve"> Жилищного кодекса Российской Федерации.</w:t>
      </w:r>
    </w:p>
    <w:p w:rsidR="0075408E" w:rsidRPr="0075408E" w:rsidRDefault="0075408E" w:rsidP="0075408E">
      <w:pPr>
        <w:jc w:val="both"/>
        <w:rPr>
          <w:sz w:val="16"/>
          <w:szCs w:val="16"/>
        </w:rPr>
      </w:pPr>
      <w:r w:rsidRPr="0075408E">
        <w:rPr>
          <w:sz w:val="16"/>
          <w:szCs w:val="16"/>
        </w:rPr>
        <w:tab/>
        <w:t xml:space="preserve">4.2. </w:t>
      </w:r>
      <w:proofErr w:type="gramStart"/>
      <w:r w:rsidRPr="0075408E">
        <w:rPr>
          <w:sz w:val="16"/>
          <w:szCs w:val="16"/>
        </w:rPr>
        <w:t>Размер платы за пользование жилым помещением устанавливается Администрацией муниципального образования «Канинский сельсовет»  Ненецкого автономного округа исходя из базового размера платы за наем жилого помещения, коэффициентов  для расчета размера платы за пользование жилым помещением и общей площади жилого помещения предоставленного по договору социального найма или договору найма жилого помещения муниципального жилищного фонда.</w:t>
      </w:r>
      <w:proofErr w:type="gramEnd"/>
    </w:p>
    <w:p w:rsidR="0075408E" w:rsidRPr="0075408E" w:rsidRDefault="0075408E" w:rsidP="0075408E">
      <w:pPr>
        <w:jc w:val="both"/>
        <w:rPr>
          <w:sz w:val="16"/>
          <w:szCs w:val="16"/>
        </w:rPr>
      </w:pPr>
      <w:r w:rsidRPr="0075408E">
        <w:rPr>
          <w:sz w:val="16"/>
          <w:szCs w:val="16"/>
        </w:rPr>
        <w:tab/>
        <w:t xml:space="preserve">4.3. </w:t>
      </w:r>
      <w:hyperlink r:id="rId15" w:history="1">
        <w:r w:rsidRPr="0075408E">
          <w:rPr>
            <w:rStyle w:val="ac"/>
            <w:sz w:val="16"/>
            <w:szCs w:val="16"/>
          </w:rPr>
          <w:t>Порядок</w:t>
        </w:r>
      </w:hyperlink>
      <w:r w:rsidRPr="0075408E">
        <w:rPr>
          <w:sz w:val="16"/>
          <w:szCs w:val="16"/>
        </w:rPr>
        <w:t xml:space="preserve"> начисления, перечисления и взыскания в бюджет муниципального образования «Канинский сельсовет»  Ненецкого автономного округа платы за наем жилых помещений, определяется Администрацией муниципального образования «Канинский сельсовет»  Ненецкого автономного округа.</w:t>
      </w:r>
    </w:p>
    <w:p w:rsidR="0075408E" w:rsidRPr="0075408E" w:rsidRDefault="0075408E" w:rsidP="0075408E">
      <w:pPr>
        <w:jc w:val="center"/>
        <w:rPr>
          <w:sz w:val="16"/>
          <w:szCs w:val="16"/>
        </w:rPr>
      </w:pPr>
    </w:p>
    <w:p w:rsidR="0075408E" w:rsidRPr="0075408E" w:rsidRDefault="0075408E" w:rsidP="0075408E">
      <w:pPr>
        <w:autoSpaceDE w:val="0"/>
        <w:autoSpaceDN w:val="0"/>
        <w:adjustRightInd w:val="0"/>
        <w:jc w:val="center"/>
        <w:rPr>
          <w:b/>
          <w:bCs/>
          <w:sz w:val="16"/>
          <w:szCs w:val="16"/>
        </w:rPr>
      </w:pPr>
      <w:r w:rsidRPr="0075408E">
        <w:rPr>
          <w:b/>
          <w:bCs/>
          <w:sz w:val="16"/>
          <w:szCs w:val="16"/>
        </w:rPr>
        <w:t>СОВЕТ  ДЕПУТАТОВ  МУНИЦИПАЛЬНОГО  ОБРАЗОВАНИЯ</w:t>
      </w:r>
    </w:p>
    <w:p w:rsidR="0075408E" w:rsidRPr="0075408E" w:rsidRDefault="0075408E" w:rsidP="0075408E">
      <w:pPr>
        <w:autoSpaceDE w:val="0"/>
        <w:autoSpaceDN w:val="0"/>
        <w:adjustRightInd w:val="0"/>
        <w:jc w:val="center"/>
        <w:rPr>
          <w:b/>
          <w:bCs/>
          <w:sz w:val="16"/>
          <w:szCs w:val="16"/>
        </w:rPr>
      </w:pPr>
      <w:r w:rsidRPr="0075408E">
        <w:rPr>
          <w:b/>
          <w:bCs/>
          <w:sz w:val="16"/>
          <w:szCs w:val="16"/>
        </w:rPr>
        <w:t>«КАНИНСКИЙ  СЕЛЬСОВЕТ» НЕНЕЦКОГО  АВТОНОМНОГО  ОКРУГА</w:t>
      </w:r>
    </w:p>
    <w:p w:rsidR="0075408E" w:rsidRPr="0075408E" w:rsidRDefault="0075408E" w:rsidP="0075408E">
      <w:pPr>
        <w:autoSpaceDE w:val="0"/>
        <w:autoSpaceDN w:val="0"/>
        <w:adjustRightInd w:val="0"/>
        <w:jc w:val="center"/>
        <w:rPr>
          <w:sz w:val="16"/>
          <w:szCs w:val="16"/>
        </w:rPr>
      </w:pPr>
    </w:p>
    <w:p w:rsidR="0075408E" w:rsidRPr="0075408E" w:rsidRDefault="0075408E" w:rsidP="0075408E">
      <w:pPr>
        <w:autoSpaceDE w:val="0"/>
        <w:autoSpaceDN w:val="0"/>
        <w:adjustRightInd w:val="0"/>
        <w:jc w:val="center"/>
        <w:rPr>
          <w:bCs/>
          <w:sz w:val="16"/>
          <w:szCs w:val="16"/>
        </w:rPr>
      </w:pPr>
      <w:r w:rsidRPr="0075408E">
        <w:rPr>
          <w:bCs/>
          <w:sz w:val="16"/>
          <w:szCs w:val="16"/>
        </w:rPr>
        <w:t xml:space="preserve">6-е заседание  27- </w:t>
      </w:r>
      <w:proofErr w:type="spellStart"/>
      <w:r w:rsidRPr="0075408E">
        <w:rPr>
          <w:bCs/>
          <w:sz w:val="16"/>
          <w:szCs w:val="16"/>
        </w:rPr>
        <w:t>го</w:t>
      </w:r>
      <w:proofErr w:type="spellEnd"/>
      <w:r w:rsidRPr="0075408E">
        <w:rPr>
          <w:bCs/>
          <w:sz w:val="16"/>
          <w:szCs w:val="16"/>
        </w:rPr>
        <w:t xml:space="preserve"> созыва</w:t>
      </w:r>
    </w:p>
    <w:p w:rsidR="0075408E" w:rsidRPr="0075408E" w:rsidRDefault="0075408E" w:rsidP="0075408E">
      <w:pPr>
        <w:pStyle w:val="ConsTitle"/>
        <w:widowControl/>
        <w:ind w:right="0"/>
        <w:rPr>
          <w:rFonts w:ascii="Times New Roman" w:hAnsi="Times New Roman"/>
        </w:rPr>
      </w:pPr>
    </w:p>
    <w:p w:rsidR="0075408E" w:rsidRPr="0075408E" w:rsidRDefault="0075408E" w:rsidP="0075408E">
      <w:pPr>
        <w:pStyle w:val="ConsTitle"/>
        <w:widowControl/>
        <w:ind w:right="0"/>
        <w:jc w:val="center"/>
        <w:rPr>
          <w:rFonts w:ascii="Times New Roman" w:hAnsi="Times New Roman"/>
        </w:rPr>
      </w:pPr>
      <w:r w:rsidRPr="0075408E">
        <w:rPr>
          <w:rFonts w:ascii="Times New Roman" w:hAnsi="Times New Roman"/>
        </w:rPr>
        <w:t>РЕШЕНИЕ</w:t>
      </w:r>
    </w:p>
    <w:p w:rsidR="0075408E" w:rsidRPr="0075408E" w:rsidRDefault="0075408E" w:rsidP="0075408E">
      <w:pPr>
        <w:pStyle w:val="a3"/>
        <w:tabs>
          <w:tab w:val="clear" w:pos="4677"/>
          <w:tab w:val="clear" w:pos="9355"/>
        </w:tabs>
        <w:jc w:val="center"/>
        <w:rPr>
          <w:sz w:val="16"/>
          <w:szCs w:val="16"/>
        </w:rPr>
      </w:pPr>
      <w:r w:rsidRPr="0075408E">
        <w:rPr>
          <w:sz w:val="16"/>
          <w:szCs w:val="16"/>
        </w:rPr>
        <w:t>от 30 апреля  2019 года  № 38</w:t>
      </w:r>
    </w:p>
    <w:p w:rsidR="0075408E" w:rsidRPr="0075408E" w:rsidRDefault="0075408E" w:rsidP="0075408E">
      <w:pPr>
        <w:pStyle w:val="ConsTitle"/>
        <w:widowControl/>
        <w:ind w:right="0"/>
        <w:jc w:val="center"/>
        <w:rPr>
          <w:rFonts w:ascii="Times New Roman" w:hAnsi="Times New Roman" w:cs="Times New Roman"/>
        </w:rPr>
      </w:pPr>
    </w:p>
    <w:tbl>
      <w:tblPr>
        <w:tblW w:w="12567" w:type="dxa"/>
        <w:tblLook w:val="04A0" w:firstRow="1" w:lastRow="0" w:firstColumn="1" w:lastColumn="0" w:noHBand="0" w:noVBand="1"/>
      </w:tblPr>
      <w:tblGrid>
        <w:gridCol w:w="9322"/>
        <w:gridCol w:w="3245"/>
      </w:tblGrid>
      <w:tr w:rsidR="0075408E" w:rsidRPr="0075408E" w:rsidTr="0075408E">
        <w:trPr>
          <w:trHeight w:val="818"/>
        </w:trPr>
        <w:tc>
          <w:tcPr>
            <w:tcW w:w="9322" w:type="dxa"/>
            <w:shd w:val="clear" w:color="auto" w:fill="auto"/>
          </w:tcPr>
          <w:p w:rsidR="0075408E" w:rsidRPr="0075408E" w:rsidRDefault="0075408E" w:rsidP="0075408E">
            <w:pPr>
              <w:tabs>
                <w:tab w:val="left" w:pos="10206"/>
              </w:tabs>
              <w:jc w:val="center"/>
              <w:rPr>
                <w:sz w:val="16"/>
                <w:szCs w:val="16"/>
              </w:rPr>
            </w:pPr>
            <w:r w:rsidRPr="0075408E">
              <w:rPr>
                <w:b/>
                <w:sz w:val="16"/>
                <w:szCs w:val="16"/>
              </w:rPr>
              <w:lastRenderedPageBreak/>
              <w:t>Об утверждении Положения о порядке принятия лицами, замещающими муниципальные должности муниципального образования «Канинский сельсовет» Ненецкого автономного округа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tc>
        <w:tc>
          <w:tcPr>
            <w:tcW w:w="3245" w:type="dxa"/>
            <w:shd w:val="clear" w:color="auto" w:fill="auto"/>
          </w:tcPr>
          <w:p w:rsidR="0075408E" w:rsidRPr="0075408E" w:rsidRDefault="0075408E" w:rsidP="0075408E">
            <w:pPr>
              <w:tabs>
                <w:tab w:val="left" w:pos="7797"/>
              </w:tabs>
              <w:ind w:right="4819"/>
              <w:jc w:val="both"/>
              <w:rPr>
                <w:sz w:val="16"/>
                <w:szCs w:val="16"/>
              </w:rPr>
            </w:pPr>
          </w:p>
        </w:tc>
      </w:tr>
    </w:tbl>
    <w:p w:rsidR="0075408E" w:rsidRPr="0075408E" w:rsidRDefault="0075408E" w:rsidP="0075408E">
      <w:pPr>
        <w:pStyle w:val="ConsPlusNormal"/>
        <w:ind w:firstLine="709"/>
        <w:jc w:val="both"/>
        <w:rPr>
          <w:rFonts w:ascii="Times New Roman" w:hAnsi="Times New Roman" w:cs="Times New Roman"/>
          <w:sz w:val="16"/>
          <w:szCs w:val="16"/>
        </w:rPr>
      </w:pPr>
      <w:r w:rsidRPr="0075408E">
        <w:rPr>
          <w:rFonts w:ascii="Times New Roman" w:hAnsi="Times New Roman" w:cs="Times New Roman"/>
          <w:sz w:val="16"/>
          <w:szCs w:val="16"/>
        </w:rPr>
        <w:t>В</w:t>
      </w:r>
      <w:r w:rsidRPr="0075408E">
        <w:rPr>
          <w:rFonts w:ascii="Times New Roman" w:hAnsi="Times New Roman" w:cs="Times New Roman"/>
          <w:b/>
          <w:bCs/>
          <w:sz w:val="16"/>
          <w:szCs w:val="16"/>
        </w:rPr>
        <w:t xml:space="preserve"> </w:t>
      </w:r>
      <w:r w:rsidRPr="0075408E">
        <w:rPr>
          <w:rFonts w:ascii="Times New Roman" w:hAnsi="Times New Roman" w:cs="Times New Roman"/>
          <w:bCs/>
          <w:sz w:val="16"/>
          <w:szCs w:val="16"/>
        </w:rPr>
        <w:t>целях обеспечения реализации норм пункта 8 части 3 статьи 12.1 Федерального закона от 25.12.2008 № 273-ФЗ «О противодействии коррупции», на основании Устава</w:t>
      </w:r>
      <w:r w:rsidRPr="0075408E">
        <w:rPr>
          <w:rFonts w:ascii="Times New Roman" w:hAnsi="Times New Roman" w:cs="Times New Roman"/>
          <w:sz w:val="16"/>
          <w:szCs w:val="16"/>
        </w:rPr>
        <w:t xml:space="preserve"> муниципального образования «Канинский сельсовет» Ненецкого автономного округа, Совет депутатов МО «Канинский сельсовет» НАО </w:t>
      </w:r>
      <w:r w:rsidRPr="0075408E">
        <w:rPr>
          <w:rFonts w:ascii="Times New Roman" w:hAnsi="Times New Roman" w:cs="Times New Roman"/>
          <w:b/>
          <w:sz w:val="16"/>
          <w:szCs w:val="16"/>
        </w:rPr>
        <w:t>РЕШИЛ</w:t>
      </w:r>
      <w:r w:rsidRPr="0075408E">
        <w:rPr>
          <w:rFonts w:ascii="Times New Roman" w:hAnsi="Times New Roman" w:cs="Times New Roman"/>
          <w:sz w:val="16"/>
          <w:szCs w:val="16"/>
        </w:rPr>
        <w:t xml:space="preserve">: </w:t>
      </w:r>
    </w:p>
    <w:p w:rsidR="0075408E" w:rsidRPr="0075408E" w:rsidRDefault="0075408E" w:rsidP="0075408E">
      <w:pPr>
        <w:ind w:firstLine="709"/>
        <w:jc w:val="both"/>
        <w:rPr>
          <w:sz w:val="16"/>
          <w:szCs w:val="16"/>
        </w:rPr>
      </w:pPr>
    </w:p>
    <w:p w:rsidR="0075408E" w:rsidRPr="0075408E" w:rsidRDefault="0075408E" w:rsidP="0075408E">
      <w:pPr>
        <w:ind w:firstLine="709"/>
        <w:jc w:val="both"/>
        <w:rPr>
          <w:sz w:val="16"/>
          <w:szCs w:val="16"/>
        </w:rPr>
      </w:pPr>
    </w:p>
    <w:p w:rsidR="0075408E" w:rsidRPr="0075408E" w:rsidRDefault="0075408E" w:rsidP="0075408E">
      <w:pPr>
        <w:suppressAutoHyphens/>
        <w:ind w:firstLine="709"/>
        <w:jc w:val="both"/>
        <w:rPr>
          <w:sz w:val="16"/>
          <w:szCs w:val="16"/>
        </w:rPr>
      </w:pPr>
      <w:r w:rsidRPr="0075408E">
        <w:rPr>
          <w:sz w:val="16"/>
          <w:szCs w:val="16"/>
          <w:lang w:eastAsia="ar-SA"/>
        </w:rPr>
        <w:t xml:space="preserve">1. </w:t>
      </w:r>
      <w:r w:rsidRPr="0075408E">
        <w:rPr>
          <w:sz w:val="16"/>
          <w:szCs w:val="16"/>
        </w:rPr>
        <w:t>Утвердить Положение о порядке принятия лицами, замещающими муниципальные должности</w:t>
      </w:r>
      <w:r w:rsidRPr="0075408E">
        <w:rPr>
          <w:sz w:val="16"/>
          <w:szCs w:val="16"/>
          <w:lang w:eastAsia="ar-SA"/>
        </w:rPr>
        <w:t xml:space="preserve"> </w:t>
      </w:r>
      <w:r w:rsidRPr="0075408E">
        <w:rPr>
          <w:sz w:val="16"/>
          <w:szCs w:val="16"/>
        </w:rPr>
        <w:t>муниципального образования «Канинский сельсовет» Ненецкого автономного округа</w:t>
      </w:r>
      <w:r w:rsidRPr="0075408E">
        <w:rPr>
          <w:sz w:val="16"/>
          <w:szCs w:val="16"/>
          <w:lang w:eastAsia="ar-SA"/>
        </w:rPr>
        <w:t xml:space="preserve"> </w:t>
      </w:r>
      <w:r w:rsidRPr="0075408E">
        <w:rPr>
          <w:sz w:val="16"/>
          <w:szCs w:val="16"/>
        </w:rPr>
        <w:t>на постоянной основе, почетных и специальных званий, наград и иных знаков отличия (за исключением научных и спортивных</w:t>
      </w:r>
      <w:r w:rsidRPr="0075408E">
        <w:rPr>
          <w:b/>
          <w:sz w:val="16"/>
          <w:szCs w:val="16"/>
        </w:rPr>
        <w:t xml:space="preserve">) </w:t>
      </w:r>
      <w:r w:rsidRPr="0075408E">
        <w:rPr>
          <w:sz w:val="16"/>
          <w:szCs w:val="16"/>
        </w:rPr>
        <w:t>иностранных государств, международных организаций, политических партий, иных общественных объединений и других организаций, согласно приложению.</w:t>
      </w:r>
    </w:p>
    <w:p w:rsidR="0075408E" w:rsidRPr="0075408E" w:rsidRDefault="0075408E" w:rsidP="0075408E">
      <w:pPr>
        <w:suppressAutoHyphens/>
        <w:jc w:val="both"/>
        <w:rPr>
          <w:sz w:val="16"/>
          <w:szCs w:val="16"/>
        </w:rPr>
      </w:pPr>
      <w:r w:rsidRPr="0075408E">
        <w:rPr>
          <w:sz w:val="16"/>
          <w:szCs w:val="16"/>
        </w:rPr>
        <w:t xml:space="preserve"> </w:t>
      </w:r>
    </w:p>
    <w:p w:rsidR="0075408E" w:rsidRPr="0075408E" w:rsidRDefault="0075408E" w:rsidP="0075408E">
      <w:pPr>
        <w:ind w:firstLine="709"/>
        <w:jc w:val="both"/>
        <w:rPr>
          <w:sz w:val="16"/>
          <w:szCs w:val="16"/>
        </w:rPr>
      </w:pPr>
      <w:r w:rsidRPr="0075408E">
        <w:rPr>
          <w:sz w:val="16"/>
          <w:szCs w:val="16"/>
        </w:rPr>
        <w:t>2. Настоящее решение вступает после его опубликования (обнародования).</w:t>
      </w:r>
    </w:p>
    <w:p w:rsidR="0075408E" w:rsidRPr="0075408E" w:rsidRDefault="0075408E" w:rsidP="0075408E">
      <w:pPr>
        <w:ind w:left="4678"/>
        <w:jc w:val="both"/>
        <w:rPr>
          <w:sz w:val="16"/>
          <w:szCs w:val="16"/>
        </w:rPr>
      </w:pPr>
    </w:p>
    <w:p w:rsidR="0075408E" w:rsidRPr="0075408E" w:rsidRDefault="0075408E" w:rsidP="0075408E">
      <w:pPr>
        <w:ind w:left="4678"/>
        <w:jc w:val="both"/>
        <w:rPr>
          <w:sz w:val="16"/>
          <w:szCs w:val="16"/>
        </w:rPr>
      </w:pPr>
    </w:p>
    <w:p w:rsidR="0075408E" w:rsidRPr="0075408E" w:rsidRDefault="0075408E" w:rsidP="0075408E">
      <w:pPr>
        <w:jc w:val="both"/>
        <w:rPr>
          <w:color w:val="000000"/>
          <w:sz w:val="16"/>
          <w:szCs w:val="16"/>
        </w:rPr>
      </w:pPr>
      <w:r w:rsidRPr="0075408E">
        <w:rPr>
          <w:sz w:val="16"/>
          <w:szCs w:val="16"/>
        </w:rPr>
        <w:t xml:space="preserve">Глава МО «Канинский сельсовет» НАО                                                          Г.А. </w:t>
      </w:r>
      <w:proofErr w:type="spellStart"/>
      <w:r w:rsidRPr="0075408E">
        <w:rPr>
          <w:sz w:val="16"/>
          <w:szCs w:val="16"/>
        </w:rPr>
        <w:t>Варницына</w:t>
      </w:r>
      <w:proofErr w:type="spellEnd"/>
    </w:p>
    <w:p w:rsidR="0075408E" w:rsidRPr="0075408E" w:rsidRDefault="0075408E" w:rsidP="0075408E">
      <w:pPr>
        <w:jc w:val="both"/>
        <w:rPr>
          <w:sz w:val="16"/>
          <w:szCs w:val="16"/>
        </w:rPr>
      </w:pPr>
    </w:p>
    <w:p w:rsidR="0075408E" w:rsidRPr="0075408E" w:rsidRDefault="0075408E" w:rsidP="0075408E">
      <w:pPr>
        <w:jc w:val="both"/>
        <w:rPr>
          <w:sz w:val="16"/>
          <w:szCs w:val="16"/>
        </w:rPr>
      </w:pPr>
    </w:p>
    <w:p w:rsidR="0075408E" w:rsidRPr="0075408E" w:rsidRDefault="0075408E" w:rsidP="0075408E">
      <w:pPr>
        <w:ind w:left="4678"/>
        <w:jc w:val="both"/>
        <w:rPr>
          <w:sz w:val="16"/>
          <w:szCs w:val="16"/>
        </w:rPr>
      </w:pPr>
      <w:r w:rsidRPr="0075408E">
        <w:rPr>
          <w:sz w:val="16"/>
          <w:szCs w:val="16"/>
        </w:rPr>
        <w:t xml:space="preserve">Приложение к решению Совета депутатов МО «Канинский сельсовет» НАО  </w:t>
      </w:r>
    </w:p>
    <w:p w:rsidR="0075408E" w:rsidRPr="0075408E" w:rsidRDefault="0075408E" w:rsidP="0075408E">
      <w:pPr>
        <w:ind w:left="4678"/>
        <w:jc w:val="both"/>
        <w:rPr>
          <w:sz w:val="16"/>
          <w:szCs w:val="16"/>
        </w:rPr>
      </w:pPr>
      <w:r w:rsidRPr="0075408E">
        <w:rPr>
          <w:sz w:val="16"/>
          <w:szCs w:val="16"/>
        </w:rPr>
        <w:t xml:space="preserve">от 30 апреля  2019г. № 38 </w:t>
      </w:r>
    </w:p>
    <w:p w:rsidR="0075408E" w:rsidRPr="0075408E" w:rsidRDefault="0075408E" w:rsidP="0075408E">
      <w:pPr>
        <w:ind w:left="4678"/>
        <w:jc w:val="both"/>
        <w:rPr>
          <w:sz w:val="16"/>
          <w:szCs w:val="16"/>
        </w:rPr>
      </w:pPr>
    </w:p>
    <w:p w:rsidR="0075408E" w:rsidRPr="0075408E" w:rsidRDefault="0075408E" w:rsidP="0075408E">
      <w:pPr>
        <w:ind w:left="4678"/>
        <w:jc w:val="both"/>
        <w:rPr>
          <w:sz w:val="16"/>
          <w:szCs w:val="16"/>
        </w:rPr>
      </w:pPr>
    </w:p>
    <w:p w:rsidR="0075408E" w:rsidRPr="0075408E" w:rsidRDefault="0075408E" w:rsidP="0075408E">
      <w:pPr>
        <w:jc w:val="center"/>
        <w:rPr>
          <w:sz w:val="16"/>
          <w:szCs w:val="16"/>
        </w:rPr>
      </w:pPr>
      <w:r w:rsidRPr="0075408E">
        <w:rPr>
          <w:b/>
          <w:sz w:val="16"/>
          <w:szCs w:val="16"/>
        </w:rPr>
        <w:t>ПОЛОЖЕНИЕ</w:t>
      </w:r>
    </w:p>
    <w:p w:rsidR="0075408E" w:rsidRPr="0075408E" w:rsidRDefault="0075408E" w:rsidP="0075408E">
      <w:pPr>
        <w:ind w:firstLine="720"/>
        <w:jc w:val="center"/>
        <w:rPr>
          <w:b/>
          <w:sz w:val="16"/>
          <w:szCs w:val="16"/>
        </w:rPr>
      </w:pPr>
      <w:r w:rsidRPr="0075408E">
        <w:rPr>
          <w:b/>
          <w:sz w:val="16"/>
          <w:szCs w:val="16"/>
        </w:rPr>
        <w:t>о порядке принятия лицами, замещающими муниципальные должности муниципального образования «Канинский сельсовет» Ненецкого автономного округа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5408E" w:rsidRPr="0075408E" w:rsidRDefault="0075408E" w:rsidP="0075408E">
      <w:pPr>
        <w:ind w:firstLine="720"/>
        <w:jc w:val="center"/>
        <w:rPr>
          <w:b/>
          <w:sz w:val="16"/>
          <w:szCs w:val="16"/>
        </w:rPr>
      </w:pPr>
    </w:p>
    <w:p w:rsidR="0075408E" w:rsidRPr="0075408E" w:rsidRDefault="0075408E" w:rsidP="0075408E">
      <w:pPr>
        <w:ind w:firstLine="720"/>
        <w:jc w:val="both"/>
        <w:rPr>
          <w:sz w:val="16"/>
          <w:szCs w:val="16"/>
        </w:rPr>
      </w:pPr>
      <w:r w:rsidRPr="0075408E">
        <w:rPr>
          <w:sz w:val="16"/>
          <w:szCs w:val="16"/>
        </w:rPr>
        <w:t>1. Настоящим Положением устанавливается порядок принятия лицами, замещающими муниципальные должности муниципального образования «Канинский сельсовет» Ненецкого автономного округа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5408E" w:rsidRPr="0075408E" w:rsidRDefault="0075408E" w:rsidP="0075408E">
      <w:pPr>
        <w:jc w:val="both"/>
        <w:rPr>
          <w:sz w:val="16"/>
          <w:szCs w:val="16"/>
        </w:rPr>
      </w:pPr>
      <w:r w:rsidRPr="0075408E">
        <w:rPr>
          <w:sz w:val="16"/>
          <w:szCs w:val="16"/>
        </w:rPr>
        <w:tab/>
        <w:t>2. Лица, замещающие муниципальные должности муниципального образования «Канинский сельсовет» Ненецкого автономного округа на постоянной основе (далее – лица), принимают звания, награды и иных знаков отличия с разрешения Совета депутатов муниципального образования «Канинский сельсовет» Ненецкого автономного округа (далее – Совет депутатов).</w:t>
      </w:r>
    </w:p>
    <w:p w:rsidR="0075408E" w:rsidRPr="0075408E" w:rsidRDefault="0075408E" w:rsidP="0075408E">
      <w:pPr>
        <w:jc w:val="both"/>
        <w:rPr>
          <w:sz w:val="16"/>
          <w:szCs w:val="16"/>
        </w:rPr>
      </w:pPr>
      <w:r w:rsidRPr="0075408E">
        <w:rPr>
          <w:sz w:val="16"/>
          <w:szCs w:val="16"/>
        </w:rPr>
        <w:tab/>
        <w:t xml:space="preserve">3. </w:t>
      </w:r>
      <w:proofErr w:type="gramStart"/>
      <w:r w:rsidRPr="0075408E">
        <w:rPr>
          <w:sz w:val="16"/>
          <w:szCs w:val="16"/>
        </w:rPr>
        <w:t>Лицо, получившее почетное и специальное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Совет депутатов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w:t>
      </w:r>
      <w:proofErr w:type="gramEnd"/>
      <w:r w:rsidRPr="0075408E">
        <w:rPr>
          <w:sz w:val="16"/>
          <w:szCs w:val="16"/>
        </w:rPr>
        <w:t xml:space="preserve"> – ходатайство), составленное по форме согласно приложению № 1 к настоящему Положению.</w:t>
      </w:r>
    </w:p>
    <w:p w:rsidR="0075408E" w:rsidRPr="0075408E" w:rsidRDefault="0075408E" w:rsidP="0075408E">
      <w:pPr>
        <w:jc w:val="both"/>
        <w:rPr>
          <w:sz w:val="16"/>
          <w:szCs w:val="16"/>
        </w:rPr>
      </w:pPr>
      <w:r w:rsidRPr="0075408E">
        <w:rPr>
          <w:sz w:val="16"/>
          <w:szCs w:val="16"/>
        </w:rPr>
        <w:tab/>
        <w:t xml:space="preserve">4. </w:t>
      </w:r>
      <w:proofErr w:type="gramStart"/>
      <w:r w:rsidRPr="0075408E">
        <w:rPr>
          <w:sz w:val="16"/>
          <w:szCs w:val="16"/>
        </w:rPr>
        <w:t>Лицо, отказавшееся от звания, награды, в течение трех рабочих дней представляет в Совет депутатов,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 2 к настоящему Положению.</w:t>
      </w:r>
      <w:proofErr w:type="gramEnd"/>
    </w:p>
    <w:p w:rsidR="0075408E" w:rsidRPr="0075408E" w:rsidRDefault="0075408E" w:rsidP="0075408E">
      <w:pPr>
        <w:ind w:firstLine="720"/>
        <w:jc w:val="both"/>
        <w:rPr>
          <w:sz w:val="16"/>
          <w:szCs w:val="16"/>
        </w:rPr>
      </w:pPr>
      <w:r w:rsidRPr="0075408E">
        <w:rPr>
          <w:sz w:val="16"/>
          <w:szCs w:val="16"/>
        </w:rPr>
        <w:t>5. Ходатайства и уведомления, предусмотренные пунктами 4 и 5 настоящего Положения, представляются в Совет депутатов в двух экземплярах, один из которых возвращается лицу, представившему ходатайство или уведомление, с отметкой о регистрации в журнале учета ходатайств и уведомлений (далее – журнал учета), который ведется согласно приложению № 3 к настоящему Положению.</w:t>
      </w:r>
    </w:p>
    <w:p w:rsidR="0075408E" w:rsidRPr="0075408E" w:rsidRDefault="0075408E" w:rsidP="0075408E">
      <w:pPr>
        <w:ind w:firstLine="720"/>
        <w:jc w:val="both"/>
        <w:rPr>
          <w:sz w:val="16"/>
          <w:szCs w:val="16"/>
        </w:rPr>
      </w:pPr>
    </w:p>
    <w:p w:rsidR="0075408E" w:rsidRPr="0075408E" w:rsidRDefault="0075408E" w:rsidP="0075408E">
      <w:pPr>
        <w:ind w:firstLine="720"/>
        <w:jc w:val="both"/>
        <w:rPr>
          <w:sz w:val="16"/>
          <w:szCs w:val="16"/>
        </w:rPr>
      </w:pPr>
      <w:r w:rsidRPr="0075408E">
        <w:rPr>
          <w:sz w:val="16"/>
          <w:szCs w:val="16"/>
        </w:rPr>
        <w:t>Листы журнала учета прошиваются и нумеруются. Запись о количестве листов заверяется на последней странице подписью Председателя Совета депутатов.</w:t>
      </w:r>
    </w:p>
    <w:p w:rsidR="0075408E" w:rsidRPr="0075408E" w:rsidRDefault="0075408E" w:rsidP="0075408E">
      <w:pPr>
        <w:jc w:val="both"/>
        <w:rPr>
          <w:sz w:val="16"/>
          <w:szCs w:val="16"/>
        </w:rPr>
      </w:pPr>
      <w:r w:rsidRPr="0075408E">
        <w:rPr>
          <w:sz w:val="16"/>
          <w:szCs w:val="16"/>
        </w:rPr>
        <w:tab/>
        <w:t xml:space="preserve">6. </w:t>
      </w:r>
      <w:proofErr w:type="gramStart"/>
      <w:r w:rsidRPr="0075408E">
        <w:rPr>
          <w:sz w:val="16"/>
          <w:szCs w:val="16"/>
        </w:rPr>
        <w:t xml:space="preserve">Лицо, получившее звание, награду, до принятия Советом депутатов решения по результатам рассмотрения ходатайства, передает оригиналы документов к званию, награду и оригиналы документов к ней, иные знаки отличия на ответственное хранение в Совет депутатов в течение трех рабочих дней со дня их получения по акту приема-передачи, составленному по форме согласно приложению № 4 к настоящему Положению (далее – акт </w:t>
      </w:r>
      <w:proofErr w:type="spellStart"/>
      <w:r w:rsidRPr="0075408E">
        <w:rPr>
          <w:sz w:val="16"/>
          <w:szCs w:val="16"/>
        </w:rPr>
        <w:t>према</w:t>
      </w:r>
      <w:proofErr w:type="spellEnd"/>
      <w:r w:rsidRPr="0075408E">
        <w:rPr>
          <w:sz w:val="16"/>
          <w:szCs w:val="16"/>
        </w:rPr>
        <w:t>-передачи).</w:t>
      </w:r>
      <w:proofErr w:type="gramEnd"/>
    </w:p>
    <w:p w:rsidR="0075408E" w:rsidRPr="0075408E" w:rsidRDefault="0075408E" w:rsidP="0075408E">
      <w:pPr>
        <w:ind w:firstLine="708"/>
        <w:jc w:val="both"/>
        <w:rPr>
          <w:sz w:val="16"/>
          <w:szCs w:val="16"/>
        </w:rPr>
      </w:pPr>
      <w:r w:rsidRPr="0075408E">
        <w:rPr>
          <w:sz w:val="16"/>
          <w:szCs w:val="16"/>
        </w:rPr>
        <w:t>7. В случае</w:t>
      </w:r>
      <w:proofErr w:type="gramStart"/>
      <w:r w:rsidRPr="0075408E">
        <w:rPr>
          <w:sz w:val="16"/>
          <w:szCs w:val="16"/>
        </w:rPr>
        <w:t>,</w:t>
      </w:r>
      <w:proofErr w:type="gramEnd"/>
      <w:r w:rsidRPr="0075408E">
        <w:rPr>
          <w:sz w:val="16"/>
          <w:szCs w:val="16"/>
        </w:rPr>
        <w:t xml:space="preserve"> если во время служебной командировки лицо получило звание, награду, иный знак отличия или отказалось от них, срок представления ходатайства, либо уведомления исчисляется со дня возвращения лица из служебной командировки.</w:t>
      </w:r>
    </w:p>
    <w:p w:rsidR="0075408E" w:rsidRPr="0075408E" w:rsidRDefault="0075408E" w:rsidP="0075408E">
      <w:pPr>
        <w:jc w:val="both"/>
        <w:rPr>
          <w:sz w:val="16"/>
          <w:szCs w:val="16"/>
        </w:rPr>
      </w:pPr>
      <w:r w:rsidRPr="0075408E">
        <w:rPr>
          <w:sz w:val="16"/>
          <w:szCs w:val="16"/>
        </w:rPr>
        <w:tab/>
        <w:t xml:space="preserve">8. </w:t>
      </w:r>
      <w:proofErr w:type="gramStart"/>
      <w:r w:rsidRPr="0075408E">
        <w:rPr>
          <w:sz w:val="16"/>
          <w:szCs w:val="16"/>
        </w:rPr>
        <w:t>В случае если лицо по независящим от него причинам не может представить ходатайство либо уведомление, передать оригиналы документов к званию, награду и оригиналы документов к ней, иные знаки отличия в сроки, указанные в пунктах 3-5 настоящего Положения, такое лицо обязано представить ходатайство либо уведомление, передать оригиналы документов к званию, награду и оригиналы документов к ней, иные знаки отличия не позднее</w:t>
      </w:r>
      <w:proofErr w:type="gramEnd"/>
      <w:r w:rsidRPr="0075408E">
        <w:rPr>
          <w:sz w:val="16"/>
          <w:szCs w:val="16"/>
        </w:rPr>
        <w:t xml:space="preserve"> следующего рабочего дня после устранения таких причин.</w:t>
      </w:r>
    </w:p>
    <w:p w:rsidR="0075408E" w:rsidRPr="0075408E" w:rsidRDefault="0075408E" w:rsidP="0075408E">
      <w:pPr>
        <w:ind w:firstLine="709"/>
        <w:jc w:val="both"/>
        <w:rPr>
          <w:sz w:val="16"/>
          <w:szCs w:val="16"/>
        </w:rPr>
      </w:pPr>
      <w:r w:rsidRPr="0075408E">
        <w:rPr>
          <w:sz w:val="16"/>
          <w:szCs w:val="16"/>
        </w:rPr>
        <w:t>9. Ходатайство лица, замещающего муниципальную должность на постоянной основе, рассматривается Советом депутатов в трехмесячный срок со дня его представления в порядке, установленном Регламентом Совета.</w:t>
      </w:r>
    </w:p>
    <w:p w:rsidR="0075408E" w:rsidRPr="0075408E" w:rsidRDefault="0075408E" w:rsidP="0075408E">
      <w:pPr>
        <w:jc w:val="both"/>
        <w:rPr>
          <w:sz w:val="16"/>
          <w:szCs w:val="16"/>
        </w:rPr>
      </w:pPr>
      <w:r w:rsidRPr="0075408E">
        <w:rPr>
          <w:sz w:val="16"/>
          <w:szCs w:val="16"/>
        </w:rPr>
        <w:tab/>
        <w:t xml:space="preserve">10. </w:t>
      </w:r>
      <w:proofErr w:type="gramStart"/>
      <w:r w:rsidRPr="0075408E">
        <w:rPr>
          <w:sz w:val="16"/>
          <w:szCs w:val="16"/>
        </w:rPr>
        <w:t>В случае удовлетворения ходатайства лица Совет депутатов в течение 3 рабочих дней со дня принятия указанного решения направляет такому лицу информационное письмо с результатом рассмотрения ходатайства и с указанием на необходимость получения им в Совете депутатов оригиналов документов к званию, награды и оригиналов документов к ней, иные знаки отличия по акту возврата документов к званию, награды и документов к ней</w:t>
      </w:r>
      <w:proofErr w:type="gramEnd"/>
      <w:r w:rsidRPr="0075408E">
        <w:rPr>
          <w:sz w:val="16"/>
          <w:szCs w:val="16"/>
        </w:rPr>
        <w:t>, составленному по форме согласно приложению № 5 к настоящему Положению (далее – акт возврата).</w:t>
      </w:r>
    </w:p>
    <w:p w:rsidR="0075408E" w:rsidRPr="0075408E" w:rsidRDefault="0075408E" w:rsidP="0075408E">
      <w:pPr>
        <w:ind w:firstLine="567"/>
        <w:jc w:val="both"/>
        <w:rPr>
          <w:sz w:val="16"/>
          <w:szCs w:val="16"/>
        </w:rPr>
      </w:pPr>
      <w:proofErr w:type="gramStart"/>
      <w:r w:rsidRPr="0075408E">
        <w:rPr>
          <w:sz w:val="16"/>
          <w:szCs w:val="16"/>
        </w:rPr>
        <w:t>В случае отказа в удовлетворении ходатайства лица, Совет депутатов в течение 3 рабочих дней со дня принятия указанного решения направляет такому лицу информационное письмо с результатом рассмотрения ходатайства, а оригиналы документов к званию, награду и оригиналы документов к ней, иные знаки отличия направляет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roofErr w:type="gramEnd"/>
    </w:p>
    <w:p w:rsidR="0075408E" w:rsidRPr="0075408E" w:rsidRDefault="0075408E" w:rsidP="0075408E">
      <w:pPr>
        <w:ind w:firstLine="567"/>
        <w:jc w:val="both"/>
        <w:rPr>
          <w:sz w:val="16"/>
          <w:szCs w:val="16"/>
        </w:rPr>
      </w:pPr>
    </w:p>
    <w:p w:rsidR="0075408E" w:rsidRPr="0075408E" w:rsidRDefault="0075408E" w:rsidP="0075408E">
      <w:pPr>
        <w:ind w:firstLine="567"/>
        <w:jc w:val="both"/>
        <w:rPr>
          <w:sz w:val="16"/>
          <w:szCs w:val="16"/>
        </w:rPr>
      </w:pPr>
    </w:p>
    <w:p w:rsidR="0075408E" w:rsidRPr="0075408E" w:rsidRDefault="0075408E" w:rsidP="0075408E">
      <w:pPr>
        <w:ind w:firstLine="567"/>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75408E" w:rsidRPr="0075408E" w:rsidTr="0075408E">
        <w:tc>
          <w:tcPr>
            <w:tcW w:w="4927" w:type="dxa"/>
            <w:tcBorders>
              <w:top w:val="nil"/>
              <w:left w:val="nil"/>
              <w:bottom w:val="nil"/>
              <w:right w:val="nil"/>
            </w:tcBorders>
          </w:tcPr>
          <w:p w:rsidR="0075408E" w:rsidRPr="0075408E" w:rsidRDefault="0075408E" w:rsidP="0075408E">
            <w:pPr>
              <w:spacing w:before="100" w:beforeAutospacing="1" w:after="100" w:afterAutospacing="1"/>
              <w:jc w:val="right"/>
              <w:rPr>
                <w:sz w:val="16"/>
                <w:szCs w:val="16"/>
              </w:rPr>
            </w:pPr>
            <w:r w:rsidRPr="0075408E">
              <w:rPr>
                <w:sz w:val="16"/>
                <w:szCs w:val="16"/>
              </w:rPr>
              <w:br w:type="page"/>
            </w:r>
          </w:p>
          <w:p w:rsidR="0075408E" w:rsidRPr="0075408E" w:rsidRDefault="0075408E" w:rsidP="0075408E">
            <w:pPr>
              <w:spacing w:before="100" w:beforeAutospacing="1" w:after="100" w:afterAutospacing="1"/>
              <w:jc w:val="right"/>
              <w:rPr>
                <w:sz w:val="16"/>
                <w:szCs w:val="16"/>
              </w:rPr>
            </w:pPr>
          </w:p>
          <w:p w:rsidR="0075408E" w:rsidRPr="0075408E" w:rsidRDefault="0075408E" w:rsidP="0075408E">
            <w:pPr>
              <w:spacing w:before="100" w:beforeAutospacing="1" w:after="100" w:afterAutospacing="1"/>
              <w:jc w:val="right"/>
              <w:rPr>
                <w:sz w:val="16"/>
                <w:szCs w:val="16"/>
              </w:rPr>
            </w:pPr>
          </w:p>
        </w:tc>
        <w:tc>
          <w:tcPr>
            <w:tcW w:w="4927" w:type="dxa"/>
            <w:tcBorders>
              <w:top w:val="nil"/>
              <w:left w:val="nil"/>
              <w:bottom w:val="nil"/>
              <w:right w:val="nil"/>
            </w:tcBorders>
          </w:tcPr>
          <w:p w:rsidR="0075408E" w:rsidRPr="0075408E" w:rsidRDefault="0075408E" w:rsidP="0075408E">
            <w:pPr>
              <w:spacing w:before="100" w:beforeAutospacing="1" w:after="100" w:afterAutospacing="1"/>
              <w:rPr>
                <w:sz w:val="16"/>
                <w:szCs w:val="16"/>
              </w:rPr>
            </w:pPr>
            <w:r w:rsidRPr="0075408E">
              <w:rPr>
                <w:sz w:val="16"/>
                <w:szCs w:val="16"/>
              </w:rPr>
              <w:t>Приложение № 1 к Положению о порядке принятия лицами, замещающими муниципальные должности муниципального образования «Канинский сельсовет» Ненецкого автономного округа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tc>
      </w:tr>
    </w:tbl>
    <w:p w:rsidR="0075408E" w:rsidRPr="0075408E" w:rsidRDefault="0075408E" w:rsidP="0075408E">
      <w:pPr>
        <w:spacing w:before="100" w:beforeAutospacing="1" w:after="100" w:afterAutospacing="1"/>
        <w:rPr>
          <w:sz w:val="16"/>
          <w:szCs w:val="16"/>
        </w:rPr>
      </w:pPr>
      <w:r w:rsidRPr="0075408E">
        <w:rPr>
          <w:sz w:val="16"/>
          <w:szCs w:val="16"/>
        </w:rPr>
        <w:t> </w:t>
      </w:r>
    </w:p>
    <w:p w:rsidR="0075408E" w:rsidRPr="0075408E" w:rsidRDefault="0075408E" w:rsidP="0075408E">
      <w:pPr>
        <w:widowControl w:val="0"/>
        <w:spacing w:before="100" w:beforeAutospacing="1" w:after="100" w:afterAutospacing="1"/>
        <w:ind w:left="4111"/>
        <w:rPr>
          <w:sz w:val="16"/>
          <w:szCs w:val="16"/>
        </w:rPr>
      </w:pPr>
      <w:r w:rsidRPr="0075408E">
        <w:rPr>
          <w:sz w:val="16"/>
          <w:szCs w:val="16"/>
        </w:rPr>
        <w:lastRenderedPageBreak/>
        <w:t xml:space="preserve">В Совет депутатов МО «Канинский сельсовет» Ненецкого автономного округа </w:t>
      </w:r>
    </w:p>
    <w:p w:rsidR="0075408E" w:rsidRPr="0075408E" w:rsidRDefault="0075408E" w:rsidP="0075408E">
      <w:pPr>
        <w:widowControl w:val="0"/>
        <w:ind w:left="4111"/>
        <w:rPr>
          <w:sz w:val="16"/>
          <w:szCs w:val="16"/>
        </w:rPr>
      </w:pPr>
      <w:r w:rsidRPr="0075408E">
        <w:rPr>
          <w:sz w:val="16"/>
          <w:szCs w:val="16"/>
        </w:rPr>
        <w:t>от _____________________________________</w:t>
      </w:r>
    </w:p>
    <w:p w:rsidR="0075408E" w:rsidRPr="0075408E" w:rsidRDefault="0075408E" w:rsidP="0075408E">
      <w:pPr>
        <w:widowControl w:val="0"/>
        <w:ind w:left="4111" w:firstLine="708"/>
        <w:rPr>
          <w:sz w:val="16"/>
          <w:szCs w:val="16"/>
        </w:rPr>
      </w:pPr>
      <w:r w:rsidRPr="0075408E">
        <w:rPr>
          <w:sz w:val="16"/>
          <w:szCs w:val="16"/>
        </w:rPr>
        <w:t>(Ф.И.О., замещаемая должность)</w:t>
      </w:r>
    </w:p>
    <w:p w:rsidR="0075408E" w:rsidRPr="0075408E" w:rsidRDefault="0075408E" w:rsidP="0075408E">
      <w:pPr>
        <w:widowControl w:val="0"/>
        <w:ind w:left="4111"/>
        <w:rPr>
          <w:sz w:val="16"/>
          <w:szCs w:val="16"/>
        </w:rPr>
      </w:pPr>
      <w:r w:rsidRPr="0075408E">
        <w:rPr>
          <w:sz w:val="16"/>
          <w:szCs w:val="16"/>
        </w:rPr>
        <w:t>_______________________________________</w:t>
      </w:r>
    </w:p>
    <w:p w:rsidR="0075408E" w:rsidRPr="0075408E" w:rsidRDefault="0075408E" w:rsidP="0075408E">
      <w:pPr>
        <w:widowControl w:val="0"/>
        <w:spacing w:before="100" w:beforeAutospacing="1" w:after="100" w:afterAutospacing="1"/>
        <w:jc w:val="center"/>
        <w:rPr>
          <w:sz w:val="16"/>
          <w:szCs w:val="16"/>
        </w:rPr>
      </w:pPr>
      <w:bookmarkStart w:id="2" w:name="P79"/>
      <w:bookmarkEnd w:id="2"/>
      <w:r w:rsidRPr="0075408E">
        <w:rPr>
          <w:b/>
          <w:sz w:val="16"/>
          <w:szCs w:val="16"/>
        </w:rPr>
        <w:t>ХОДАТАЙСТВО</w:t>
      </w:r>
    </w:p>
    <w:p w:rsidR="0075408E" w:rsidRPr="0075408E" w:rsidRDefault="0075408E" w:rsidP="0075408E">
      <w:pPr>
        <w:widowControl w:val="0"/>
        <w:jc w:val="center"/>
        <w:rPr>
          <w:sz w:val="16"/>
          <w:szCs w:val="16"/>
        </w:rPr>
      </w:pPr>
      <w:r w:rsidRPr="0075408E">
        <w:rPr>
          <w:b/>
          <w:sz w:val="16"/>
          <w:szCs w:val="16"/>
        </w:rPr>
        <w:t>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w:t>
      </w:r>
      <w:r w:rsidRPr="0075408E">
        <w:rPr>
          <w:sz w:val="16"/>
          <w:szCs w:val="16"/>
        </w:rPr>
        <w:t> </w:t>
      </w:r>
    </w:p>
    <w:p w:rsidR="0075408E" w:rsidRPr="0075408E" w:rsidRDefault="0075408E" w:rsidP="0075408E">
      <w:pPr>
        <w:widowControl w:val="0"/>
        <w:ind w:firstLine="709"/>
        <w:rPr>
          <w:sz w:val="16"/>
          <w:szCs w:val="16"/>
        </w:rPr>
      </w:pPr>
    </w:p>
    <w:p w:rsidR="0075408E" w:rsidRPr="0075408E" w:rsidRDefault="0075408E" w:rsidP="0075408E">
      <w:pPr>
        <w:widowControl w:val="0"/>
        <w:ind w:firstLine="709"/>
        <w:rPr>
          <w:sz w:val="16"/>
          <w:szCs w:val="16"/>
        </w:rPr>
      </w:pPr>
      <w:r w:rsidRPr="0075408E">
        <w:rPr>
          <w:sz w:val="16"/>
          <w:szCs w:val="16"/>
        </w:rPr>
        <w:t>Прошу разрешить мне принять __________________________________</w:t>
      </w:r>
    </w:p>
    <w:p w:rsidR="0075408E" w:rsidRPr="0075408E" w:rsidRDefault="0075408E" w:rsidP="0075408E">
      <w:pPr>
        <w:widowControl w:val="0"/>
        <w:ind w:firstLine="709"/>
        <w:rPr>
          <w:sz w:val="16"/>
          <w:szCs w:val="16"/>
        </w:rPr>
      </w:pPr>
      <w:r w:rsidRPr="0075408E">
        <w:rPr>
          <w:sz w:val="16"/>
          <w:szCs w:val="16"/>
        </w:rPr>
        <w:t xml:space="preserve">                                                          </w:t>
      </w:r>
      <w:proofErr w:type="gramStart"/>
      <w:r w:rsidRPr="0075408E">
        <w:rPr>
          <w:sz w:val="16"/>
          <w:szCs w:val="16"/>
        </w:rPr>
        <w:t>(наименование почетного или специального</w:t>
      </w:r>
      <w:proofErr w:type="gramEnd"/>
    </w:p>
    <w:p w:rsidR="0075408E" w:rsidRPr="0075408E" w:rsidRDefault="0075408E" w:rsidP="0075408E">
      <w:pPr>
        <w:widowControl w:val="0"/>
        <w:rPr>
          <w:sz w:val="16"/>
          <w:szCs w:val="16"/>
        </w:rPr>
      </w:pPr>
      <w:r w:rsidRPr="0075408E">
        <w:rPr>
          <w:sz w:val="16"/>
          <w:szCs w:val="16"/>
        </w:rPr>
        <w:t>__________________________________________________________________</w:t>
      </w:r>
    </w:p>
    <w:p w:rsidR="0075408E" w:rsidRPr="0075408E" w:rsidRDefault="0075408E" w:rsidP="0075408E">
      <w:pPr>
        <w:widowControl w:val="0"/>
        <w:ind w:firstLine="709"/>
        <w:rPr>
          <w:sz w:val="16"/>
          <w:szCs w:val="16"/>
        </w:rPr>
      </w:pPr>
      <w:r w:rsidRPr="0075408E">
        <w:rPr>
          <w:sz w:val="16"/>
          <w:szCs w:val="16"/>
        </w:rPr>
        <w:t xml:space="preserve">                                       звания, награды или иного знака отличия)</w:t>
      </w:r>
    </w:p>
    <w:p w:rsidR="0075408E" w:rsidRPr="0075408E" w:rsidRDefault="0075408E" w:rsidP="0075408E">
      <w:pPr>
        <w:widowControl w:val="0"/>
        <w:rPr>
          <w:sz w:val="16"/>
          <w:szCs w:val="16"/>
        </w:rPr>
      </w:pPr>
      <w:r w:rsidRPr="0075408E">
        <w:rPr>
          <w:sz w:val="16"/>
          <w:szCs w:val="16"/>
        </w:rPr>
        <w:t>__________________________________________________________________</w:t>
      </w:r>
    </w:p>
    <w:p w:rsidR="0075408E" w:rsidRPr="0075408E" w:rsidRDefault="0075408E" w:rsidP="0075408E">
      <w:pPr>
        <w:widowControl w:val="0"/>
        <w:tabs>
          <w:tab w:val="left" w:pos="1701"/>
        </w:tabs>
        <w:ind w:firstLine="709"/>
        <w:jc w:val="center"/>
        <w:rPr>
          <w:sz w:val="16"/>
          <w:szCs w:val="16"/>
        </w:rPr>
      </w:pPr>
      <w:r w:rsidRPr="0075408E">
        <w:rPr>
          <w:sz w:val="16"/>
          <w:szCs w:val="16"/>
        </w:rPr>
        <w:t>(за какие заслуги присвоено и кем, за какие заслуги награжде</w:t>
      </w:r>
      <w:proofErr w:type="gramStart"/>
      <w:r w:rsidRPr="0075408E">
        <w:rPr>
          <w:sz w:val="16"/>
          <w:szCs w:val="16"/>
        </w:rPr>
        <w:t>н(</w:t>
      </w:r>
      <w:proofErr w:type="gramEnd"/>
      <w:r w:rsidRPr="0075408E">
        <w:rPr>
          <w:sz w:val="16"/>
          <w:szCs w:val="16"/>
        </w:rPr>
        <w:t>а) и кем)</w:t>
      </w:r>
    </w:p>
    <w:p w:rsidR="0075408E" w:rsidRPr="0075408E" w:rsidRDefault="0075408E" w:rsidP="0075408E">
      <w:pPr>
        <w:widowControl w:val="0"/>
        <w:rPr>
          <w:sz w:val="16"/>
          <w:szCs w:val="16"/>
        </w:rPr>
      </w:pPr>
      <w:r w:rsidRPr="0075408E">
        <w:rPr>
          <w:sz w:val="16"/>
          <w:szCs w:val="16"/>
        </w:rPr>
        <w:t>__________________________________________________________________</w:t>
      </w:r>
    </w:p>
    <w:p w:rsidR="0075408E" w:rsidRPr="0075408E" w:rsidRDefault="0075408E" w:rsidP="0075408E">
      <w:pPr>
        <w:widowControl w:val="0"/>
        <w:jc w:val="center"/>
        <w:rPr>
          <w:sz w:val="16"/>
          <w:szCs w:val="16"/>
        </w:rPr>
      </w:pPr>
      <w:proofErr w:type="gramStart"/>
      <w:r w:rsidRPr="0075408E">
        <w:rPr>
          <w:sz w:val="16"/>
          <w:szCs w:val="16"/>
        </w:rPr>
        <w:t xml:space="preserve">(дата и место вручения документов к почетному или специальному званию, </w:t>
      </w:r>
      <w:proofErr w:type="gramEnd"/>
    </w:p>
    <w:p w:rsidR="0075408E" w:rsidRPr="0075408E" w:rsidRDefault="0075408E" w:rsidP="0075408E">
      <w:pPr>
        <w:widowControl w:val="0"/>
        <w:jc w:val="center"/>
        <w:rPr>
          <w:sz w:val="16"/>
          <w:szCs w:val="16"/>
        </w:rPr>
      </w:pPr>
      <w:r w:rsidRPr="0075408E">
        <w:rPr>
          <w:sz w:val="16"/>
          <w:szCs w:val="16"/>
        </w:rPr>
        <w:t>награды или иного знака отличия)</w:t>
      </w:r>
    </w:p>
    <w:p w:rsidR="0075408E" w:rsidRPr="0075408E" w:rsidRDefault="0075408E" w:rsidP="0075408E">
      <w:pPr>
        <w:widowControl w:val="0"/>
        <w:ind w:firstLine="709"/>
        <w:rPr>
          <w:sz w:val="16"/>
          <w:szCs w:val="16"/>
        </w:rPr>
      </w:pPr>
    </w:p>
    <w:p w:rsidR="0075408E" w:rsidRPr="0075408E" w:rsidRDefault="0075408E" w:rsidP="0075408E">
      <w:pPr>
        <w:widowControl w:val="0"/>
        <w:ind w:firstLine="709"/>
        <w:rPr>
          <w:sz w:val="16"/>
          <w:szCs w:val="16"/>
        </w:rPr>
      </w:pPr>
      <w:r w:rsidRPr="0075408E">
        <w:rPr>
          <w:sz w:val="16"/>
          <w:szCs w:val="16"/>
        </w:rPr>
        <w:t xml:space="preserve">Документы к почетному или специальному званию, награда и документы к ней, знак отличия и документы к нему </w:t>
      </w:r>
      <w:r w:rsidRPr="0075408E">
        <w:rPr>
          <w:i/>
          <w:sz w:val="16"/>
          <w:szCs w:val="16"/>
        </w:rPr>
        <w:t>(</w:t>
      </w:r>
      <w:proofErr w:type="gramStart"/>
      <w:r w:rsidRPr="0075408E">
        <w:rPr>
          <w:i/>
          <w:sz w:val="16"/>
          <w:szCs w:val="16"/>
        </w:rPr>
        <w:t>нужное</w:t>
      </w:r>
      <w:proofErr w:type="gramEnd"/>
      <w:r w:rsidRPr="0075408E">
        <w:rPr>
          <w:i/>
          <w:sz w:val="16"/>
          <w:szCs w:val="16"/>
        </w:rPr>
        <w:t xml:space="preserve"> подчеркнуть)</w:t>
      </w:r>
      <w:r w:rsidRPr="0075408E">
        <w:rPr>
          <w:sz w:val="16"/>
          <w:szCs w:val="16"/>
        </w:rPr>
        <w:t xml:space="preserve"> __________________________________________________________________</w:t>
      </w:r>
    </w:p>
    <w:p w:rsidR="0075408E" w:rsidRPr="0075408E" w:rsidRDefault="0075408E" w:rsidP="0075408E">
      <w:pPr>
        <w:widowControl w:val="0"/>
        <w:ind w:firstLine="709"/>
        <w:rPr>
          <w:sz w:val="16"/>
          <w:szCs w:val="16"/>
        </w:rPr>
      </w:pPr>
      <w:r w:rsidRPr="0075408E">
        <w:rPr>
          <w:sz w:val="16"/>
          <w:szCs w:val="16"/>
        </w:rPr>
        <w:t xml:space="preserve"> (наименование почетного или специального звания, награды или иного знака отличия)</w:t>
      </w:r>
    </w:p>
    <w:p w:rsidR="0075408E" w:rsidRPr="0075408E" w:rsidRDefault="0075408E" w:rsidP="0075408E">
      <w:pPr>
        <w:widowControl w:val="0"/>
        <w:rPr>
          <w:sz w:val="16"/>
          <w:szCs w:val="16"/>
        </w:rPr>
      </w:pPr>
      <w:r w:rsidRPr="0075408E">
        <w:rPr>
          <w:sz w:val="16"/>
          <w:szCs w:val="16"/>
        </w:rPr>
        <w:t>__________________________________________________________________</w:t>
      </w:r>
    </w:p>
    <w:p w:rsidR="0075408E" w:rsidRPr="0075408E" w:rsidRDefault="0075408E" w:rsidP="0075408E">
      <w:pPr>
        <w:widowControl w:val="0"/>
        <w:rPr>
          <w:sz w:val="16"/>
          <w:szCs w:val="16"/>
        </w:rPr>
      </w:pPr>
      <w:r w:rsidRPr="0075408E">
        <w:rPr>
          <w:sz w:val="16"/>
          <w:szCs w:val="16"/>
        </w:rPr>
        <w:t>(наименование документов к почетному или специальному званию, награде или иному знаку отличия)</w:t>
      </w:r>
    </w:p>
    <w:p w:rsidR="0075408E" w:rsidRPr="0075408E" w:rsidRDefault="0075408E" w:rsidP="0075408E">
      <w:pPr>
        <w:widowControl w:val="0"/>
        <w:rPr>
          <w:sz w:val="16"/>
          <w:szCs w:val="16"/>
        </w:rPr>
      </w:pPr>
      <w:r w:rsidRPr="0075408E">
        <w:rPr>
          <w:sz w:val="16"/>
          <w:szCs w:val="16"/>
        </w:rPr>
        <w:t>__________________________________________________________________</w:t>
      </w:r>
    </w:p>
    <w:p w:rsidR="0075408E" w:rsidRPr="0075408E" w:rsidRDefault="0075408E" w:rsidP="0075408E">
      <w:pPr>
        <w:widowControl w:val="0"/>
        <w:rPr>
          <w:sz w:val="16"/>
          <w:szCs w:val="16"/>
        </w:rPr>
      </w:pPr>
      <w:r w:rsidRPr="0075408E">
        <w:rPr>
          <w:sz w:val="16"/>
          <w:szCs w:val="16"/>
        </w:rPr>
        <w:t>сданы по акту приема-передачи № _________ от _______ ___________20__ г.                  в Совет депутатов МО «Канинский сельсовет» НАО.</w:t>
      </w:r>
    </w:p>
    <w:p w:rsidR="0075408E" w:rsidRPr="0075408E" w:rsidRDefault="0075408E" w:rsidP="0075408E">
      <w:pPr>
        <w:widowControl w:val="0"/>
        <w:ind w:firstLine="709"/>
        <w:rPr>
          <w:sz w:val="16"/>
          <w:szCs w:val="16"/>
        </w:rPr>
      </w:pPr>
    </w:p>
    <w:p w:rsidR="0075408E" w:rsidRPr="0075408E" w:rsidRDefault="0075408E" w:rsidP="0075408E">
      <w:pPr>
        <w:widowControl w:val="0"/>
        <w:ind w:firstLine="709"/>
        <w:rPr>
          <w:sz w:val="16"/>
          <w:szCs w:val="16"/>
        </w:rPr>
      </w:pPr>
      <w:r w:rsidRPr="0075408E">
        <w:rPr>
          <w:sz w:val="16"/>
          <w:szCs w:val="16"/>
        </w:rPr>
        <w:t> </w:t>
      </w:r>
    </w:p>
    <w:p w:rsidR="0075408E" w:rsidRPr="0075408E" w:rsidRDefault="0075408E" w:rsidP="0075408E">
      <w:pPr>
        <w:widowControl w:val="0"/>
        <w:rPr>
          <w:sz w:val="16"/>
          <w:szCs w:val="16"/>
        </w:rPr>
      </w:pPr>
      <w:r w:rsidRPr="0075408E">
        <w:rPr>
          <w:sz w:val="16"/>
          <w:szCs w:val="16"/>
        </w:rPr>
        <w:t>«___»________ 20__ г.             __________        ___________________________</w:t>
      </w:r>
    </w:p>
    <w:p w:rsidR="0075408E" w:rsidRPr="0075408E" w:rsidRDefault="0075408E" w:rsidP="0075408E">
      <w:pPr>
        <w:widowControl w:val="0"/>
        <w:ind w:firstLine="709"/>
        <w:rPr>
          <w:sz w:val="16"/>
          <w:szCs w:val="16"/>
        </w:rPr>
      </w:pPr>
      <w:r w:rsidRPr="0075408E">
        <w:rPr>
          <w:sz w:val="16"/>
          <w:szCs w:val="16"/>
        </w:rPr>
        <w:t xml:space="preserve">                                                  (подпись)                                 (расшифровка подписи)</w:t>
      </w:r>
    </w:p>
    <w:p w:rsidR="0075408E" w:rsidRPr="0075408E" w:rsidRDefault="0075408E" w:rsidP="0075408E">
      <w:pPr>
        <w:rPr>
          <w:sz w:val="16"/>
          <w:szCs w:val="16"/>
        </w:rPr>
      </w:pPr>
      <w:r w:rsidRPr="0075408E">
        <w:rPr>
          <w:b/>
          <w:sz w:val="16"/>
          <w:szCs w:val="16"/>
        </w:rPr>
        <w:t> </w:t>
      </w:r>
    </w:p>
    <w:p w:rsidR="0075408E" w:rsidRPr="0075408E" w:rsidRDefault="0075408E" w:rsidP="0075408E">
      <w:pPr>
        <w:rPr>
          <w:sz w:val="16"/>
          <w:szCs w:val="16"/>
        </w:rPr>
      </w:pPr>
      <w:r w:rsidRPr="0075408E">
        <w:rPr>
          <w:b/>
          <w:sz w:val="16"/>
          <w:szCs w:val="16"/>
        </w:rPr>
        <w:t> </w:t>
      </w:r>
    </w:p>
    <w:tbl>
      <w:tblPr>
        <w:tblW w:w="0" w:type="auto"/>
        <w:tblLook w:val="04A0" w:firstRow="1" w:lastRow="0" w:firstColumn="1" w:lastColumn="0" w:noHBand="0" w:noVBand="1"/>
      </w:tblPr>
      <w:tblGrid>
        <w:gridCol w:w="4927"/>
        <w:gridCol w:w="4927"/>
      </w:tblGrid>
      <w:tr w:rsidR="0075408E" w:rsidRPr="0075408E" w:rsidTr="0075408E">
        <w:tc>
          <w:tcPr>
            <w:tcW w:w="4927" w:type="dxa"/>
          </w:tcPr>
          <w:p w:rsidR="0075408E" w:rsidRPr="0075408E" w:rsidRDefault="0075408E" w:rsidP="0075408E">
            <w:pPr>
              <w:spacing w:before="100" w:beforeAutospacing="1" w:after="100" w:afterAutospacing="1"/>
              <w:jc w:val="center"/>
              <w:rPr>
                <w:b/>
                <w:sz w:val="16"/>
                <w:szCs w:val="16"/>
              </w:rPr>
            </w:pPr>
          </w:p>
          <w:p w:rsidR="0075408E" w:rsidRPr="0075408E" w:rsidRDefault="0075408E" w:rsidP="0075408E">
            <w:pPr>
              <w:spacing w:before="100" w:beforeAutospacing="1" w:after="100" w:afterAutospacing="1"/>
              <w:jc w:val="center"/>
              <w:rPr>
                <w:b/>
                <w:sz w:val="16"/>
                <w:szCs w:val="16"/>
              </w:rPr>
            </w:pPr>
          </w:p>
          <w:p w:rsidR="0075408E" w:rsidRPr="0075408E" w:rsidRDefault="0075408E" w:rsidP="0075408E">
            <w:pPr>
              <w:spacing w:before="100" w:beforeAutospacing="1" w:after="100" w:afterAutospacing="1"/>
              <w:jc w:val="center"/>
              <w:rPr>
                <w:b/>
                <w:sz w:val="16"/>
                <w:szCs w:val="16"/>
              </w:rPr>
            </w:pPr>
          </w:p>
          <w:p w:rsidR="0075408E" w:rsidRPr="0075408E" w:rsidRDefault="0075408E" w:rsidP="0075408E">
            <w:pPr>
              <w:spacing w:before="100" w:beforeAutospacing="1" w:after="100" w:afterAutospacing="1"/>
              <w:jc w:val="center"/>
              <w:rPr>
                <w:sz w:val="16"/>
                <w:szCs w:val="16"/>
              </w:rPr>
            </w:pPr>
            <w:r w:rsidRPr="0075408E">
              <w:rPr>
                <w:b/>
                <w:sz w:val="16"/>
                <w:szCs w:val="16"/>
              </w:rPr>
              <w:t> </w:t>
            </w:r>
          </w:p>
        </w:tc>
        <w:tc>
          <w:tcPr>
            <w:tcW w:w="4927" w:type="dxa"/>
          </w:tcPr>
          <w:p w:rsidR="0075408E" w:rsidRPr="0075408E" w:rsidRDefault="0075408E" w:rsidP="0075408E">
            <w:pPr>
              <w:spacing w:before="100" w:beforeAutospacing="1" w:after="100" w:afterAutospacing="1"/>
              <w:rPr>
                <w:sz w:val="16"/>
                <w:szCs w:val="16"/>
              </w:rPr>
            </w:pPr>
            <w:r w:rsidRPr="0075408E">
              <w:rPr>
                <w:sz w:val="16"/>
                <w:szCs w:val="16"/>
              </w:rPr>
              <w:t>Приложение  № 2 к Положению о порядке принятия лицами, замещающими муниципальные должности муниципального образования «Канинский сельсовет» Ненецкого автономного округа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75408E" w:rsidRPr="0075408E" w:rsidRDefault="0075408E" w:rsidP="0075408E">
            <w:pPr>
              <w:spacing w:before="100" w:beforeAutospacing="1" w:after="100" w:afterAutospacing="1"/>
              <w:rPr>
                <w:sz w:val="16"/>
                <w:szCs w:val="16"/>
              </w:rPr>
            </w:pPr>
            <w:r w:rsidRPr="0075408E">
              <w:rPr>
                <w:b/>
                <w:sz w:val="16"/>
                <w:szCs w:val="16"/>
              </w:rPr>
              <w:t> </w:t>
            </w:r>
          </w:p>
        </w:tc>
      </w:tr>
    </w:tbl>
    <w:p w:rsidR="0075408E" w:rsidRPr="0075408E" w:rsidRDefault="0075408E" w:rsidP="0075408E">
      <w:pPr>
        <w:widowControl w:val="0"/>
        <w:spacing w:before="100" w:beforeAutospacing="1" w:after="100" w:afterAutospacing="1"/>
        <w:ind w:left="4111"/>
        <w:rPr>
          <w:sz w:val="16"/>
          <w:szCs w:val="16"/>
        </w:rPr>
      </w:pPr>
      <w:r w:rsidRPr="0075408E">
        <w:rPr>
          <w:sz w:val="16"/>
          <w:szCs w:val="16"/>
        </w:rPr>
        <w:t xml:space="preserve">В Совет депутатов МО «Канинский сельсовет» Ненецкого автономного округа </w:t>
      </w:r>
    </w:p>
    <w:p w:rsidR="0075408E" w:rsidRPr="0075408E" w:rsidRDefault="0075408E" w:rsidP="0075408E">
      <w:pPr>
        <w:widowControl w:val="0"/>
        <w:ind w:left="4111"/>
        <w:rPr>
          <w:sz w:val="16"/>
          <w:szCs w:val="16"/>
        </w:rPr>
      </w:pPr>
      <w:r w:rsidRPr="0075408E">
        <w:rPr>
          <w:sz w:val="16"/>
          <w:szCs w:val="16"/>
        </w:rPr>
        <w:t>от _____________________________________</w:t>
      </w:r>
    </w:p>
    <w:p w:rsidR="0075408E" w:rsidRPr="0075408E" w:rsidRDefault="0075408E" w:rsidP="0075408E">
      <w:pPr>
        <w:widowControl w:val="0"/>
        <w:ind w:left="4111"/>
        <w:rPr>
          <w:sz w:val="16"/>
          <w:szCs w:val="16"/>
        </w:rPr>
      </w:pPr>
      <w:r w:rsidRPr="0075408E">
        <w:rPr>
          <w:sz w:val="16"/>
          <w:szCs w:val="16"/>
        </w:rPr>
        <w:t xml:space="preserve">                (Ф.И.О., замещаемая должность)</w:t>
      </w:r>
    </w:p>
    <w:p w:rsidR="0075408E" w:rsidRPr="0075408E" w:rsidRDefault="0075408E" w:rsidP="0075408E">
      <w:pPr>
        <w:widowControl w:val="0"/>
        <w:ind w:left="4111"/>
        <w:rPr>
          <w:sz w:val="16"/>
          <w:szCs w:val="16"/>
        </w:rPr>
      </w:pPr>
      <w:r w:rsidRPr="0075408E">
        <w:rPr>
          <w:sz w:val="16"/>
          <w:szCs w:val="16"/>
        </w:rPr>
        <w:t>_______________________________________________________</w:t>
      </w:r>
    </w:p>
    <w:p w:rsidR="0075408E" w:rsidRPr="0075408E" w:rsidRDefault="0075408E" w:rsidP="0075408E">
      <w:pPr>
        <w:widowControl w:val="0"/>
        <w:jc w:val="right"/>
        <w:rPr>
          <w:sz w:val="16"/>
          <w:szCs w:val="16"/>
        </w:rPr>
      </w:pPr>
      <w:bookmarkStart w:id="3" w:name="P134"/>
      <w:bookmarkEnd w:id="3"/>
      <w:r w:rsidRPr="0075408E">
        <w:rPr>
          <w:b/>
          <w:sz w:val="16"/>
          <w:szCs w:val="16"/>
        </w:rPr>
        <w:t> </w:t>
      </w:r>
    </w:p>
    <w:p w:rsidR="0075408E" w:rsidRPr="0075408E" w:rsidRDefault="0075408E" w:rsidP="0075408E">
      <w:pPr>
        <w:widowControl w:val="0"/>
        <w:rPr>
          <w:sz w:val="16"/>
          <w:szCs w:val="16"/>
        </w:rPr>
      </w:pPr>
      <w:r w:rsidRPr="0075408E">
        <w:rPr>
          <w:b/>
          <w:sz w:val="16"/>
          <w:szCs w:val="16"/>
        </w:rPr>
        <w:t xml:space="preserve">                                                  </w:t>
      </w:r>
    </w:p>
    <w:p w:rsidR="0075408E" w:rsidRPr="0075408E" w:rsidRDefault="0075408E" w:rsidP="0075408E">
      <w:pPr>
        <w:widowControl w:val="0"/>
        <w:jc w:val="center"/>
        <w:rPr>
          <w:sz w:val="16"/>
          <w:szCs w:val="16"/>
        </w:rPr>
      </w:pPr>
      <w:r w:rsidRPr="0075408E">
        <w:rPr>
          <w:b/>
          <w:sz w:val="16"/>
          <w:szCs w:val="16"/>
        </w:rPr>
        <w:t>УВЕДОМЛЕНИЕ</w:t>
      </w:r>
    </w:p>
    <w:p w:rsidR="0075408E" w:rsidRPr="0075408E" w:rsidRDefault="0075408E" w:rsidP="0075408E">
      <w:pPr>
        <w:widowControl w:val="0"/>
        <w:jc w:val="center"/>
        <w:rPr>
          <w:sz w:val="16"/>
          <w:szCs w:val="16"/>
        </w:rPr>
      </w:pPr>
      <w:r w:rsidRPr="0075408E">
        <w:rPr>
          <w:b/>
          <w:sz w:val="16"/>
          <w:szCs w:val="16"/>
        </w:rPr>
        <w:t>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w:t>
      </w:r>
    </w:p>
    <w:p w:rsidR="0075408E" w:rsidRPr="0075408E" w:rsidRDefault="0075408E" w:rsidP="0075408E">
      <w:pPr>
        <w:widowControl w:val="0"/>
        <w:jc w:val="center"/>
        <w:rPr>
          <w:sz w:val="16"/>
          <w:szCs w:val="16"/>
        </w:rPr>
      </w:pPr>
      <w:r w:rsidRPr="0075408E">
        <w:rPr>
          <w:b/>
          <w:sz w:val="16"/>
          <w:szCs w:val="16"/>
        </w:rPr>
        <w:t>другой организации</w:t>
      </w:r>
    </w:p>
    <w:p w:rsidR="0075408E" w:rsidRPr="0075408E" w:rsidRDefault="0075408E" w:rsidP="0075408E">
      <w:pPr>
        <w:widowControl w:val="0"/>
        <w:jc w:val="center"/>
        <w:rPr>
          <w:sz w:val="16"/>
          <w:szCs w:val="16"/>
        </w:rPr>
      </w:pPr>
      <w:r w:rsidRPr="0075408E">
        <w:rPr>
          <w:sz w:val="16"/>
          <w:szCs w:val="16"/>
        </w:rPr>
        <w:t> </w:t>
      </w:r>
    </w:p>
    <w:p w:rsidR="0075408E" w:rsidRPr="0075408E" w:rsidRDefault="0075408E" w:rsidP="0075408E">
      <w:pPr>
        <w:widowControl w:val="0"/>
        <w:ind w:firstLine="708"/>
        <w:jc w:val="both"/>
        <w:rPr>
          <w:sz w:val="16"/>
          <w:szCs w:val="16"/>
        </w:rPr>
      </w:pPr>
      <w:r w:rsidRPr="0075408E">
        <w:rPr>
          <w:sz w:val="16"/>
          <w:szCs w:val="16"/>
        </w:rPr>
        <w:t>Уведомляю о принятом мною решении отказаться от получения ____________________________________________________________________</w:t>
      </w:r>
    </w:p>
    <w:p w:rsidR="0075408E" w:rsidRPr="0075408E" w:rsidRDefault="0075408E" w:rsidP="0075408E">
      <w:pPr>
        <w:widowControl w:val="0"/>
        <w:jc w:val="center"/>
        <w:rPr>
          <w:sz w:val="16"/>
          <w:szCs w:val="16"/>
        </w:rPr>
      </w:pPr>
      <w:r w:rsidRPr="0075408E">
        <w:rPr>
          <w:sz w:val="16"/>
          <w:szCs w:val="16"/>
        </w:rPr>
        <w:t>(наименование почетного или специального звания, награды или иного знака отличия)</w:t>
      </w:r>
    </w:p>
    <w:p w:rsidR="0075408E" w:rsidRPr="0075408E" w:rsidRDefault="0075408E" w:rsidP="0075408E">
      <w:pPr>
        <w:widowControl w:val="0"/>
        <w:jc w:val="both"/>
        <w:rPr>
          <w:sz w:val="16"/>
          <w:szCs w:val="16"/>
        </w:rPr>
      </w:pPr>
      <w:r w:rsidRPr="0075408E">
        <w:rPr>
          <w:sz w:val="16"/>
          <w:szCs w:val="16"/>
        </w:rPr>
        <w:t>____________________________________________________________________</w:t>
      </w:r>
    </w:p>
    <w:p w:rsidR="0075408E" w:rsidRPr="0075408E" w:rsidRDefault="0075408E" w:rsidP="0075408E">
      <w:pPr>
        <w:widowControl w:val="0"/>
        <w:jc w:val="center"/>
        <w:rPr>
          <w:sz w:val="16"/>
          <w:szCs w:val="16"/>
        </w:rPr>
      </w:pPr>
      <w:r w:rsidRPr="0075408E">
        <w:rPr>
          <w:sz w:val="16"/>
          <w:szCs w:val="16"/>
        </w:rPr>
        <w:t>(за какие заслуги присвоено и кем, за какие заслуги награжде</w:t>
      </w:r>
      <w:proofErr w:type="gramStart"/>
      <w:r w:rsidRPr="0075408E">
        <w:rPr>
          <w:sz w:val="16"/>
          <w:szCs w:val="16"/>
        </w:rPr>
        <w:t>н(</w:t>
      </w:r>
      <w:proofErr w:type="gramEnd"/>
      <w:r w:rsidRPr="0075408E">
        <w:rPr>
          <w:sz w:val="16"/>
          <w:szCs w:val="16"/>
        </w:rPr>
        <w:t>а) и кем)</w:t>
      </w:r>
    </w:p>
    <w:p w:rsidR="0075408E" w:rsidRPr="0075408E" w:rsidRDefault="0075408E" w:rsidP="0075408E">
      <w:pPr>
        <w:widowControl w:val="0"/>
        <w:jc w:val="both"/>
        <w:rPr>
          <w:sz w:val="16"/>
          <w:szCs w:val="16"/>
        </w:rPr>
      </w:pPr>
      <w:r w:rsidRPr="0075408E">
        <w:rPr>
          <w:sz w:val="16"/>
          <w:szCs w:val="16"/>
        </w:rPr>
        <w:t>____________________________________________________________________</w:t>
      </w:r>
    </w:p>
    <w:p w:rsidR="0075408E" w:rsidRPr="0075408E" w:rsidRDefault="0075408E" w:rsidP="0075408E">
      <w:pPr>
        <w:widowControl w:val="0"/>
        <w:jc w:val="both"/>
        <w:rPr>
          <w:sz w:val="16"/>
          <w:szCs w:val="16"/>
        </w:rPr>
      </w:pPr>
      <w:r w:rsidRPr="0075408E">
        <w:rPr>
          <w:sz w:val="16"/>
          <w:szCs w:val="16"/>
        </w:rPr>
        <w:t> </w:t>
      </w:r>
    </w:p>
    <w:p w:rsidR="0075408E" w:rsidRPr="0075408E" w:rsidRDefault="0075408E" w:rsidP="0075408E">
      <w:pPr>
        <w:widowControl w:val="0"/>
        <w:jc w:val="both"/>
        <w:rPr>
          <w:sz w:val="16"/>
          <w:szCs w:val="16"/>
        </w:rPr>
      </w:pPr>
      <w:r w:rsidRPr="0075408E">
        <w:rPr>
          <w:sz w:val="16"/>
          <w:szCs w:val="16"/>
        </w:rPr>
        <w:t>«___»________20___г.          __________    ____________________________</w:t>
      </w:r>
    </w:p>
    <w:p w:rsidR="0075408E" w:rsidRPr="0075408E" w:rsidRDefault="0075408E" w:rsidP="0075408E">
      <w:pPr>
        <w:jc w:val="both"/>
        <w:rPr>
          <w:sz w:val="16"/>
          <w:szCs w:val="16"/>
        </w:rPr>
      </w:pPr>
      <w:r w:rsidRPr="0075408E">
        <w:rPr>
          <w:sz w:val="16"/>
          <w:szCs w:val="16"/>
        </w:rPr>
        <w:t xml:space="preserve">                                                                 (подпись)                                       (расшифровка)</w:t>
      </w:r>
    </w:p>
    <w:p w:rsidR="0075408E" w:rsidRPr="0075408E" w:rsidRDefault="0075408E" w:rsidP="0075408E">
      <w:pPr>
        <w:rPr>
          <w:sz w:val="16"/>
          <w:szCs w:val="16"/>
        </w:rPr>
      </w:pPr>
      <w:r w:rsidRPr="0075408E">
        <w:rPr>
          <w:sz w:val="16"/>
          <w:szCs w:val="16"/>
        </w:rPr>
        <w:t> </w:t>
      </w:r>
    </w:p>
    <w:p w:rsidR="0075408E" w:rsidRPr="0075408E" w:rsidRDefault="0075408E" w:rsidP="0075408E">
      <w:pPr>
        <w:rPr>
          <w:sz w:val="16"/>
          <w:szCs w:val="16"/>
        </w:rPr>
      </w:pPr>
      <w:r w:rsidRPr="0075408E">
        <w:rPr>
          <w:sz w:val="16"/>
          <w:szCs w:val="16"/>
        </w:rPr>
        <w:t> </w:t>
      </w: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ind w:left="4536"/>
        <w:jc w:val="both"/>
        <w:rPr>
          <w:sz w:val="16"/>
          <w:szCs w:val="16"/>
        </w:rPr>
      </w:pPr>
      <w:r w:rsidRPr="0075408E">
        <w:rPr>
          <w:sz w:val="16"/>
          <w:szCs w:val="16"/>
        </w:rPr>
        <w:t>Приложение № 3 к Положению о порядке принятия лицами, замещающими муниципальные должности муниципального образования «Канинский сельсовет» Ненецкого автономного округа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jc w:val="center"/>
        <w:rPr>
          <w:sz w:val="16"/>
          <w:szCs w:val="16"/>
        </w:rPr>
      </w:pPr>
      <w:r w:rsidRPr="0075408E">
        <w:rPr>
          <w:sz w:val="16"/>
          <w:szCs w:val="16"/>
        </w:rPr>
        <w:t>ФОРМА</w:t>
      </w:r>
    </w:p>
    <w:p w:rsidR="0075408E" w:rsidRPr="0075408E" w:rsidRDefault="0075408E" w:rsidP="0075408E">
      <w:pPr>
        <w:jc w:val="center"/>
        <w:rPr>
          <w:sz w:val="16"/>
          <w:szCs w:val="16"/>
        </w:rPr>
      </w:pPr>
      <w:r w:rsidRPr="0075408E">
        <w:rPr>
          <w:sz w:val="16"/>
          <w:szCs w:val="16"/>
        </w:rPr>
        <w:t>журнала учета ходатайств и уведомлений</w:t>
      </w:r>
    </w:p>
    <w:p w:rsidR="0075408E" w:rsidRPr="0075408E" w:rsidRDefault="0075408E" w:rsidP="0075408E">
      <w:pPr>
        <w:rPr>
          <w:sz w:val="16"/>
          <w:szCs w:val="16"/>
        </w:rPr>
      </w:pPr>
    </w:p>
    <w:p w:rsidR="0075408E" w:rsidRPr="0075408E" w:rsidRDefault="0075408E" w:rsidP="0075408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517"/>
        <w:gridCol w:w="3344"/>
        <w:gridCol w:w="1765"/>
        <w:gridCol w:w="1958"/>
      </w:tblGrid>
      <w:tr w:rsidR="0075408E" w:rsidRPr="0075408E" w:rsidTr="0075408E">
        <w:tc>
          <w:tcPr>
            <w:tcW w:w="668" w:type="dxa"/>
            <w:shd w:val="clear" w:color="auto" w:fill="auto"/>
          </w:tcPr>
          <w:p w:rsidR="0075408E" w:rsidRPr="0075408E" w:rsidRDefault="0075408E" w:rsidP="0075408E">
            <w:pPr>
              <w:jc w:val="both"/>
              <w:rPr>
                <w:sz w:val="16"/>
                <w:szCs w:val="16"/>
              </w:rPr>
            </w:pPr>
            <w:r w:rsidRPr="0075408E">
              <w:rPr>
                <w:sz w:val="16"/>
                <w:szCs w:val="16"/>
              </w:rPr>
              <w:t xml:space="preserve">№ </w:t>
            </w:r>
            <w:proofErr w:type="gramStart"/>
            <w:r w:rsidRPr="0075408E">
              <w:rPr>
                <w:sz w:val="16"/>
                <w:szCs w:val="16"/>
              </w:rPr>
              <w:t>п</w:t>
            </w:r>
            <w:proofErr w:type="gramEnd"/>
            <w:r w:rsidRPr="0075408E">
              <w:rPr>
                <w:sz w:val="16"/>
                <w:szCs w:val="16"/>
              </w:rPr>
              <w:t>/п</w:t>
            </w:r>
          </w:p>
        </w:tc>
        <w:tc>
          <w:tcPr>
            <w:tcW w:w="2517" w:type="dxa"/>
            <w:shd w:val="clear" w:color="auto" w:fill="auto"/>
          </w:tcPr>
          <w:p w:rsidR="0075408E" w:rsidRPr="0075408E" w:rsidRDefault="0075408E" w:rsidP="0075408E">
            <w:pPr>
              <w:jc w:val="both"/>
              <w:rPr>
                <w:sz w:val="16"/>
                <w:szCs w:val="16"/>
              </w:rPr>
            </w:pPr>
            <w:r w:rsidRPr="0075408E">
              <w:rPr>
                <w:sz w:val="16"/>
                <w:szCs w:val="16"/>
              </w:rPr>
              <w:t>Дата регистрации ходатайства/ уведомления</w:t>
            </w:r>
          </w:p>
        </w:tc>
        <w:tc>
          <w:tcPr>
            <w:tcW w:w="3344" w:type="dxa"/>
            <w:shd w:val="clear" w:color="auto" w:fill="auto"/>
          </w:tcPr>
          <w:p w:rsidR="0075408E" w:rsidRPr="0075408E" w:rsidRDefault="0075408E" w:rsidP="0075408E">
            <w:pPr>
              <w:jc w:val="both"/>
              <w:rPr>
                <w:sz w:val="16"/>
                <w:szCs w:val="16"/>
              </w:rPr>
            </w:pPr>
            <w:r w:rsidRPr="0075408E">
              <w:rPr>
                <w:sz w:val="16"/>
                <w:szCs w:val="16"/>
              </w:rPr>
              <w:t xml:space="preserve">Сведения о лице, замещающем муниципальную должность муниципального образования «Канинский сельсовет» Ненецкого автономного округа, </w:t>
            </w:r>
          </w:p>
          <w:p w:rsidR="0075408E" w:rsidRPr="0075408E" w:rsidRDefault="0075408E" w:rsidP="0075408E">
            <w:pPr>
              <w:jc w:val="both"/>
              <w:rPr>
                <w:sz w:val="16"/>
                <w:szCs w:val="16"/>
              </w:rPr>
            </w:pPr>
            <w:proofErr w:type="gramStart"/>
            <w:r w:rsidRPr="0075408E">
              <w:rPr>
                <w:sz w:val="16"/>
                <w:szCs w:val="16"/>
              </w:rPr>
              <w:t>направившего</w:t>
            </w:r>
            <w:proofErr w:type="gramEnd"/>
            <w:r w:rsidRPr="0075408E">
              <w:rPr>
                <w:sz w:val="16"/>
                <w:szCs w:val="16"/>
              </w:rPr>
              <w:t xml:space="preserve"> ходатайство/ уведомление</w:t>
            </w:r>
          </w:p>
        </w:tc>
        <w:tc>
          <w:tcPr>
            <w:tcW w:w="1765" w:type="dxa"/>
            <w:shd w:val="clear" w:color="auto" w:fill="auto"/>
          </w:tcPr>
          <w:p w:rsidR="0075408E" w:rsidRPr="0075408E" w:rsidRDefault="0075408E" w:rsidP="0075408E">
            <w:pPr>
              <w:jc w:val="both"/>
              <w:rPr>
                <w:sz w:val="16"/>
                <w:szCs w:val="16"/>
              </w:rPr>
            </w:pPr>
            <w:r w:rsidRPr="0075408E">
              <w:rPr>
                <w:sz w:val="16"/>
                <w:szCs w:val="16"/>
              </w:rPr>
              <w:t>Краткое содержание ходатайства/ уведомления</w:t>
            </w:r>
          </w:p>
        </w:tc>
        <w:tc>
          <w:tcPr>
            <w:tcW w:w="1958" w:type="dxa"/>
            <w:shd w:val="clear" w:color="auto" w:fill="auto"/>
          </w:tcPr>
          <w:p w:rsidR="0075408E" w:rsidRPr="0075408E" w:rsidRDefault="0075408E" w:rsidP="0075408E">
            <w:pPr>
              <w:jc w:val="both"/>
              <w:rPr>
                <w:sz w:val="16"/>
                <w:szCs w:val="16"/>
              </w:rPr>
            </w:pPr>
            <w:r w:rsidRPr="0075408E">
              <w:rPr>
                <w:sz w:val="16"/>
                <w:szCs w:val="16"/>
              </w:rPr>
              <w:t>Фамилия, инициалы, должность лица, принявшего ходатайство/ уведомление</w:t>
            </w:r>
          </w:p>
        </w:tc>
      </w:tr>
      <w:tr w:rsidR="0075408E" w:rsidRPr="0075408E" w:rsidTr="0075408E">
        <w:tc>
          <w:tcPr>
            <w:tcW w:w="668" w:type="dxa"/>
            <w:shd w:val="clear" w:color="auto" w:fill="auto"/>
          </w:tcPr>
          <w:p w:rsidR="0075408E" w:rsidRPr="0075408E" w:rsidRDefault="0075408E" w:rsidP="0075408E">
            <w:pPr>
              <w:rPr>
                <w:sz w:val="16"/>
                <w:szCs w:val="16"/>
              </w:rPr>
            </w:pPr>
          </w:p>
        </w:tc>
        <w:tc>
          <w:tcPr>
            <w:tcW w:w="2517" w:type="dxa"/>
            <w:shd w:val="clear" w:color="auto" w:fill="auto"/>
          </w:tcPr>
          <w:p w:rsidR="0075408E" w:rsidRPr="0075408E" w:rsidRDefault="0075408E" w:rsidP="0075408E">
            <w:pPr>
              <w:rPr>
                <w:sz w:val="16"/>
                <w:szCs w:val="16"/>
              </w:rPr>
            </w:pPr>
          </w:p>
        </w:tc>
        <w:tc>
          <w:tcPr>
            <w:tcW w:w="3344" w:type="dxa"/>
            <w:shd w:val="clear" w:color="auto" w:fill="auto"/>
          </w:tcPr>
          <w:p w:rsidR="0075408E" w:rsidRPr="0075408E" w:rsidRDefault="0075408E" w:rsidP="0075408E">
            <w:pPr>
              <w:rPr>
                <w:sz w:val="16"/>
                <w:szCs w:val="16"/>
              </w:rPr>
            </w:pPr>
          </w:p>
        </w:tc>
        <w:tc>
          <w:tcPr>
            <w:tcW w:w="1765" w:type="dxa"/>
            <w:shd w:val="clear" w:color="auto" w:fill="auto"/>
          </w:tcPr>
          <w:p w:rsidR="0075408E" w:rsidRPr="0075408E" w:rsidRDefault="0075408E" w:rsidP="0075408E">
            <w:pPr>
              <w:rPr>
                <w:sz w:val="16"/>
                <w:szCs w:val="16"/>
              </w:rPr>
            </w:pPr>
          </w:p>
        </w:tc>
        <w:tc>
          <w:tcPr>
            <w:tcW w:w="1958" w:type="dxa"/>
            <w:shd w:val="clear" w:color="auto" w:fill="auto"/>
          </w:tcPr>
          <w:p w:rsidR="0075408E" w:rsidRPr="0075408E" w:rsidRDefault="0075408E" w:rsidP="0075408E">
            <w:pPr>
              <w:rPr>
                <w:sz w:val="16"/>
                <w:szCs w:val="16"/>
              </w:rPr>
            </w:pPr>
          </w:p>
        </w:tc>
      </w:tr>
      <w:tr w:rsidR="0075408E" w:rsidRPr="0075408E" w:rsidTr="0075408E">
        <w:tc>
          <w:tcPr>
            <w:tcW w:w="668" w:type="dxa"/>
            <w:shd w:val="clear" w:color="auto" w:fill="auto"/>
          </w:tcPr>
          <w:p w:rsidR="0075408E" w:rsidRPr="0075408E" w:rsidRDefault="0075408E" w:rsidP="0075408E">
            <w:pPr>
              <w:rPr>
                <w:sz w:val="16"/>
                <w:szCs w:val="16"/>
              </w:rPr>
            </w:pPr>
          </w:p>
        </w:tc>
        <w:tc>
          <w:tcPr>
            <w:tcW w:w="2517" w:type="dxa"/>
            <w:shd w:val="clear" w:color="auto" w:fill="auto"/>
          </w:tcPr>
          <w:p w:rsidR="0075408E" w:rsidRPr="0075408E" w:rsidRDefault="0075408E" w:rsidP="0075408E">
            <w:pPr>
              <w:rPr>
                <w:sz w:val="16"/>
                <w:szCs w:val="16"/>
              </w:rPr>
            </w:pPr>
          </w:p>
        </w:tc>
        <w:tc>
          <w:tcPr>
            <w:tcW w:w="3344" w:type="dxa"/>
            <w:shd w:val="clear" w:color="auto" w:fill="auto"/>
          </w:tcPr>
          <w:p w:rsidR="0075408E" w:rsidRPr="0075408E" w:rsidRDefault="0075408E" w:rsidP="0075408E">
            <w:pPr>
              <w:rPr>
                <w:sz w:val="16"/>
                <w:szCs w:val="16"/>
              </w:rPr>
            </w:pPr>
          </w:p>
        </w:tc>
        <w:tc>
          <w:tcPr>
            <w:tcW w:w="1765" w:type="dxa"/>
            <w:shd w:val="clear" w:color="auto" w:fill="auto"/>
          </w:tcPr>
          <w:p w:rsidR="0075408E" w:rsidRPr="0075408E" w:rsidRDefault="0075408E" w:rsidP="0075408E">
            <w:pPr>
              <w:rPr>
                <w:sz w:val="16"/>
                <w:szCs w:val="16"/>
              </w:rPr>
            </w:pPr>
          </w:p>
        </w:tc>
        <w:tc>
          <w:tcPr>
            <w:tcW w:w="1958" w:type="dxa"/>
            <w:shd w:val="clear" w:color="auto" w:fill="auto"/>
          </w:tcPr>
          <w:p w:rsidR="0075408E" w:rsidRPr="0075408E" w:rsidRDefault="0075408E" w:rsidP="0075408E">
            <w:pPr>
              <w:rPr>
                <w:sz w:val="16"/>
                <w:szCs w:val="16"/>
              </w:rPr>
            </w:pPr>
          </w:p>
        </w:tc>
      </w:tr>
    </w:tbl>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ind w:left="4536"/>
        <w:jc w:val="both"/>
        <w:rPr>
          <w:sz w:val="16"/>
          <w:szCs w:val="16"/>
        </w:rPr>
      </w:pPr>
      <w:r w:rsidRPr="0075408E">
        <w:rPr>
          <w:sz w:val="16"/>
          <w:szCs w:val="16"/>
        </w:rPr>
        <w:t>Приложение № 4 к Положению о порядке принятия лицами, замещающими муниципальные должности муниципального образования «Канинский сельсовет» Ненецкого автономного округа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jc w:val="center"/>
        <w:rPr>
          <w:sz w:val="16"/>
          <w:szCs w:val="16"/>
        </w:rPr>
      </w:pPr>
      <w:r w:rsidRPr="0075408E">
        <w:rPr>
          <w:sz w:val="16"/>
          <w:szCs w:val="16"/>
        </w:rPr>
        <w:t>АКТ</w:t>
      </w:r>
    </w:p>
    <w:p w:rsidR="0075408E" w:rsidRPr="0075408E" w:rsidRDefault="0075408E" w:rsidP="0075408E">
      <w:pPr>
        <w:jc w:val="center"/>
        <w:rPr>
          <w:sz w:val="16"/>
          <w:szCs w:val="16"/>
        </w:rPr>
      </w:pPr>
      <w:r w:rsidRPr="0075408E">
        <w:rPr>
          <w:sz w:val="16"/>
          <w:szCs w:val="16"/>
        </w:rPr>
        <w:t>приема-передачи</w:t>
      </w:r>
    </w:p>
    <w:p w:rsidR="0075408E" w:rsidRPr="0075408E" w:rsidRDefault="0075408E" w:rsidP="0075408E">
      <w:pPr>
        <w:rPr>
          <w:sz w:val="16"/>
          <w:szCs w:val="16"/>
        </w:rPr>
      </w:pPr>
    </w:p>
    <w:p w:rsidR="0075408E" w:rsidRPr="0075408E" w:rsidRDefault="0075408E" w:rsidP="0075408E">
      <w:pPr>
        <w:rPr>
          <w:sz w:val="16"/>
          <w:szCs w:val="16"/>
        </w:rPr>
      </w:pPr>
      <w:r w:rsidRPr="0075408E">
        <w:rPr>
          <w:sz w:val="16"/>
          <w:szCs w:val="16"/>
        </w:rPr>
        <w:t>_____________                                                                                                      № _____</w:t>
      </w:r>
    </w:p>
    <w:p w:rsidR="0075408E" w:rsidRPr="0075408E" w:rsidRDefault="0075408E" w:rsidP="0075408E">
      <w:pPr>
        <w:rPr>
          <w:sz w:val="16"/>
          <w:szCs w:val="16"/>
        </w:rPr>
      </w:pPr>
      <w:r w:rsidRPr="0075408E">
        <w:rPr>
          <w:sz w:val="16"/>
          <w:szCs w:val="16"/>
        </w:rPr>
        <w:t xml:space="preserve">   (дата)</w:t>
      </w:r>
    </w:p>
    <w:p w:rsidR="0075408E" w:rsidRPr="0075408E" w:rsidRDefault="0075408E" w:rsidP="0075408E">
      <w:pPr>
        <w:rPr>
          <w:sz w:val="16"/>
          <w:szCs w:val="16"/>
        </w:rPr>
      </w:pPr>
    </w:p>
    <w:p w:rsidR="0075408E" w:rsidRPr="0075408E" w:rsidRDefault="0075408E" w:rsidP="0075408E">
      <w:pPr>
        <w:rPr>
          <w:sz w:val="16"/>
          <w:szCs w:val="16"/>
        </w:rPr>
      </w:pPr>
      <w:r w:rsidRPr="0075408E">
        <w:rPr>
          <w:sz w:val="16"/>
          <w:szCs w:val="16"/>
        </w:rPr>
        <w:t>Акт составлен о том, что _________________________________________________</w:t>
      </w:r>
    </w:p>
    <w:p w:rsidR="0075408E" w:rsidRPr="0075408E" w:rsidRDefault="0075408E" w:rsidP="0075408E">
      <w:pPr>
        <w:rPr>
          <w:sz w:val="16"/>
          <w:szCs w:val="16"/>
        </w:rPr>
      </w:pPr>
      <w:r w:rsidRPr="0075408E">
        <w:rPr>
          <w:sz w:val="16"/>
          <w:szCs w:val="16"/>
        </w:rPr>
        <w:t xml:space="preserve">                                            (ФИО, должность)</w:t>
      </w:r>
    </w:p>
    <w:p w:rsidR="0075408E" w:rsidRPr="0075408E" w:rsidRDefault="0075408E" w:rsidP="0075408E">
      <w:pPr>
        <w:rPr>
          <w:sz w:val="16"/>
          <w:szCs w:val="16"/>
        </w:rPr>
      </w:pPr>
      <w:r w:rsidRPr="0075408E">
        <w:rPr>
          <w:sz w:val="16"/>
          <w:szCs w:val="16"/>
        </w:rPr>
        <w:t>сда</w:t>
      </w:r>
      <w:proofErr w:type="gramStart"/>
      <w:r w:rsidRPr="0075408E">
        <w:rPr>
          <w:sz w:val="16"/>
          <w:szCs w:val="16"/>
        </w:rPr>
        <w:t>л(</w:t>
      </w:r>
      <w:proofErr w:type="gramEnd"/>
      <w:r w:rsidRPr="0075408E">
        <w:rPr>
          <w:sz w:val="16"/>
          <w:szCs w:val="16"/>
        </w:rPr>
        <w:t>а), а _______________________________________________________________________</w:t>
      </w:r>
    </w:p>
    <w:p w:rsidR="0075408E" w:rsidRPr="0075408E" w:rsidRDefault="0075408E" w:rsidP="0075408E">
      <w:pPr>
        <w:rPr>
          <w:sz w:val="16"/>
          <w:szCs w:val="16"/>
        </w:rPr>
      </w:pPr>
      <w:r w:rsidRPr="0075408E">
        <w:rPr>
          <w:sz w:val="16"/>
          <w:szCs w:val="16"/>
        </w:rPr>
        <w:t xml:space="preserve">                                   (ФИО, должность)</w:t>
      </w:r>
    </w:p>
    <w:p w:rsidR="0075408E" w:rsidRPr="0075408E" w:rsidRDefault="0075408E" w:rsidP="0075408E">
      <w:pPr>
        <w:rPr>
          <w:sz w:val="16"/>
          <w:szCs w:val="16"/>
        </w:rPr>
      </w:pPr>
      <w:r w:rsidRPr="0075408E">
        <w:rPr>
          <w:sz w:val="16"/>
          <w:szCs w:val="16"/>
        </w:rPr>
        <w:t>принял (а) на хранение:</w:t>
      </w:r>
    </w:p>
    <w:p w:rsidR="0075408E" w:rsidRPr="0075408E" w:rsidRDefault="0075408E" w:rsidP="0075408E">
      <w:pPr>
        <w:rPr>
          <w:sz w:val="16"/>
          <w:szCs w:val="16"/>
        </w:rPr>
      </w:pPr>
    </w:p>
    <w:p w:rsidR="0075408E" w:rsidRPr="0075408E" w:rsidRDefault="0075408E" w:rsidP="0075408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5324"/>
      </w:tblGrid>
      <w:tr w:rsidR="0075408E" w:rsidRPr="0075408E" w:rsidTr="0075408E">
        <w:tc>
          <w:tcPr>
            <w:tcW w:w="675" w:type="dxa"/>
            <w:shd w:val="clear" w:color="auto" w:fill="auto"/>
          </w:tcPr>
          <w:p w:rsidR="0075408E" w:rsidRPr="0075408E" w:rsidRDefault="0075408E" w:rsidP="0075408E">
            <w:pPr>
              <w:rPr>
                <w:sz w:val="16"/>
                <w:szCs w:val="16"/>
              </w:rPr>
            </w:pPr>
            <w:r w:rsidRPr="0075408E">
              <w:rPr>
                <w:sz w:val="16"/>
                <w:szCs w:val="16"/>
              </w:rPr>
              <w:t>№</w:t>
            </w:r>
          </w:p>
        </w:tc>
        <w:tc>
          <w:tcPr>
            <w:tcW w:w="4253" w:type="dxa"/>
            <w:shd w:val="clear" w:color="auto" w:fill="auto"/>
          </w:tcPr>
          <w:p w:rsidR="0075408E" w:rsidRPr="0075408E" w:rsidRDefault="0075408E" w:rsidP="0075408E">
            <w:pPr>
              <w:jc w:val="center"/>
              <w:rPr>
                <w:sz w:val="16"/>
                <w:szCs w:val="16"/>
              </w:rPr>
            </w:pPr>
            <w:r w:rsidRPr="0075408E">
              <w:rPr>
                <w:sz w:val="16"/>
                <w:szCs w:val="16"/>
              </w:rPr>
              <w:t>наименование</w:t>
            </w:r>
          </w:p>
        </w:tc>
        <w:tc>
          <w:tcPr>
            <w:tcW w:w="5324" w:type="dxa"/>
            <w:shd w:val="clear" w:color="auto" w:fill="auto"/>
          </w:tcPr>
          <w:p w:rsidR="0075408E" w:rsidRPr="0075408E" w:rsidRDefault="0075408E" w:rsidP="0075408E">
            <w:pPr>
              <w:jc w:val="center"/>
              <w:rPr>
                <w:sz w:val="16"/>
                <w:szCs w:val="16"/>
              </w:rPr>
            </w:pPr>
            <w:r w:rsidRPr="0075408E">
              <w:rPr>
                <w:sz w:val="16"/>
                <w:szCs w:val="16"/>
              </w:rPr>
              <w:t>количество</w:t>
            </w:r>
          </w:p>
        </w:tc>
      </w:tr>
      <w:tr w:rsidR="0075408E" w:rsidRPr="0075408E" w:rsidTr="0075408E">
        <w:tc>
          <w:tcPr>
            <w:tcW w:w="675" w:type="dxa"/>
            <w:shd w:val="clear" w:color="auto" w:fill="auto"/>
          </w:tcPr>
          <w:p w:rsidR="0075408E" w:rsidRPr="0075408E" w:rsidRDefault="0075408E" w:rsidP="0075408E">
            <w:pPr>
              <w:rPr>
                <w:sz w:val="16"/>
                <w:szCs w:val="16"/>
              </w:rPr>
            </w:pPr>
          </w:p>
        </w:tc>
        <w:tc>
          <w:tcPr>
            <w:tcW w:w="4253" w:type="dxa"/>
            <w:shd w:val="clear" w:color="auto" w:fill="auto"/>
          </w:tcPr>
          <w:p w:rsidR="0075408E" w:rsidRPr="0075408E" w:rsidRDefault="0075408E" w:rsidP="0075408E">
            <w:pPr>
              <w:rPr>
                <w:sz w:val="16"/>
                <w:szCs w:val="16"/>
              </w:rPr>
            </w:pPr>
          </w:p>
        </w:tc>
        <w:tc>
          <w:tcPr>
            <w:tcW w:w="5324" w:type="dxa"/>
            <w:shd w:val="clear" w:color="auto" w:fill="auto"/>
          </w:tcPr>
          <w:p w:rsidR="0075408E" w:rsidRPr="0075408E" w:rsidRDefault="0075408E" w:rsidP="0075408E">
            <w:pPr>
              <w:rPr>
                <w:sz w:val="16"/>
                <w:szCs w:val="16"/>
              </w:rPr>
            </w:pPr>
          </w:p>
        </w:tc>
      </w:tr>
      <w:tr w:rsidR="0075408E" w:rsidRPr="0075408E" w:rsidTr="0075408E">
        <w:tc>
          <w:tcPr>
            <w:tcW w:w="675" w:type="dxa"/>
            <w:shd w:val="clear" w:color="auto" w:fill="auto"/>
          </w:tcPr>
          <w:p w:rsidR="0075408E" w:rsidRPr="0075408E" w:rsidRDefault="0075408E" w:rsidP="0075408E">
            <w:pPr>
              <w:rPr>
                <w:sz w:val="16"/>
                <w:szCs w:val="16"/>
              </w:rPr>
            </w:pPr>
          </w:p>
        </w:tc>
        <w:tc>
          <w:tcPr>
            <w:tcW w:w="4253" w:type="dxa"/>
            <w:shd w:val="clear" w:color="auto" w:fill="auto"/>
          </w:tcPr>
          <w:p w:rsidR="0075408E" w:rsidRPr="0075408E" w:rsidRDefault="0075408E" w:rsidP="0075408E">
            <w:pPr>
              <w:rPr>
                <w:sz w:val="16"/>
                <w:szCs w:val="16"/>
              </w:rPr>
            </w:pPr>
            <w:r w:rsidRPr="0075408E">
              <w:rPr>
                <w:sz w:val="16"/>
                <w:szCs w:val="16"/>
              </w:rPr>
              <w:t>итого:</w:t>
            </w:r>
          </w:p>
        </w:tc>
        <w:tc>
          <w:tcPr>
            <w:tcW w:w="5324" w:type="dxa"/>
            <w:shd w:val="clear" w:color="auto" w:fill="auto"/>
          </w:tcPr>
          <w:p w:rsidR="0075408E" w:rsidRPr="0075408E" w:rsidRDefault="0075408E" w:rsidP="0075408E">
            <w:pPr>
              <w:rPr>
                <w:sz w:val="16"/>
                <w:szCs w:val="16"/>
              </w:rPr>
            </w:pPr>
          </w:p>
        </w:tc>
      </w:tr>
    </w:tbl>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r w:rsidRPr="0075408E">
        <w:rPr>
          <w:sz w:val="16"/>
          <w:szCs w:val="16"/>
        </w:rPr>
        <w:t>Принял на хранение</w:t>
      </w:r>
      <w:proofErr w:type="gramStart"/>
      <w:r w:rsidRPr="0075408E">
        <w:rPr>
          <w:sz w:val="16"/>
          <w:szCs w:val="16"/>
        </w:rPr>
        <w:t xml:space="preserve">                                   С</w:t>
      </w:r>
      <w:proofErr w:type="gramEnd"/>
      <w:r w:rsidRPr="0075408E">
        <w:rPr>
          <w:sz w:val="16"/>
          <w:szCs w:val="16"/>
        </w:rPr>
        <w:t>дал на хранение</w:t>
      </w:r>
    </w:p>
    <w:p w:rsidR="0075408E" w:rsidRPr="0075408E" w:rsidRDefault="0075408E" w:rsidP="0075408E">
      <w:pPr>
        <w:rPr>
          <w:sz w:val="16"/>
          <w:szCs w:val="16"/>
        </w:rPr>
      </w:pPr>
      <w:r w:rsidRPr="0075408E">
        <w:rPr>
          <w:sz w:val="16"/>
          <w:szCs w:val="16"/>
        </w:rPr>
        <w:t>__________    _____________________        ____________    _____________________</w:t>
      </w:r>
    </w:p>
    <w:p w:rsidR="0075408E" w:rsidRPr="0075408E" w:rsidRDefault="0075408E" w:rsidP="0075408E">
      <w:pPr>
        <w:rPr>
          <w:sz w:val="16"/>
          <w:szCs w:val="16"/>
        </w:rPr>
      </w:pPr>
      <w:r w:rsidRPr="0075408E">
        <w:rPr>
          <w:sz w:val="16"/>
          <w:szCs w:val="16"/>
        </w:rPr>
        <w:t xml:space="preserve">    (подпись)              (расшифровка подписи)                     (подпись)               (расшифровка подписи)</w:t>
      </w:r>
    </w:p>
    <w:p w:rsidR="0075408E" w:rsidRPr="0075408E" w:rsidRDefault="0075408E" w:rsidP="0075408E">
      <w:pPr>
        <w:rPr>
          <w:sz w:val="16"/>
          <w:szCs w:val="16"/>
        </w:rPr>
      </w:pPr>
    </w:p>
    <w:p w:rsidR="0075408E" w:rsidRPr="0075408E" w:rsidRDefault="0075408E" w:rsidP="0075408E">
      <w:pPr>
        <w:rPr>
          <w:sz w:val="16"/>
          <w:szCs w:val="16"/>
        </w:rPr>
      </w:pPr>
      <w:r w:rsidRPr="0075408E">
        <w:rPr>
          <w:sz w:val="16"/>
          <w:szCs w:val="16"/>
        </w:rPr>
        <w:t>"___" __________ 20___ г.</w:t>
      </w: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ind w:left="4820"/>
        <w:jc w:val="both"/>
        <w:rPr>
          <w:sz w:val="16"/>
          <w:szCs w:val="16"/>
        </w:rPr>
      </w:pPr>
      <w:r w:rsidRPr="0075408E">
        <w:rPr>
          <w:sz w:val="16"/>
          <w:szCs w:val="16"/>
        </w:rPr>
        <w:t>Приложение № 5 к Положению о порядке принятия лицами, замещающими муниципальные должности муниципального образования «Канинский сельсовет» Ненецкого автономного округа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75408E" w:rsidRPr="0075408E" w:rsidRDefault="0075408E" w:rsidP="0075408E">
      <w:pPr>
        <w:tabs>
          <w:tab w:val="left" w:pos="5660"/>
        </w:tabs>
        <w:rPr>
          <w:sz w:val="16"/>
          <w:szCs w:val="16"/>
        </w:rPr>
      </w:pPr>
    </w:p>
    <w:p w:rsidR="0075408E" w:rsidRPr="0075408E" w:rsidRDefault="0075408E" w:rsidP="0075408E">
      <w:pPr>
        <w:rPr>
          <w:sz w:val="16"/>
          <w:szCs w:val="16"/>
        </w:rPr>
      </w:pPr>
    </w:p>
    <w:p w:rsidR="0075408E" w:rsidRPr="0075408E" w:rsidRDefault="0075408E" w:rsidP="0075408E">
      <w:pPr>
        <w:rPr>
          <w:sz w:val="16"/>
          <w:szCs w:val="16"/>
        </w:rPr>
      </w:pPr>
    </w:p>
    <w:p w:rsidR="0075408E" w:rsidRPr="0075408E" w:rsidRDefault="0075408E" w:rsidP="0075408E">
      <w:pPr>
        <w:jc w:val="center"/>
        <w:rPr>
          <w:sz w:val="16"/>
          <w:szCs w:val="16"/>
        </w:rPr>
      </w:pPr>
      <w:r w:rsidRPr="0075408E">
        <w:rPr>
          <w:sz w:val="16"/>
          <w:szCs w:val="16"/>
        </w:rPr>
        <w:t>АКТ</w:t>
      </w:r>
    </w:p>
    <w:p w:rsidR="0075408E" w:rsidRPr="0075408E" w:rsidRDefault="0075408E" w:rsidP="0075408E">
      <w:pPr>
        <w:jc w:val="center"/>
        <w:rPr>
          <w:sz w:val="16"/>
          <w:szCs w:val="16"/>
        </w:rPr>
      </w:pPr>
      <w:r w:rsidRPr="0075408E">
        <w:rPr>
          <w:sz w:val="16"/>
          <w:szCs w:val="16"/>
        </w:rPr>
        <w:t>возврата</w:t>
      </w:r>
    </w:p>
    <w:p w:rsidR="0075408E" w:rsidRPr="0075408E" w:rsidRDefault="0075408E" w:rsidP="0075408E">
      <w:pPr>
        <w:rPr>
          <w:sz w:val="16"/>
          <w:szCs w:val="16"/>
        </w:rPr>
      </w:pPr>
    </w:p>
    <w:p w:rsidR="0075408E" w:rsidRPr="0075408E" w:rsidRDefault="0075408E" w:rsidP="0075408E">
      <w:pPr>
        <w:rPr>
          <w:sz w:val="16"/>
          <w:szCs w:val="16"/>
        </w:rPr>
      </w:pPr>
      <w:r w:rsidRPr="0075408E">
        <w:rPr>
          <w:sz w:val="16"/>
          <w:szCs w:val="16"/>
        </w:rPr>
        <w:t>____________                                                                                                            № ___</w:t>
      </w:r>
    </w:p>
    <w:p w:rsidR="0075408E" w:rsidRPr="0075408E" w:rsidRDefault="0075408E" w:rsidP="0075408E">
      <w:pPr>
        <w:rPr>
          <w:sz w:val="16"/>
          <w:szCs w:val="16"/>
        </w:rPr>
      </w:pPr>
      <w:r w:rsidRPr="0075408E">
        <w:rPr>
          <w:sz w:val="16"/>
          <w:szCs w:val="16"/>
        </w:rPr>
        <w:t xml:space="preserve">   (дата)</w:t>
      </w:r>
    </w:p>
    <w:p w:rsidR="0075408E" w:rsidRPr="0075408E" w:rsidRDefault="0075408E" w:rsidP="0075408E">
      <w:pPr>
        <w:rPr>
          <w:sz w:val="16"/>
          <w:szCs w:val="16"/>
        </w:rPr>
      </w:pPr>
    </w:p>
    <w:p w:rsidR="0075408E" w:rsidRPr="0075408E" w:rsidRDefault="0075408E" w:rsidP="0075408E">
      <w:pPr>
        <w:rPr>
          <w:sz w:val="16"/>
          <w:szCs w:val="16"/>
        </w:rPr>
      </w:pPr>
      <w:r w:rsidRPr="0075408E">
        <w:rPr>
          <w:sz w:val="16"/>
          <w:szCs w:val="16"/>
        </w:rPr>
        <w:t xml:space="preserve">    В   связи   с   удовлетворением   ходатайства   о   разрешении  принять</w:t>
      </w:r>
    </w:p>
    <w:p w:rsidR="0075408E" w:rsidRPr="0075408E" w:rsidRDefault="0075408E" w:rsidP="0075408E">
      <w:pPr>
        <w:rPr>
          <w:sz w:val="16"/>
          <w:szCs w:val="16"/>
        </w:rPr>
      </w:pPr>
      <w:r w:rsidRPr="0075408E">
        <w:rPr>
          <w:sz w:val="16"/>
          <w:szCs w:val="16"/>
        </w:rPr>
        <w:t>______________________________________________________________________</w:t>
      </w:r>
    </w:p>
    <w:p w:rsidR="0075408E" w:rsidRPr="0075408E" w:rsidRDefault="0075408E" w:rsidP="0075408E">
      <w:pPr>
        <w:jc w:val="center"/>
        <w:rPr>
          <w:sz w:val="16"/>
          <w:szCs w:val="16"/>
        </w:rPr>
      </w:pPr>
      <w:r w:rsidRPr="0075408E">
        <w:rPr>
          <w:sz w:val="16"/>
          <w:szCs w:val="16"/>
        </w:rPr>
        <w:t>(наименование звания, награды и т.п.)</w:t>
      </w:r>
    </w:p>
    <w:p w:rsidR="0075408E" w:rsidRPr="0075408E" w:rsidRDefault="0075408E" w:rsidP="0075408E">
      <w:pPr>
        <w:rPr>
          <w:sz w:val="16"/>
          <w:szCs w:val="16"/>
        </w:rPr>
      </w:pPr>
      <w:r w:rsidRPr="0075408E">
        <w:rPr>
          <w:sz w:val="16"/>
          <w:szCs w:val="16"/>
        </w:rPr>
        <w:t>______________________________________________________________________</w:t>
      </w:r>
    </w:p>
    <w:p w:rsidR="0075408E" w:rsidRPr="0075408E" w:rsidRDefault="0075408E" w:rsidP="0075408E">
      <w:pPr>
        <w:jc w:val="center"/>
        <w:rPr>
          <w:sz w:val="16"/>
          <w:szCs w:val="16"/>
        </w:rPr>
      </w:pPr>
      <w:r w:rsidRPr="0075408E">
        <w:rPr>
          <w:sz w:val="16"/>
          <w:szCs w:val="16"/>
        </w:rPr>
        <w:t>(ФИО лица, принявшего документы к званию, награду и т.п., должность)</w:t>
      </w:r>
    </w:p>
    <w:p w:rsidR="0075408E" w:rsidRPr="0075408E" w:rsidRDefault="0075408E" w:rsidP="0075408E">
      <w:pPr>
        <w:rPr>
          <w:sz w:val="16"/>
          <w:szCs w:val="16"/>
        </w:rPr>
      </w:pPr>
      <w:r w:rsidRPr="0075408E">
        <w:rPr>
          <w:sz w:val="16"/>
          <w:szCs w:val="16"/>
        </w:rPr>
        <w:lastRenderedPageBreak/>
        <w:t xml:space="preserve">возвращает _____________________________________ </w:t>
      </w:r>
      <w:proofErr w:type="gramStart"/>
      <w:r w:rsidRPr="0075408E">
        <w:rPr>
          <w:sz w:val="16"/>
          <w:szCs w:val="16"/>
        </w:rPr>
        <w:t>переданные</w:t>
      </w:r>
      <w:proofErr w:type="gramEnd"/>
      <w:r w:rsidRPr="0075408E">
        <w:rPr>
          <w:sz w:val="16"/>
          <w:szCs w:val="16"/>
        </w:rPr>
        <w:t xml:space="preserve"> на хранение по</w:t>
      </w:r>
    </w:p>
    <w:p w:rsidR="0075408E" w:rsidRPr="0075408E" w:rsidRDefault="0075408E" w:rsidP="0075408E">
      <w:pPr>
        <w:jc w:val="center"/>
        <w:rPr>
          <w:sz w:val="16"/>
          <w:szCs w:val="16"/>
        </w:rPr>
      </w:pPr>
      <w:r w:rsidRPr="0075408E">
        <w:rPr>
          <w:sz w:val="16"/>
          <w:szCs w:val="16"/>
        </w:rPr>
        <w:t>(ФИО, должность)</w:t>
      </w:r>
    </w:p>
    <w:p w:rsidR="0075408E" w:rsidRPr="0075408E" w:rsidRDefault="0075408E" w:rsidP="0075408E">
      <w:pPr>
        <w:rPr>
          <w:sz w:val="16"/>
          <w:szCs w:val="16"/>
        </w:rPr>
      </w:pPr>
      <w:r w:rsidRPr="0075408E">
        <w:rPr>
          <w:sz w:val="16"/>
          <w:szCs w:val="16"/>
        </w:rPr>
        <w:t>акту приема-передачи от "___" ____________ 20__ г. № _________:</w:t>
      </w:r>
    </w:p>
    <w:p w:rsidR="0075408E" w:rsidRPr="0075408E" w:rsidRDefault="0075408E" w:rsidP="0075408E">
      <w:pPr>
        <w:rPr>
          <w:sz w:val="16"/>
          <w:szCs w:val="16"/>
        </w:rPr>
      </w:pPr>
      <w:r w:rsidRPr="0075408E">
        <w:rPr>
          <w:sz w:val="16"/>
          <w:szCs w:val="16"/>
        </w:rPr>
        <w:t>_______________________________________________________________________</w:t>
      </w:r>
    </w:p>
    <w:p w:rsidR="0075408E" w:rsidRPr="0075408E" w:rsidRDefault="0075408E" w:rsidP="0075408E">
      <w:pPr>
        <w:rPr>
          <w:sz w:val="16"/>
          <w:szCs w:val="16"/>
        </w:rPr>
      </w:pPr>
      <w:r w:rsidRPr="0075408E">
        <w:rPr>
          <w:sz w:val="16"/>
          <w:szCs w:val="16"/>
        </w:rPr>
        <w:t>_______________________________________________________________________</w:t>
      </w:r>
    </w:p>
    <w:p w:rsidR="0075408E" w:rsidRPr="0075408E" w:rsidRDefault="0075408E" w:rsidP="0075408E">
      <w:pPr>
        <w:rPr>
          <w:sz w:val="16"/>
          <w:szCs w:val="16"/>
        </w:rPr>
      </w:pPr>
    </w:p>
    <w:p w:rsidR="0075408E" w:rsidRPr="0075408E" w:rsidRDefault="0075408E" w:rsidP="0075408E">
      <w:pPr>
        <w:rPr>
          <w:sz w:val="16"/>
          <w:szCs w:val="16"/>
        </w:rPr>
      </w:pPr>
      <w:r w:rsidRPr="0075408E">
        <w:rPr>
          <w:sz w:val="16"/>
          <w:szCs w:val="16"/>
        </w:rPr>
        <w:t>Выдал</w:t>
      </w:r>
      <w:proofErr w:type="gramStart"/>
      <w:r w:rsidRPr="0075408E">
        <w:rPr>
          <w:sz w:val="16"/>
          <w:szCs w:val="16"/>
        </w:rPr>
        <w:t xml:space="preserve">                                   П</w:t>
      </w:r>
      <w:proofErr w:type="gramEnd"/>
      <w:r w:rsidRPr="0075408E">
        <w:rPr>
          <w:sz w:val="16"/>
          <w:szCs w:val="16"/>
        </w:rPr>
        <w:t>ринял</w:t>
      </w:r>
    </w:p>
    <w:p w:rsidR="0075408E" w:rsidRPr="0075408E" w:rsidRDefault="0075408E" w:rsidP="0075408E">
      <w:pPr>
        <w:rPr>
          <w:sz w:val="16"/>
          <w:szCs w:val="16"/>
        </w:rPr>
      </w:pPr>
      <w:r w:rsidRPr="0075408E">
        <w:rPr>
          <w:sz w:val="16"/>
          <w:szCs w:val="16"/>
        </w:rPr>
        <w:t>_________    _____________________           ____________  _____________________</w:t>
      </w:r>
    </w:p>
    <w:p w:rsidR="0075408E" w:rsidRPr="0075408E" w:rsidRDefault="0075408E" w:rsidP="0075408E">
      <w:pPr>
        <w:rPr>
          <w:sz w:val="16"/>
          <w:szCs w:val="16"/>
        </w:rPr>
      </w:pPr>
      <w:r w:rsidRPr="0075408E">
        <w:rPr>
          <w:sz w:val="16"/>
          <w:szCs w:val="16"/>
        </w:rPr>
        <w:t>(подпись)              (расшифровка подписи)                           (подпись)            (расшифровка подписи)</w:t>
      </w:r>
    </w:p>
    <w:p w:rsidR="0075408E" w:rsidRPr="0075408E" w:rsidRDefault="0075408E" w:rsidP="0075408E">
      <w:pPr>
        <w:rPr>
          <w:sz w:val="16"/>
          <w:szCs w:val="16"/>
        </w:rPr>
      </w:pPr>
    </w:p>
    <w:p w:rsidR="0075408E" w:rsidRPr="0075408E" w:rsidRDefault="0075408E" w:rsidP="0075408E">
      <w:pPr>
        <w:rPr>
          <w:sz w:val="16"/>
          <w:szCs w:val="16"/>
        </w:rPr>
      </w:pPr>
      <w:r w:rsidRPr="0075408E">
        <w:rPr>
          <w:sz w:val="16"/>
          <w:szCs w:val="16"/>
        </w:rPr>
        <w:t>"___" __________ 20___ г.</w:t>
      </w:r>
    </w:p>
    <w:p w:rsidR="0075408E" w:rsidRPr="00B7766F" w:rsidRDefault="0075408E" w:rsidP="0075408E"/>
    <w:p w:rsidR="0075408E" w:rsidRPr="00AF5C07" w:rsidRDefault="0075408E" w:rsidP="0075408E"/>
    <w:p w:rsidR="0075408E" w:rsidRDefault="0075408E" w:rsidP="0075408E">
      <w:pPr>
        <w:jc w:val="center"/>
        <w:rPr>
          <w:b/>
          <w:sz w:val="16"/>
          <w:szCs w:val="16"/>
        </w:rPr>
      </w:pPr>
    </w:p>
    <w:p w:rsidR="0075408E" w:rsidRDefault="0075408E" w:rsidP="0075408E">
      <w:pPr>
        <w:jc w:val="center"/>
        <w:rPr>
          <w:b/>
          <w:sz w:val="16"/>
          <w:szCs w:val="16"/>
        </w:rPr>
      </w:pPr>
    </w:p>
    <w:p w:rsidR="0075408E" w:rsidRDefault="0075408E" w:rsidP="0075408E">
      <w:pPr>
        <w:jc w:val="center"/>
        <w:rPr>
          <w:b/>
          <w:sz w:val="16"/>
          <w:szCs w:val="16"/>
        </w:rPr>
      </w:pPr>
    </w:p>
    <w:p w:rsidR="0075408E" w:rsidRDefault="0075408E" w:rsidP="0075408E">
      <w:pPr>
        <w:jc w:val="center"/>
        <w:rPr>
          <w:b/>
          <w:sz w:val="16"/>
          <w:szCs w:val="16"/>
        </w:rPr>
      </w:pPr>
    </w:p>
    <w:p w:rsidR="0075408E" w:rsidRDefault="0075408E" w:rsidP="0075408E">
      <w:pPr>
        <w:jc w:val="center"/>
        <w:rPr>
          <w:b/>
          <w:sz w:val="16"/>
          <w:szCs w:val="16"/>
        </w:rPr>
      </w:pPr>
    </w:p>
    <w:p w:rsidR="0075408E" w:rsidRDefault="0075408E" w:rsidP="0075408E">
      <w:pPr>
        <w:jc w:val="center"/>
        <w:rPr>
          <w:b/>
          <w:sz w:val="16"/>
          <w:szCs w:val="16"/>
        </w:rPr>
      </w:pPr>
    </w:p>
    <w:p w:rsidR="0075408E" w:rsidRPr="0075408E" w:rsidRDefault="0075408E" w:rsidP="0075408E">
      <w:pPr>
        <w:jc w:val="center"/>
        <w:rPr>
          <w:b/>
          <w:sz w:val="16"/>
          <w:szCs w:val="16"/>
        </w:rPr>
      </w:pPr>
      <w:r w:rsidRPr="0075408E">
        <w:rPr>
          <w:b/>
          <w:sz w:val="16"/>
          <w:szCs w:val="16"/>
        </w:rPr>
        <w:t>СОВЕТ ДЕПУТАТОВ  МУНИЦИПАЛЬНОГО ОБРАЗОВАНИЯ</w:t>
      </w:r>
    </w:p>
    <w:p w:rsidR="0075408E" w:rsidRPr="0075408E" w:rsidRDefault="0075408E" w:rsidP="0075408E">
      <w:pPr>
        <w:jc w:val="center"/>
        <w:rPr>
          <w:b/>
          <w:sz w:val="16"/>
          <w:szCs w:val="16"/>
        </w:rPr>
      </w:pPr>
      <w:r w:rsidRPr="0075408E">
        <w:rPr>
          <w:b/>
          <w:sz w:val="16"/>
          <w:szCs w:val="16"/>
        </w:rPr>
        <w:t>«КАНИНСКИЙ СЕЛЬСОВЕТ»  НЕНЕЦКОГО АВТОНОМНОГО ОКРУГА</w:t>
      </w:r>
    </w:p>
    <w:p w:rsidR="0075408E" w:rsidRPr="0075408E" w:rsidRDefault="0075408E" w:rsidP="0075408E">
      <w:pPr>
        <w:jc w:val="center"/>
        <w:rPr>
          <w:sz w:val="16"/>
          <w:szCs w:val="16"/>
        </w:rPr>
      </w:pPr>
    </w:p>
    <w:p w:rsidR="0075408E" w:rsidRPr="0075408E" w:rsidRDefault="0075408E" w:rsidP="0075408E">
      <w:pPr>
        <w:jc w:val="center"/>
        <w:rPr>
          <w:sz w:val="16"/>
          <w:szCs w:val="16"/>
        </w:rPr>
      </w:pPr>
      <w:r w:rsidRPr="0075408E">
        <w:rPr>
          <w:sz w:val="16"/>
          <w:szCs w:val="16"/>
        </w:rPr>
        <w:t>6-е  заседание 27-го созыва</w:t>
      </w:r>
    </w:p>
    <w:p w:rsidR="0075408E" w:rsidRPr="0075408E" w:rsidRDefault="0075408E" w:rsidP="0075408E">
      <w:pPr>
        <w:jc w:val="center"/>
        <w:rPr>
          <w:b/>
          <w:sz w:val="16"/>
          <w:szCs w:val="16"/>
        </w:rPr>
      </w:pPr>
    </w:p>
    <w:p w:rsidR="0075408E" w:rsidRPr="0075408E" w:rsidRDefault="0075408E" w:rsidP="0075408E">
      <w:pPr>
        <w:jc w:val="center"/>
        <w:rPr>
          <w:b/>
          <w:sz w:val="16"/>
          <w:szCs w:val="16"/>
        </w:rPr>
      </w:pPr>
      <w:r w:rsidRPr="0075408E">
        <w:rPr>
          <w:b/>
          <w:sz w:val="16"/>
          <w:szCs w:val="16"/>
        </w:rPr>
        <w:t>РЕШЕНИЕ</w:t>
      </w:r>
    </w:p>
    <w:p w:rsidR="0075408E" w:rsidRPr="0075408E" w:rsidRDefault="0075408E" w:rsidP="0075408E">
      <w:pPr>
        <w:jc w:val="center"/>
        <w:rPr>
          <w:sz w:val="16"/>
          <w:szCs w:val="16"/>
        </w:rPr>
      </w:pPr>
      <w:r w:rsidRPr="0075408E">
        <w:rPr>
          <w:sz w:val="16"/>
          <w:szCs w:val="16"/>
        </w:rPr>
        <w:t>от 30  апреля 2019 № 39</w:t>
      </w:r>
    </w:p>
    <w:p w:rsidR="0075408E" w:rsidRPr="0075408E" w:rsidRDefault="0075408E" w:rsidP="0075408E">
      <w:pPr>
        <w:jc w:val="center"/>
        <w:rPr>
          <w:b/>
          <w:sz w:val="16"/>
          <w:szCs w:val="16"/>
        </w:rPr>
      </w:pPr>
    </w:p>
    <w:p w:rsidR="0075408E" w:rsidRPr="0075408E" w:rsidRDefault="0075408E" w:rsidP="0075408E">
      <w:pPr>
        <w:ind w:firstLine="709"/>
        <w:jc w:val="center"/>
        <w:rPr>
          <w:b/>
          <w:sz w:val="16"/>
          <w:szCs w:val="16"/>
        </w:rPr>
      </w:pPr>
    </w:p>
    <w:p w:rsidR="0075408E" w:rsidRPr="0075408E" w:rsidRDefault="0075408E" w:rsidP="0075408E">
      <w:pPr>
        <w:ind w:firstLine="709"/>
        <w:jc w:val="center"/>
        <w:rPr>
          <w:sz w:val="16"/>
          <w:szCs w:val="16"/>
        </w:rPr>
      </w:pPr>
      <w:r w:rsidRPr="0075408E">
        <w:rPr>
          <w:b/>
          <w:sz w:val="16"/>
          <w:szCs w:val="16"/>
        </w:rPr>
        <w:t>Об исполнении бюджета муниципального образования «Канинский сельсовет» Ненецкого автономного округа за 2018 год</w:t>
      </w:r>
    </w:p>
    <w:p w:rsidR="0075408E" w:rsidRPr="0075408E" w:rsidRDefault="0075408E" w:rsidP="0075408E">
      <w:pPr>
        <w:ind w:firstLine="709"/>
        <w:jc w:val="center"/>
        <w:rPr>
          <w:sz w:val="16"/>
          <w:szCs w:val="16"/>
        </w:rPr>
      </w:pPr>
    </w:p>
    <w:p w:rsidR="0075408E" w:rsidRPr="0075408E" w:rsidRDefault="0075408E" w:rsidP="0075408E">
      <w:pPr>
        <w:ind w:firstLine="709"/>
        <w:jc w:val="both"/>
        <w:rPr>
          <w:sz w:val="16"/>
          <w:szCs w:val="16"/>
        </w:rPr>
      </w:pPr>
      <w:proofErr w:type="gramStart"/>
      <w:r w:rsidRPr="0075408E">
        <w:rPr>
          <w:sz w:val="16"/>
          <w:szCs w:val="16"/>
        </w:rPr>
        <w:t>Руководствуясь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«Канинский сельсовет» Ненецкого автономного округа, Положением «О бюджетном процессе в муниципальном образовании «Канинский сельсовет» Ненецкого автономного округа», утвержденным решением Совета депутатов муниципального образования «Канинский сельсовет» Ненецкого автономного округа от 31.03.2014 года № 14, принимая во внимание результаты участия</w:t>
      </w:r>
      <w:proofErr w:type="gramEnd"/>
      <w:r w:rsidRPr="0075408E">
        <w:rPr>
          <w:sz w:val="16"/>
          <w:szCs w:val="16"/>
        </w:rPr>
        <w:t xml:space="preserve"> граждан в обсуждении отчета об исполнении бюджета муниципального образования «Канинский сельсовет» НАО, Совет депутатов МО «Канинский сельсовет» НАО </w:t>
      </w:r>
      <w:r w:rsidRPr="0075408E">
        <w:rPr>
          <w:b/>
          <w:sz w:val="16"/>
          <w:szCs w:val="16"/>
        </w:rPr>
        <w:t>решил:</w:t>
      </w:r>
    </w:p>
    <w:p w:rsidR="0075408E" w:rsidRPr="0075408E" w:rsidRDefault="0075408E" w:rsidP="0075408E">
      <w:pPr>
        <w:ind w:firstLine="709"/>
        <w:jc w:val="both"/>
        <w:rPr>
          <w:sz w:val="16"/>
          <w:szCs w:val="16"/>
        </w:rPr>
      </w:pPr>
    </w:p>
    <w:p w:rsidR="0075408E" w:rsidRPr="0075408E" w:rsidRDefault="0075408E" w:rsidP="0075408E">
      <w:pPr>
        <w:jc w:val="both"/>
        <w:rPr>
          <w:sz w:val="16"/>
          <w:szCs w:val="16"/>
        </w:rPr>
      </w:pPr>
      <w:r w:rsidRPr="0075408E">
        <w:rPr>
          <w:b/>
          <w:sz w:val="16"/>
          <w:szCs w:val="16"/>
        </w:rPr>
        <w:t xml:space="preserve">          </w:t>
      </w:r>
      <w:r w:rsidRPr="0075408E">
        <w:rPr>
          <w:sz w:val="16"/>
          <w:szCs w:val="16"/>
        </w:rPr>
        <w:t xml:space="preserve">1. </w:t>
      </w:r>
      <w:proofErr w:type="gramStart"/>
      <w:r w:rsidRPr="0075408E">
        <w:rPr>
          <w:sz w:val="16"/>
          <w:szCs w:val="16"/>
        </w:rPr>
        <w:t xml:space="preserve">Утвердить отчет об исполнении бюджета муниципального образования «Канинский сельсовет» Ненецкого автономного округа за 2018 год по доходам в сумме </w:t>
      </w:r>
      <w:r w:rsidRPr="0075408E">
        <w:rPr>
          <w:b/>
          <w:sz w:val="16"/>
          <w:szCs w:val="16"/>
        </w:rPr>
        <w:t>56</w:t>
      </w:r>
      <w:r w:rsidRPr="0075408E">
        <w:rPr>
          <w:b/>
          <w:sz w:val="16"/>
          <w:szCs w:val="16"/>
          <w:lang w:val="en-US"/>
        </w:rPr>
        <w:t> </w:t>
      </w:r>
      <w:r w:rsidRPr="0075408E">
        <w:rPr>
          <w:b/>
          <w:sz w:val="16"/>
          <w:szCs w:val="16"/>
        </w:rPr>
        <w:t>163,6</w:t>
      </w:r>
      <w:r w:rsidRPr="0075408E">
        <w:rPr>
          <w:sz w:val="16"/>
          <w:szCs w:val="16"/>
        </w:rPr>
        <w:t xml:space="preserve"> тыс. рублей, по расходам </w:t>
      </w:r>
      <w:r w:rsidRPr="0075408E">
        <w:rPr>
          <w:b/>
          <w:sz w:val="16"/>
          <w:szCs w:val="16"/>
        </w:rPr>
        <w:t>57</w:t>
      </w:r>
      <w:r w:rsidRPr="0075408E">
        <w:rPr>
          <w:b/>
          <w:sz w:val="16"/>
          <w:szCs w:val="16"/>
          <w:lang w:val="en-US"/>
        </w:rPr>
        <w:t> </w:t>
      </w:r>
      <w:r w:rsidRPr="0075408E">
        <w:rPr>
          <w:b/>
          <w:sz w:val="16"/>
          <w:szCs w:val="16"/>
        </w:rPr>
        <w:t>234,1</w:t>
      </w:r>
      <w:r w:rsidRPr="0075408E">
        <w:rPr>
          <w:sz w:val="16"/>
          <w:szCs w:val="16"/>
        </w:rPr>
        <w:t xml:space="preserve"> тыс. рублей, с превышением расходов над доходами (дефицитом) в сумме </w:t>
      </w:r>
      <w:r w:rsidRPr="0075408E">
        <w:rPr>
          <w:b/>
          <w:sz w:val="16"/>
          <w:szCs w:val="16"/>
        </w:rPr>
        <w:t>1</w:t>
      </w:r>
      <w:r w:rsidRPr="0075408E">
        <w:rPr>
          <w:b/>
          <w:sz w:val="16"/>
          <w:szCs w:val="16"/>
          <w:lang w:val="en-US"/>
        </w:rPr>
        <w:t> </w:t>
      </w:r>
      <w:r w:rsidRPr="0075408E">
        <w:rPr>
          <w:b/>
          <w:sz w:val="16"/>
          <w:szCs w:val="16"/>
        </w:rPr>
        <w:t>070,5</w:t>
      </w:r>
      <w:r w:rsidRPr="0075408E">
        <w:rPr>
          <w:sz w:val="16"/>
          <w:szCs w:val="16"/>
        </w:rPr>
        <w:t xml:space="preserve"> тыс. рублей или 24,5%</w:t>
      </w:r>
      <w:r w:rsidRPr="0075408E">
        <w:rPr>
          <w:bCs/>
          <w:sz w:val="16"/>
          <w:szCs w:val="16"/>
        </w:rPr>
        <w:t xml:space="preserve"> общего годового объема доходов местного бюджета без учета объема безвозмездных поступлений</w:t>
      </w:r>
      <w:r w:rsidRPr="0075408E">
        <w:rPr>
          <w:sz w:val="16"/>
          <w:szCs w:val="16"/>
        </w:rPr>
        <w:t>.</w:t>
      </w:r>
      <w:proofErr w:type="gramEnd"/>
    </w:p>
    <w:p w:rsidR="0075408E" w:rsidRPr="0075408E" w:rsidRDefault="0075408E" w:rsidP="0075408E">
      <w:pPr>
        <w:jc w:val="both"/>
        <w:rPr>
          <w:sz w:val="16"/>
          <w:szCs w:val="16"/>
        </w:rPr>
      </w:pPr>
    </w:p>
    <w:p w:rsidR="0075408E" w:rsidRPr="0075408E" w:rsidRDefault="0075408E" w:rsidP="0075408E">
      <w:pPr>
        <w:jc w:val="both"/>
        <w:rPr>
          <w:sz w:val="16"/>
          <w:szCs w:val="16"/>
        </w:rPr>
      </w:pPr>
      <w:r w:rsidRPr="0075408E">
        <w:rPr>
          <w:b/>
          <w:sz w:val="16"/>
          <w:szCs w:val="16"/>
        </w:rPr>
        <w:t xml:space="preserve">          </w:t>
      </w:r>
      <w:r w:rsidRPr="0075408E">
        <w:rPr>
          <w:sz w:val="16"/>
          <w:szCs w:val="16"/>
        </w:rPr>
        <w:t>2. Утвердить показатели исполнения бюджета муниципального образования «Канинский сельсовет» НАО за 2018 год:</w:t>
      </w:r>
    </w:p>
    <w:p w:rsidR="0075408E" w:rsidRPr="0075408E" w:rsidRDefault="0075408E" w:rsidP="0075408E">
      <w:pPr>
        <w:ind w:firstLine="708"/>
        <w:jc w:val="both"/>
        <w:rPr>
          <w:sz w:val="16"/>
          <w:szCs w:val="16"/>
        </w:rPr>
      </w:pPr>
      <w:r w:rsidRPr="0075408E">
        <w:rPr>
          <w:sz w:val="16"/>
          <w:szCs w:val="16"/>
        </w:rPr>
        <w:t xml:space="preserve">- </w:t>
      </w:r>
      <w:r w:rsidRPr="0075408E">
        <w:rPr>
          <w:sz w:val="16"/>
          <w:szCs w:val="16"/>
        </w:rPr>
        <w:tab/>
        <w:t xml:space="preserve">Доходы бюджета по кодам классификации доходов бюджетов за 2018 год, согласно </w:t>
      </w:r>
      <w:r w:rsidRPr="0075408E">
        <w:rPr>
          <w:b/>
          <w:sz w:val="16"/>
          <w:szCs w:val="16"/>
        </w:rPr>
        <w:t>приложению № 1</w:t>
      </w:r>
      <w:r w:rsidRPr="0075408E">
        <w:rPr>
          <w:sz w:val="16"/>
          <w:szCs w:val="16"/>
        </w:rPr>
        <w:t xml:space="preserve"> к настоящему решению;</w:t>
      </w:r>
    </w:p>
    <w:p w:rsidR="0075408E" w:rsidRPr="0075408E" w:rsidRDefault="0075408E" w:rsidP="0075408E">
      <w:pPr>
        <w:ind w:firstLine="708"/>
        <w:jc w:val="both"/>
        <w:rPr>
          <w:sz w:val="16"/>
          <w:szCs w:val="16"/>
        </w:rPr>
      </w:pPr>
      <w:r w:rsidRPr="0075408E">
        <w:rPr>
          <w:sz w:val="16"/>
          <w:szCs w:val="16"/>
        </w:rPr>
        <w:t>-</w:t>
      </w:r>
      <w:r w:rsidRPr="0075408E">
        <w:rPr>
          <w:sz w:val="16"/>
          <w:szCs w:val="16"/>
        </w:rPr>
        <w:tab/>
        <w:t xml:space="preserve">Расходы бюджета по ведомственной структуре расходов бюджета за 2018 год, согласно </w:t>
      </w:r>
      <w:r w:rsidRPr="0075408E">
        <w:rPr>
          <w:b/>
          <w:sz w:val="16"/>
          <w:szCs w:val="16"/>
        </w:rPr>
        <w:t>приложению № 2</w:t>
      </w:r>
      <w:r w:rsidRPr="0075408E">
        <w:rPr>
          <w:sz w:val="16"/>
          <w:szCs w:val="16"/>
        </w:rPr>
        <w:t xml:space="preserve"> к настоящему решению;</w:t>
      </w:r>
    </w:p>
    <w:p w:rsidR="0075408E" w:rsidRPr="0075408E" w:rsidRDefault="0075408E" w:rsidP="0075408E">
      <w:pPr>
        <w:ind w:firstLine="708"/>
        <w:jc w:val="both"/>
        <w:rPr>
          <w:sz w:val="16"/>
          <w:szCs w:val="16"/>
        </w:rPr>
      </w:pPr>
      <w:r w:rsidRPr="0075408E">
        <w:rPr>
          <w:sz w:val="16"/>
          <w:szCs w:val="16"/>
        </w:rPr>
        <w:t>-</w:t>
      </w:r>
      <w:r w:rsidRPr="0075408E">
        <w:rPr>
          <w:sz w:val="16"/>
          <w:szCs w:val="16"/>
        </w:rPr>
        <w:tab/>
        <w:t xml:space="preserve">Расходы бюджета по разделам и подразделам классификации расходов бюджетов за 2018 год, согласно </w:t>
      </w:r>
      <w:r w:rsidRPr="0075408E">
        <w:rPr>
          <w:b/>
          <w:sz w:val="16"/>
          <w:szCs w:val="16"/>
        </w:rPr>
        <w:t>приложению № 3</w:t>
      </w:r>
      <w:r w:rsidRPr="0075408E">
        <w:rPr>
          <w:sz w:val="16"/>
          <w:szCs w:val="16"/>
        </w:rPr>
        <w:t xml:space="preserve"> к настоящему решению;</w:t>
      </w:r>
    </w:p>
    <w:p w:rsidR="0075408E" w:rsidRPr="0075408E" w:rsidRDefault="0075408E" w:rsidP="0075408E">
      <w:pPr>
        <w:ind w:firstLine="708"/>
        <w:jc w:val="both"/>
        <w:rPr>
          <w:sz w:val="16"/>
          <w:szCs w:val="16"/>
        </w:rPr>
      </w:pPr>
      <w:r w:rsidRPr="0075408E">
        <w:rPr>
          <w:sz w:val="16"/>
          <w:szCs w:val="16"/>
        </w:rPr>
        <w:t xml:space="preserve">- </w:t>
      </w:r>
      <w:r w:rsidRPr="0075408E">
        <w:rPr>
          <w:sz w:val="16"/>
          <w:szCs w:val="16"/>
        </w:rPr>
        <w:tab/>
        <w:t xml:space="preserve">Источники финансирования дефицита бюджета по кодам </w:t>
      </w:r>
      <w:proofErr w:type="gramStart"/>
      <w:r w:rsidRPr="0075408E">
        <w:rPr>
          <w:sz w:val="16"/>
          <w:szCs w:val="16"/>
        </w:rPr>
        <w:t>классификации источников финансирования дефицитов бюджетов</w:t>
      </w:r>
      <w:proofErr w:type="gramEnd"/>
      <w:r w:rsidRPr="0075408E">
        <w:rPr>
          <w:sz w:val="16"/>
          <w:szCs w:val="16"/>
        </w:rPr>
        <w:t xml:space="preserve"> за 2018 год, согласно </w:t>
      </w:r>
      <w:r w:rsidRPr="0075408E">
        <w:rPr>
          <w:b/>
          <w:sz w:val="16"/>
          <w:szCs w:val="16"/>
        </w:rPr>
        <w:t>приложению № 4</w:t>
      </w:r>
      <w:r w:rsidRPr="0075408E">
        <w:rPr>
          <w:sz w:val="16"/>
          <w:szCs w:val="16"/>
        </w:rPr>
        <w:t xml:space="preserve"> к настоящему решению.</w:t>
      </w:r>
    </w:p>
    <w:p w:rsidR="0075408E" w:rsidRPr="0075408E" w:rsidRDefault="0075408E" w:rsidP="0075408E">
      <w:pPr>
        <w:jc w:val="both"/>
        <w:rPr>
          <w:sz w:val="16"/>
          <w:szCs w:val="16"/>
        </w:rPr>
      </w:pPr>
    </w:p>
    <w:p w:rsidR="0075408E" w:rsidRPr="0075408E" w:rsidRDefault="0075408E" w:rsidP="0075408E">
      <w:pPr>
        <w:jc w:val="both"/>
        <w:rPr>
          <w:sz w:val="16"/>
          <w:szCs w:val="16"/>
        </w:rPr>
      </w:pPr>
      <w:r w:rsidRPr="0075408E">
        <w:rPr>
          <w:b/>
          <w:sz w:val="16"/>
          <w:szCs w:val="16"/>
        </w:rPr>
        <w:t xml:space="preserve">          </w:t>
      </w:r>
      <w:r w:rsidRPr="0075408E">
        <w:rPr>
          <w:sz w:val="16"/>
          <w:szCs w:val="16"/>
        </w:rPr>
        <w:t>3. Настоящее решение вступает в силу со дня его подписания и подлежит официальному опубликованию.</w:t>
      </w:r>
    </w:p>
    <w:p w:rsidR="0075408E" w:rsidRPr="0075408E" w:rsidRDefault="0075408E" w:rsidP="0075408E">
      <w:pPr>
        <w:jc w:val="both"/>
        <w:rPr>
          <w:sz w:val="16"/>
          <w:szCs w:val="16"/>
        </w:rPr>
      </w:pPr>
    </w:p>
    <w:p w:rsidR="0075408E" w:rsidRPr="0075408E" w:rsidRDefault="0075408E" w:rsidP="0075408E">
      <w:pPr>
        <w:jc w:val="both"/>
        <w:rPr>
          <w:sz w:val="16"/>
          <w:szCs w:val="16"/>
        </w:rPr>
      </w:pPr>
    </w:p>
    <w:p w:rsidR="0075408E" w:rsidRPr="0075408E" w:rsidRDefault="0075408E" w:rsidP="0075408E">
      <w:pPr>
        <w:jc w:val="both"/>
        <w:rPr>
          <w:sz w:val="16"/>
          <w:szCs w:val="16"/>
        </w:rPr>
      </w:pPr>
    </w:p>
    <w:tbl>
      <w:tblPr>
        <w:tblW w:w="0" w:type="auto"/>
        <w:tblLook w:val="01E0" w:firstRow="1" w:lastRow="1" w:firstColumn="1" w:lastColumn="1" w:noHBand="0" w:noVBand="0"/>
      </w:tblPr>
      <w:tblGrid>
        <w:gridCol w:w="10240"/>
      </w:tblGrid>
      <w:tr w:rsidR="0075408E" w:rsidRPr="0075408E" w:rsidTr="0075408E">
        <w:tc>
          <w:tcPr>
            <w:tcW w:w="10240" w:type="dxa"/>
          </w:tcPr>
          <w:p w:rsidR="0075408E" w:rsidRPr="0075408E" w:rsidRDefault="0075408E" w:rsidP="0075408E">
            <w:pPr>
              <w:jc w:val="both"/>
              <w:rPr>
                <w:sz w:val="16"/>
                <w:szCs w:val="16"/>
              </w:rPr>
            </w:pPr>
          </w:p>
          <w:p w:rsidR="0075408E" w:rsidRPr="0075408E" w:rsidRDefault="0075408E" w:rsidP="0075408E">
            <w:pPr>
              <w:jc w:val="both"/>
              <w:rPr>
                <w:sz w:val="16"/>
                <w:szCs w:val="16"/>
              </w:rPr>
            </w:pPr>
            <w:r w:rsidRPr="0075408E">
              <w:rPr>
                <w:sz w:val="16"/>
                <w:szCs w:val="16"/>
              </w:rPr>
              <w:t xml:space="preserve">Глава МО «Канинский сельсовет» НАО                                   ________________  Г.А. </w:t>
            </w:r>
            <w:proofErr w:type="spellStart"/>
            <w:r w:rsidRPr="0075408E">
              <w:rPr>
                <w:sz w:val="16"/>
                <w:szCs w:val="16"/>
              </w:rPr>
              <w:t>Варницына</w:t>
            </w:r>
            <w:proofErr w:type="spellEnd"/>
          </w:p>
        </w:tc>
      </w:tr>
    </w:tbl>
    <w:p w:rsidR="0075408E" w:rsidRPr="0075408E" w:rsidRDefault="0075408E" w:rsidP="0075408E">
      <w:pPr>
        <w:jc w:val="both"/>
        <w:rPr>
          <w:sz w:val="16"/>
          <w:szCs w:val="16"/>
        </w:rPr>
      </w:pPr>
    </w:p>
    <w:p w:rsidR="0075408E" w:rsidRPr="0075408E" w:rsidRDefault="0075408E" w:rsidP="0075408E">
      <w:pPr>
        <w:jc w:val="both"/>
        <w:rPr>
          <w:sz w:val="16"/>
          <w:szCs w:val="16"/>
        </w:rPr>
      </w:pPr>
      <w:r w:rsidRPr="0075408E">
        <w:rPr>
          <w:sz w:val="16"/>
          <w:szCs w:val="16"/>
        </w:rPr>
        <w:t xml:space="preserve">                                                                      </w:t>
      </w:r>
    </w:p>
    <w:p w:rsidR="0075408E" w:rsidRPr="0075408E" w:rsidRDefault="0075408E" w:rsidP="0075408E">
      <w:pPr>
        <w:rPr>
          <w:sz w:val="16"/>
          <w:szCs w:val="16"/>
        </w:rPr>
      </w:pPr>
      <w:r w:rsidRPr="0075408E">
        <w:rPr>
          <w:sz w:val="16"/>
          <w:szCs w:val="16"/>
        </w:rPr>
        <w:t xml:space="preserve">с. </w:t>
      </w:r>
      <w:proofErr w:type="spellStart"/>
      <w:r w:rsidRPr="0075408E">
        <w:rPr>
          <w:sz w:val="16"/>
          <w:szCs w:val="16"/>
        </w:rPr>
        <w:t>Несь</w:t>
      </w:r>
      <w:proofErr w:type="spellEnd"/>
    </w:p>
    <w:p w:rsidR="0075408E" w:rsidRPr="0075408E" w:rsidRDefault="0075408E" w:rsidP="0075408E">
      <w:pPr>
        <w:rPr>
          <w:sz w:val="16"/>
          <w:szCs w:val="16"/>
        </w:rPr>
      </w:pPr>
      <w:r w:rsidRPr="0075408E">
        <w:rPr>
          <w:sz w:val="16"/>
          <w:szCs w:val="16"/>
        </w:rPr>
        <w:t>30.04.2019</w:t>
      </w:r>
    </w:p>
    <w:p w:rsidR="0075408E" w:rsidRPr="0075408E" w:rsidRDefault="0075408E" w:rsidP="0075408E">
      <w:pPr>
        <w:rPr>
          <w:sz w:val="16"/>
          <w:szCs w:val="16"/>
        </w:rPr>
      </w:pPr>
      <w:r w:rsidRPr="0075408E">
        <w:rPr>
          <w:sz w:val="16"/>
          <w:szCs w:val="16"/>
        </w:rPr>
        <w:t>№ 39</w:t>
      </w:r>
    </w:p>
    <w:p w:rsidR="003017E4" w:rsidRPr="009B33F1" w:rsidRDefault="003017E4" w:rsidP="003017E4">
      <w:pPr>
        <w:jc w:val="center"/>
        <w:rPr>
          <w:b/>
          <w:sz w:val="16"/>
          <w:szCs w:val="16"/>
        </w:rPr>
      </w:pPr>
    </w:p>
    <w:tbl>
      <w:tblPr>
        <w:tblW w:w="10930" w:type="dxa"/>
        <w:tblInd w:w="93" w:type="dxa"/>
        <w:tblLayout w:type="fixed"/>
        <w:tblLook w:val="04A0" w:firstRow="1" w:lastRow="0" w:firstColumn="1" w:lastColumn="0" w:noHBand="0" w:noVBand="1"/>
      </w:tblPr>
      <w:tblGrid>
        <w:gridCol w:w="2142"/>
        <w:gridCol w:w="7087"/>
        <w:gridCol w:w="851"/>
        <w:gridCol w:w="850"/>
      </w:tblGrid>
      <w:tr w:rsidR="0075408E" w:rsidRPr="0075408E" w:rsidTr="0075408E">
        <w:trPr>
          <w:trHeight w:val="300"/>
        </w:trPr>
        <w:tc>
          <w:tcPr>
            <w:tcW w:w="10930" w:type="dxa"/>
            <w:gridSpan w:val="4"/>
            <w:tcBorders>
              <w:top w:val="nil"/>
              <w:left w:val="nil"/>
              <w:bottom w:val="nil"/>
              <w:right w:val="nil"/>
            </w:tcBorders>
            <w:shd w:val="clear" w:color="auto" w:fill="auto"/>
            <w:noWrap/>
            <w:vAlign w:val="bottom"/>
            <w:hideMark/>
          </w:tcPr>
          <w:p w:rsidR="0075408E" w:rsidRPr="0075408E" w:rsidRDefault="0075408E" w:rsidP="0075408E">
            <w:pPr>
              <w:jc w:val="right"/>
              <w:rPr>
                <w:color w:val="000000"/>
                <w:sz w:val="16"/>
                <w:szCs w:val="16"/>
              </w:rPr>
            </w:pPr>
            <w:bookmarkStart w:id="4" w:name="RANGE!A1:D115"/>
            <w:r w:rsidRPr="0075408E">
              <w:rPr>
                <w:color w:val="000000"/>
                <w:sz w:val="16"/>
                <w:szCs w:val="16"/>
              </w:rPr>
              <w:t>Приложение № 1</w:t>
            </w:r>
            <w:bookmarkEnd w:id="4"/>
          </w:p>
        </w:tc>
      </w:tr>
      <w:tr w:rsidR="0075408E" w:rsidRPr="0075408E" w:rsidTr="0075408E">
        <w:trPr>
          <w:trHeight w:val="300"/>
        </w:trPr>
        <w:tc>
          <w:tcPr>
            <w:tcW w:w="10930" w:type="dxa"/>
            <w:gridSpan w:val="4"/>
            <w:tcBorders>
              <w:top w:val="nil"/>
              <w:left w:val="nil"/>
              <w:bottom w:val="nil"/>
              <w:right w:val="nil"/>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к решению Совета депутатов МО "Канинский сельсовет" НАО</w:t>
            </w:r>
          </w:p>
        </w:tc>
      </w:tr>
      <w:tr w:rsidR="0075408E" w:rsidRPr="0075408E" w:rsidTr="0075408E">
        <w:trPr>
          <w:trHeight w:val="300"/>
        </w:trPr>
        <w:tc>
          <w:tcPr>
            <w:tcW w:w="10930" w:type="dxa"/>
            <w:gridSpan w:val="4"/>
            <w:tcBorders>
              <w:top w:val="nil"/>
              <w:left w:val="nil"/>
              <w:bottom w:val="nil"/>
              <w:right w:val="nil"/>
            </w:tcBorders>
            <w:shd w:val="clear" w:color="auto" w:fill="auto"/>
            <w:noWrap/>
            <w:vAlign w:val="bottom"/>
            <w:hideMark/>
          </w:tcPr>
          <w:p w:rsidR="0075408E" w:rsidRPr="0075408E" w:rsidRDefault="0075408E" w:rsidP="00D5663F">
            <w:pPr>
              <w:jc w:val="right"/>
              <w:rPr>
                <w:color w:val="000000"/>
                <w:sz w:val="16"/>
                <w:szCs w:val="16"/>
              </w:rPr>
            </w:pPr>
            <w:r w:rsidRPr="0075408E">
              <w:rPr>
                <w:color w:val="000000"/>
                <w:sz w:val="16"/>
                <w:szCs w:val="16"/>
              </w:rPr>
              <w:t xml:space="preserve">от </w:t>
            </w:r>
            <w:r w:rsidR="00D5663F">
              <w:rPr>
                <w:color w:val="000000"/>
                <w:sz w:val="16"/>
                <w:szCs w:val="16"/>
              </w:rPr>
              <w:t>30</w:t>
            </w:r>
            <w:r w:rsidRPr="0075408E">
              <w:rPr>
                <w:color w:val="000000"/>
                <w:sz w:val="16"/>
                <w:szCs w:val="16"/>
              </w:rPr>
              <w:t>.</w:t>
            </w:r>
            <w:r w:rsidR="00D5663F">
              <w:rPr>
                <w:color w:val="000000"/>
                <w:sz w:val="16"/>
                <w:szCs w:val="16"/>
              </w:rPr>
              <w:t>04</w:t>
            </w:r>
            <w:r w:rsidRPr="0075408E">
              <w:rPr>
                <w:color w:val="000000"/>
                <w:sz w:val="16"/>
                <w:szCs w:val="16"/>
              </w:rPr>
              <w:t>.</w:t>
            </w:r>
            <w:r w:rsidR="00D5663F">
              <w:rPr>
                <w:color w:val="000000"/>
                <w:sz w:val="16"/>
                <w:szCs w:val="16"/>
              </w:rPr>
              <w:t>2019</w:t>
            </w:r>
            <w:r w:rsidRPr="0075408E">
              <w:rPr>
                <w:color w:val="000000"/>
                <w:sz w:val="16"/>
                <w:szCs w:val="16"/>
              </w:rPr>
              <w:t xml:space="preserve"> № </w:t>
            </w:r>
            <w:r w:rsidR="00D5663F">
              <w:rPr>
                <w:color w:val="000000"/>
                <w:sz w:val="16"/>
                <w:szCs w:val="16"/>
              </w:rPr>
              <w:t>39</w:t>
            </w:r>
          </w:p>
        </w:tc>
      </w:tr>
      <w:tr w:rsidR="0075408E" w:rsidRPr="0075408E" w:rsidTr="0075408E">
        <w:trPr>
          <w:trHeight w:val="300"/>
        </w:trPr>
        <w:tc>
          <w:tcPr>
            <w:tcW w:w="2142" w:type="dxa"/>
            <w:tcBorders>
              <w:top w:val="nil"/>
              <w:left w:val="nil"/>
              <w:bottom w:val="nil"/>
              <w:right w:val="nil"/>
            </w:tcBorders>
            <w:shd w:val="clear" w:color="auto" w:fill="auto"/>
            <w:noWrap/>
            <w:vAlign w:val="bottom"/>
            <w:hideMark/>
          </w:tcPr>
          <w:p w:rsidR="0075408E" w:rsidRPr="0075408E" w:rsidRDefault="0075408E" w:rsidP="0075408E">
            <w:pPr>
              <w:rPr>
                <w:color w:val="000000"/>
                <w:sz w:val="16"/>
                <w:szCs w:val="16"/>
              </w:rPr>
            </w:pPr>
          </w:p>
        </w:tc>
        <w:tc>
          <w:tcPr>
            <w:tcW w:w="7087" w:type="dxa"/>
            <w:tcBorders>
              <w:top w:val="nil"/>
              <w:left w:val="nil"/>
              <w:bottom w:val="nil"/>
              <w:right w:val="nil"/>
            </w:tcBorders>
            <w:shd w:val="clear" w:color="auto" w:fill="auto"/>
            <w:noWrap/>
            <w:vAlign w:val="bottom"/>
            <w:hideMark/>
          </w:tcPr>
          <w:p w:rsidR="0075408E" w:rsidRPr="0075408E" w:rsidRDefault="0075408E" w:rsidP="0075408E">
            <w:pPr>
              <w:rPr>
                <w:color w:val="000000"/>
                <w:sz w:val="16"/>
                <w:szCs w:val="16"/>
              </w:rPr>
            </w:pPr>
          </w:p>
        </w:tc>
        <w:tc>
          <w:tcPr>
            <w:tcW w:w="851" w:type="dxa"/>
            <w:tcBorders>
              <w:top w:val="nil"/>
              <w:left w:val="nil"/>
              <w:bottom w:val="nil"/>
              <w:right w:val="nil"/>
            </w:tcBorders>
            <w:shd w:val="clear" w:color="auto" w:fill="auto"/>
            <w:noWrap/>
            <w:vAlign w:val="bottom"/>
            <w:hideMark/>
          </w:tcPr>
          <w:p w:rsidR="0075408E" w:rsidRPr="0075408E" w:rsidRDefault="0075408E" w:rsidP="0075408E">
            <w:pPr>
              <w:rPr>
                <w:color w:val="000000"/>
                <w:sz w:val="16"/>
                <w:szCs w:val="16"/>
              </w:rPr>
            </w:pPr>
          </w:p>
        </w:tc>
        <w:tc>
          <w:tcPr>
            <w:tcW w:w="850" w:type="dxa"/>
            <w:tcBorders>
              <w:top w:val="nil"/>
              <w:left w:val="nil"/>
              <w:bottom w:val="nil"/>
              <w:right w:val="nil"/>
            </w:tcBorders>
            <w:shd w:val="clear" w:color="auto" w:fill="auto"/>
            <w:noWrap/>
            <w:vAlign w:val="bottom"/>
            <w:hideMark/>
          </w:tcPr>
          <w:p w:rsidR="0075408E" w:rsidRPr="0075408E" w:rsidRDefault="0075408E" w:rsidP="0075408E">
            <w:pPr>
              <w:rPr>
                <w:rFonts w:ascii="Calibri" w:hAnsi="Calibri" w:cs="Calibri"/>
                <w:color w:val="000000"/>
                <w:sz w:val="16"/>
                <w:szCs w:val="16"/>
              </w:rPr>
            </w:pPr>
          </w:p>
        </w:tc>
      </w:tr>
      <w:tr w:rsidR="0075408E" w:rsidRPr="0075408E" w:rsidTr="0075408E">
        <w:trPr>
          <w:trHeight w:val="300"/>
        </w:trPr>
        <w:tc>
          <w:tcPr>
            <w:tcW w:w="10080" w:type="dxa"/>
            <w:gridSpan w:val="3"/>
            <w:tcBorders>
              <w:top w:val="nil"/>
              <w:left w:val="nil"/>
              <w:bottom w:val="nil"/>
              <w:right w:val="nil"/>
            </w:tcBorders>
            <w:shd w:val="clear" w:color="auto" w:fill="auto"/>
            <w:noWrap/>
            <w:vAlign w:val="bottom"/>
            <w:hideMark/>
          </w:tcPr>
          <w:p w:rsidR="0075408E" w:rsidRPr="0075408E" w:rsidRDefault="0075408E" w:rsidP="0075408E">
            <w:pPr>
              <w:jc w:val="center"/>
              <w:rPr>
                <w:b/>
                <w:bCs/>
                <w:color w:val="000000"/>
                <w:sz w:val="16"/>
                <w:szCs w:val="16"/>
              </w:rPr>
            </w:pPr>
            <w:r w:rsidRPr="0075408E">
              <w:rPr>
                <w:b/>
                <w:bCs/>
                <w:color w:val="000000"/>
                <w:sz w:val="16"/>
                <w:szCs w:val="16"/>
              </w:rPr>
              <w:t>Доходы</w:t>
            </w:r>
          </w:p>
        </w:tc>
        <w:tc>
          <w:tcPr>
            <w:tcW w:w="850" w:type="dxa"/>
            <w:tcBorders>
              <w:top w:val="nil"/>
              <w:left w:val="nil"/>
              <w:bottom w:val="nil"/>
              <w:right w:val="nil"/>
            </w:tcBorders>
            <w:shd w:val="clear" w:color="auto" w:fill="auto"/>
            <w:noWrap/>
            <w:vAlign w:val="bottom"/>
            <w:hideMark/>
          </w:tcPr>
          <w:p w:rsidR="0075408E" w:rsidRPr="0075408E" w:rsidRDefault="0075408E" w:rsidP="0075408E">
            <w:pPr>
              <w:rPr>
                <w:rFonts w:ascii="Calibri" w:hAnsi="Calibri" w:cs="Calibri"/>
                <w:color w:val="000000"/>
                <w:sz w:val="16"/>
                <w:szCs w:val="16"/>
              </w:rPr>
            </w:pPr>
          </w:p>
        </w:tc>
      </w:tr>
      <w:tr w:rsidR="0075408E" w:rsidRPr="0075408E" w:rsidTr="0075408E">
        <w:trPr>
          <w:trHeight w:val="300"/>
        </w:trPr>
        <w:tc>
          <w:tcPr>
            <w:tcW w:w="10080" w:type="dxa"/>
            <w:gridSpan w:val="3"/>
            <w:tcBorders>
              <w:top w:val="nil"/>
              <w:left w:val="nil"/>
              <w:bottom w:val="nil"/>
              <w:right w:val="nil"/>
            </w:tcBorders>
            <w:shd w:val="clear" w:color="auto" w:fill="auto"/>
            <w:noWrap/>
            <w:vAlign w:val="bottom"/>
            <w:hideMark/>
          </w:tcPr>
          <w:p w:rsidR="0075408E" w:rsidRPr="0075408E" w:rsidRDefault="0075408E" w:rsidP="0075408E">
            <w:pPr>
              <w:jc w:val="center"/>
              <w:rPr>
                <w:b/>
                <w:bCs/>
                <w:sz w:val="16"/>
                <w:szCs w:val="16"/>
              </w:rPr>
            </w:pPr>
            <w:r w:rsidRPr="0075408E">
              <w:rPr>
                <w:b/>
                <w:bCs/>
                <w:sz w:val="16"/>
                <w:szCs w:val="16"/>
              </w:rPr>
              <w:t>местного бюджета по кодам классификации доходов бюджетов за 2018 год</w:t>
            </w:r>
          </w:p>
        </w:tc>
        <w:tc>
          <w:tcPr>
            <w:tcW w:w="850" w:type="dxa"/>
            <w:tcBorders>
              <w:top w:val="nil"/>
              <w:left w:val="nil"/>
              <w:bottom w:val="nil"/>
              <w:right w:val="nil"/>
            </w:tcBorders>
            <w:shd w:val="clear" w:color="auto" w:fill="auto"/>
            <w:noWrap/>
            <w:vAlign w:val="bottom"/>
            <w:hideMark/>
          </w:tcPr>
          <w:p w:rsidR="0075408E" w:rsidRPr="0075408E" w:rsidRDefault="0075408E" w:rsidP="0075408E">
            <w:pPr>
              <w:rPr>
                <w:rFonts w:ascii="Calibri" w:hAnsi="Calibri" w:cs="Calibri"/>
                <w:color w:val="000000"/>
                <w:sz w:val="16"/>
                <w:szCs w:val="16"/>
              </w:rPr>
            </w:pPr>
          </w:p>
        </w:tc>
      </w:tr>
      <w:tr w:rsidR="0075408E" w:rsidRPr="0075408E" w:rsidTr="0075408E">
        <w:trPr>
          <w:trHeight w:val="300"/>
        </w:trPr>
        <w:tc>
          <w:tcPr>
            <w:tcW w:w="10930" w:type="dxa"/>
            <w:gridSpan w:val="4"/>
            <w:tcBorders>
              <w:top w:val="nil"/>
              <w:left w:val="nil"/>
              <w:bottom w:val="nil"/>
              <w:right w:val="nil"/>
            </w:tcBorders>
            <w:shd w:val="clear" w:color="auto" w:fill="auto"/>
            <w:noWrap/>
            <w:vAlign w:val="bottom"/>
            <w:hideMark/>
          </w:tcPr>
          <w:p w:rsidR="0075408E" w:rsidRPr="0075408E" w:rsidRDefault="0075408E" w:rsidP="0075408E">
            <w:pPr>
              <w:jc w:val="right"/>
              <w:rPr>
                <w:color w:val="000000"/>
                <w:sz w:val="16"/>
                <w:szCs w:val="16"/>
              </w:rPr>
            </w:pPr>
            <w:proofErr w:type="spellStart"/>
            <w:r w:rsidRPr="0075408E">
              <w:rPr>
                <w:color w:val="000000"/>
                <w:sz w:val="16"/>
                <w:szCs w:val="16"/>
              </w:rPr>
              <w:t>тыс</w:t>
            </w:r>
            <w:proofErr w:type="gramStart"/>
            <w:r w:rsidRPr="0075408E">
              <w:rPr>
                <w:color w:val="000000"/>
                <w:sz w:val="16"/>
                <w:szCs w:val="16"/>
              </w:rPr>
              <w:t>.р</w:t>
            </w:r>
            <w:proofErr w:type="gramEnd"/>
            <w:r w:rsidRPr="0075408E">
              <w:rPr>
                <w:color w:val="000000"/>
                <w:sz w:val="16"/>
                <w:szCs w:val="16"/>
              </w:rPr>
              <w:t>уб</w:t>
            </w:r>
            <w:proofErr w:type="spellEnd"/>
            <w:r w:rsidRPr="0075408E">
              <w:rPr>
                <w:color w:val="000000"/>
                <w:sz w:val="16"/>
                <w:szCs w:val="16"/>
              </w:rPr>
              <w:t>.</w:t>
            </w:r>
          </w:p>
        </w:tc>
      </w:tr>
      <w:tr w:rsidR="0075408E" w:rsidRPr="0075408E" w:rsidTr="0075408E">
        <w:trPr>
          <w:trHeight w:val="65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08E" w:rsidRPr="0075408E" w:rsidRDefault="0075408E" w:rsidP="0075408E">
            <w:pPr>
              <w:jc w:val="center"/>
              <w:rPr>
                <w:b/>
                <w:bCs/>
                <w:color w:val="000000"/>
                <w:sz w:val="16"/>
                <w:szCs w:val="16"/>
              </w:rPr>
            </w:pPr>
            <w:r w:rsidRPr="0075408E">
              <w:rPr>
                <w:b/>
                <w:bCs/>
                <w:color w:val="000000"/>
                <w:sz w:val="16"/>
                <w:szCs w:val="16"/>
              </w:rPr>
              <w:t>Код бюджетной классификации РФ</w:t>
            </w:r>
          </w:p>
        </w:tc>
        <w:tc>
          <w:tcPr>
            <w:tcW w:w="7087" w:type="dxa"/>
            <w:tcBorders>
              <w:top w:val="single" w:sz="4" w:space="0" w:color="auto"/>
              <w:left w:val="nil"/>
              <w:bottom w:val="single" w:sz="4" w:space="0" w:color="auto"/>
              <w:right w:val="single" w:sz="4" w:space="0" w:color="auto"/>
            </w:tcBorders>
            <w:shd w:val="clear" w:color="auto" w:fill="auto"/>
            <w:noWrap/>
            <w:vAlign w:val="center"/>
            <w:hideMark/>
          </w:tcPr>
          <w:p w:rsidR="0075408E" w:rsidRPr="0075408E" w:rsidRDefault="0075408E" w:rsidP="0075408E">
            <w:pPr>
              <w:jc w:val="center"/>
              <w:rPr>
                <w:b/>
                <w:bCs/>
                <w:color w:val="000000"/>
                <w:sz w:val="16"/>
                <w:szCs w:val="16"/>
              </w:rPr>
            </w:pPr>
            <w:r w:rsidRPr="0075408E">
              <w:rPr>
                <w:b/>
                <w:bCs/>
                <w:color w:val="000000"/>
                <w:sz w:val="16"/>
                <w:szCs w:val="16"/>
              </w:rPr>
              <w:t>Наименование дохода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08E" w:rsidRPr="0075408E" w:rsidRDefault="0075408E" w:rsidP="0075408E">
            <w:pPr>
              <w:jc w:val="center"/>
              <w:rPr>
                <w:b/>
                <w:bCs/>
                <w:color w:val="000000"/>
                <w:sz w:val="16"/>
                <w:szCs w:val="16"/>
              </w:rPr>
            </w:pPr>
            <w:r w:rsidRPr="0075408E">
              <w:rPr>
                <w:b/>
                <w:bCs/>
                <w:color w:val="000000"/>
                <w:sz w:val="16"/>
                <w:szCs w:val="16"/>
              </w:rPr>
              <w:t>Уточненный план на 2018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08E" w:rsidRPr="0075408E" w:rsidRDefault="0075408E" w:rsidP="0075408E">
            <w:pPr>
              <w:jc w:val="center"/>
              <w:rPr>
                <w:b/>
                <w:bCs/>
                <w:color w:val="000000"/>
                <w:sz w:val="16"/>
                <w:szCs w:val="16"/>
              </w:rPr>
            </w:pPr>
            <w:r w:rsidRPr="0075408E">
              <w:rPr>
                <w:b/>
                <w:bCs/>
                <w:color w:val="000000"/>
                <w:sz w:val="16"/>
                <w:szCs w:val="16"/>
              </w:rPr>
              <w:t>Исполнено за 2018 год</w:t>
            </w:r>
          </w:p>
        </w:tc>
      </w:tr>
      <w:tr w:rsidR="0075408E" w:rsidRPr="0075408E" w:rsidTr="0075408E">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000 1 00 00000 00 0000 000</w:t>
            </w:r>
          </w:p>
        </w:tc>
        <w:tc>
          <w:tcPr>
            <w:tcW w:w="7087"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center"/>
              <w:rPr>
                <w:b/>
                <w:bCs/>
                <w:color w:val="000000"/>
                <w:sz w:val="16"/>
                <w:szCs w:val="16"/>
              </w:rPr>
            </w:pPr>
            <w:r w:rsidRPr="0075408E">
              <w:rPr>
                <w:b/>
                <w:bCs/>
                <w:color w:val="000000"/>
                <w:sz w:val="16"/>
                <w:szCs w:val="16"/>
              </w:rPr>
              <w:t>Налоговые и неналоговые доходы</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4 028,8</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4 362,7</w:t>
            </w:r>
          </w:p>
        </w:tc>
      </w:tr>
      <w:tr w:rsidR="0075408E" w:rsidRPr="0075408E" w:rsidTr="0075408E">
        <w:trPr>
          <w:trHeight w:val="48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000 1 01 00000 00 0000 000</w:t>
            </w:r>
          </w:p>
        </w:tc>
        <w:tc>
          <w:tcPr>
            <w:tcW w:w="7087"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Налоги на прибыль, доходы</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1 401,0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1 635,3</w:t>
            </w:r>
          </w:p>
        </w:tc>
      </w:tr>
      <w:tr w:rsidR="0075408E" w:rsidRPr="0075408E" w:rsidTr="0075408E">
        <w:trPr>
          <w:trHeight w:val="40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lastRenderedPageBreak/>
              <w:t>000 1 01 02000 01 0000 110</w:t>
            </w:r>
          </w:p>
        </w:tc>
        <w:tc>
          <w:tcPr>
            <w:tcW w:w="7087"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Налог на доходы физических лиц</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1 401,0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1 635,3</w:t>
            </w:r>
          </w:p>
        </w:tc>
      </w:tr>
      <w:tr w:rsidR="0075408E" w:rsidRPr="0075408E" w:rsidTr="008E7333">
        <w:trPr>
          <w:trHeight w:val="79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182 1 01 02010 01 0000 110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color w:val="000000"/>
                <w:sz w:val="16"/>
                <w:szCs w:val="16"/>
              </w:rPr>
            </w:pPr>
            <w:r w:rsidRPr="0075408E">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1 400,5</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1 633,9</w:t>
            </w:r>
          </w:p>
        </w:tc>
      </w:tr>
      <w:tr w:rsidR="0075408E" w:rsidRPr="0075408E" w:rsidTr="008E7333">
        <w:trPr>
          <w:trHeight w:val="42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182 101 02030 01 0000 110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color w:val="000000"/>
                <w:sz w:val="16"/>
                <w:szCs w:val="16"/>
              </w:rPr>
            </w:pPr>
            <w:r w:rsidRPr="0075408E">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0,5</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1,4</w:t>
            </w:r>
          </w:p>
        </w:tc>
      </w:tr>
      <w:tr w:rsidR="0075408E" w:rsidRPr="0075408E" w:rsidTr="008E7333">
        <w:trPr>
          <w:trHeight w:val="26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000 1 03 00000 00 0000 000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Налоги на товары (работы, услуги), реализуемые на территории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302,1</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326,4</w:t>
            </w:r>
          </w:p>
        </w:tc>
      </w:tr>
      <w:tr w:rsidR="0075408E" w:rsidRPr="0075408E" w:rsidTr="008E7333">
        <w:trPr>
          <w:trHeight w:val="421"/>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000 1 03 02000 01 0000 110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Акцизы по подакцизным товарам (продукции), производимым на территории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302,1</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326,4</w:t>
            </w:r>
          </w:p>
        </w:tc>
      </w:tr>
      <w:tr w:rsidR="0075408E" w:rsidRPr="0075408E" w:rsidTr="008E7333">
        <w:trPr>
          <w:trHeight w:val="839"/>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100 1 03 02230 01 0000 110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color w:val="000000"/>
                <w:sz w:val="16"/>
                <w:szCs w:val="16"/>
              </w:rPr>
            </w:pPr>
            <w:r w:rsidRPr="0075408E">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112,7</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145,5</w:t>
            </w:r>
          </w:p>
        </w:tc>
      </w:tr>
      <w:tr w:rsidR="0075408E" w:rsidRPr="0075408E" w:rsidTr="008E7333">
        <w:trPr>
          <w:trHeight w:val="984"/>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100 1 03 02240 01 0000 110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color w:val="000000"/>
                <w:sz w:val="16"/>
                <w:szCs w:val="16"/>
              </w:rPr>
            </w:pPr>
            <w:r w:rsidRPr="0075408E">
              <w:rPr>
                <w:color w:val="000000"/>
                <w:sz w:val="16"/>
                <w:szCs w:val="16"/>
              </w:rPr>
              <w:t>Доходы от уплаты акцизов на моторные масла для дизельных и (или) карбюраторных (</w:t>
            </w:r>
            <w:proofErr w:type="spellStart"/>
            <w:r w:rsidRPr="0075408E">
              <w:rPr>
                <w:color w:val="000000"/>
                <w:sz w:val="16"/>
                <w:szCs w:val="16"/>
              </w:rPr>
              <w:t>инжекторных</w:t>
            </w:r>
            <w:proofErr w:type="spellEnd"/>
            <w:r w:rsidRPr="0075408E">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0,9</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1,4</w:t>
            </w:r>
          </w:p>
        </w:tc>
      </w:tr>
      <w:tr w:rsidR="0075408E" w:rsidRPr="0075408E" w:rsidTr="008E7333">
        <w:trPr>
          <w:trHeight w:val="558"/>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100 1 03 02250 01 0000 110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color w:val="000000"/>
                <w:sz w:val="16"/>
                <w:szCs w:val="16"/>
              </w:rPr>
            </w:pPr>
            <w:r w:rsidRPr="0075408E">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205,9</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212,1</w:t>
            </w:r>
          </w:p>
        </w:tc>
      </w:tr>
      <w:tr w:rsidR="0075408E" w:rsidRPr="0075408E" w:rsidTr="008E7333">
        <w:trPr>
          <w:trHeight w:val="849"/>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100 1 03 02260 01 0000 110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color w:val="000000"/>
                <w:sz w:val="16"/>
                <w:szCs w:val="16"/>
              </w:rPr>
            </w:pPr>
            <w:r w:rsidRPr="0075408E">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-17,4</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-32,6</w:t>
            </w:r>
          </w:p>
        </w:tc>
      </w:tr>
      <w:tr w:rsidR="0075408E" w:rsidRPr="0075408E" w:rsidTr="0075408E">
        <w:trPr>
          <w:trHeight w:val="46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000 1 05 00000 00 0000 000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Налоги на совокупный доход</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1 539,0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1 507,5</w:t>
            </w:r>
          </w:p>
        </w:tc>
      </w:tr>
      <w:tr w:rsidR="0075408E" w:rsidRPr="0075408E" w:rsidTr="0075408E">
        <w:trPr>
          <w:trHeight w:val="52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000 1 05 01000 00 0000 110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Налог, взимаемый в связи с применением упрощенной системы налогообложения</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424,0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392,4</w:t>
            </w:r>
          </w:p>
        </w:tc>
      </w:tr>
      <w:tr w:rsidR="0075408E" w:rsidRPr="0075408E" w:rsidTr="0075408E">
        <w:trPr>
          <w:trHeight w:val="5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182 1 05 01011 01 0000 110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color w:val="000000"/>
                <w:sz w:val="16"/>
                <w:szCs w:val="16"/>
              </w:rPr>
            </w:pPr>
            <w:r w:rsidRPr="0075408E">
              <w:rPr>
                <w:color w:val="000000"/>
                <w:sz w:val="16"/>
                <w:szCs w:val="16"/>
              </w:rPr>
              <w:t>Налог, взимаемый с налогоплательщиков, выбравших в качестве объекта налогообложения доходы</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224,0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202,7</w:t>
            </w:r>
          </w:p>
        </w:tc>
      </w:tr>
      <w:tr w:rsidR="0075408E" w:rsidRPr="0075408E" w:rsidTr="008E7333">
        <w:trPr>
          <w:trHeight w:val="558"/>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182 1 05 01021 01 0000 110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color w:val="000000"/>
                <w:sz w:val="16"/>
                <w:szCs w:val="16"/>
              </w:rPr>
            </w:pPr>
            <w:r w:rsidRPr="0075408E">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200,0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189,7</w:t>
            </w:r>
          </w:p>
        </w:tc>
      </w:tr>
      <w:tr w:rsidR="0075408E" w:rsidRPr="0075408E" w:rsidTr="0075408E">
        <w:trPr>
          <w:trHeight w:val="52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000 1 05 03000 01 0000 110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Единый сельскохозяйственный налог</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1 115,0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1 115,1</w:t>
            </w:r>
          </w:p>
        </w:tc>
      </w:tr>
      <w:tr w:rsidR="0075408E" w:rsidRPr="0075408E" w:rsidTr="0075408E">
        <w:trPr>
          <w:trHeight w:val="5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182 1 05 03010 01 0000 110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color w:val="000000"/>
                <w:sz w:val="16"/>
                <w:szCs w:val="16"/>
              </w:rPr>
            </w:pPr>
            <w:r w:rsidRPr="0075408E">
              <w:rPr>
                <w:color w:val="000000"/>
                <w:sz w:val="16"/>
                <w:szCs w:val="16"/>
              </w:rPr>
              <w:t>Единый сельскохозяйственный налог</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1 115,0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1 115,1</w:t>
            </w:r>
          </w:p>
        </w:tc>
      </w:tr>
      <w:tr w:rsidR="0075408E" w:rsidRPr="0075408E" w:rsidTr="0075408E">
        <w:trPr>
          <w:trHeight w:val="48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000 1 06 00000 00 0000 000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Налоги на имущество</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605,0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708,1</w:t>
            </w:r>
          </w:p>
        </w:tc>
      </w:tr>
      <w:tr w:rsidR="0075408E" w:rsidRPr="0075408E" w:rsidTr="0075408E">
        <w:trPr>
          <w:trHeight w:val="5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000 1 06 01000 00 0000 110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Налог на имущество физических лиц</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35,0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33,7</w:t>
            </w:r>
          </w:p>
        </w:tc>
      </w:tr>
      <w:tr w:rsidR="0075408E" w:rsidRPr="0075408E" w:rsidTr="008E7333">
        <w:trPr>
          <w:trHeight w:val="426"/>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182 1 06 01030 10 0000 110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color w:val="000000"/>
                <w:sz w:val="16"/>
                <w:szCs w:val="16"/>
              </w:rPr>
            </w:pPr>
            <w:r w:rsidRPr="0075408E">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35,0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33,7</w:t>
            </w:r>
          </w:p>
        </w:tc>
      </w:tr>
      <w:tr w:rsidR="0075408E" w:rsidRPr="0075408E" w:rsidTr="0075408E">
        <w:trPr>
          <w:trHeight w:val="55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000 1 06 06000 00 0000 110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Земельный налог</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570,0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674,4</w:t>
            </w:r>
          </w:p>
        </w:tc>
      </w:tr>
      <w:tr w:rsidR="0075408E" w:rsidRPr="0075408E" w:rsidTr="0075408E">
        <w:trPr>
          <w:trHeight w:val="49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000 1 06 06030 00 0000 110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Земельный налог с организаций</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350,0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357,2</w:t>
            </w:r>
          </w:p>
        </w:tc>
      </w:tr>
      <w:tr w:rsidR="0075408E" w:rsidRPr="0075408E" w:rsidTr="0075408E">
        <w:trPr>
          <w:trHeight w:val="79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182 1 06 06033 10 0000 110</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color w:val="000000"/>
                <w:sz w:val="16"/>
                <w:szCs w:val="16"/>
              </w:rPr>
            </w:pPr>
            <w:r w:rsidRPr="0075408E">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350,0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357,2</w:t>
            </w:r>
          </w:p>
        </w:tc>
      </w:tr>
      <w:tr w:rsidR="0075408E" w:rsidRPr="0075408E" w:rsidTr="008E7333">
        <w:trPr>
          <w:trHeight w:val="36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000 1 06 06040 00 0000 110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Земельный налог с физических лиц</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220,0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317,2</w:t>
            </w:r>
          </w:p>
        </w:tc>
      </w:tr>
      <w:tr w:rsidR="0075408E" w:rsidRPr="0075408E" w:rsidTr="0075408E">
        <w:trPr>
          <w:trHeight w:val="81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182 1 06 06043 10 0000 110</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color w:val="000000"/>
                <w:sz w:val="16"/>
                <w:szCs w:val="16"/>
              </w:rPr>
            </w:pPr>
            <w:r w:rsidRPr="0075408E">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220,0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317,2</w:t>
            </w:r>
          </w:p>
        </w:tc>
      </w:tr>
      <w:tr w:rsidR="0075408E" w:rsidRPr="0075408E" w:rsidTr="008E7333">
        <w:trPr>
          <w:trHeight w:val="164"/>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000 1 08 00000 00 0000 000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Государственная пошлина</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74,0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94,0</w:t>
            </w:r>
          </w:p>
        </w:tc>
      </w:tr>
      <w:tr w:rsidR="0075408E" w:rsidRPr="0075408E" w:rsidTr="0075408E">
        <w:trPr>
          <w:trHeight w:val="82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000 1 08 04000 01 0000 110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b/>
                <w:bCs/>
                <w:color w:val="000000"/>
                <w:sz w:val="16"/>
                <w:szCs w:val="16"/>
              </w:rPr>
            </w:pPr>
            <w:r w:rsidRPr="0075408E">
              <w:rPr>
                <w:b/>
                <w:bCs/>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74,0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94,0</w:t>
            </w:r>
          </w:p>
        </w:tc>
      </w:tr>
      <w:tr w:rsidR="0075408E" w:rsidRPr="0075408E" w:rsidTr="008E7333">
        <w:trPr>
          <w:trHeight w:val="703"/>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430 1 08 04020 01 0000 110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color w:val="000000"/>
                <w:sz w:val="16"/>
                <w:szCs w:val="16"/>
              </w:rPr>
            </w:pPr>
            <w:r w:rsidRPr="0075408E">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74,0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94,0</w:t>
            </w:r>
          </w:p>
        </w:tc>
      </w:tr>
      <w:tr w:rsidR="0075408E" w:rsidRPr="0075408E" w:rsidTr="0075408E">
        <w:trPr>
          <w:trHeight w:val="64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lastRenderedPageBreak/>
              <w:t>000 1 11 00000 00 0000 000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b/>
                <w:bCs/>
                <w:color w:val="000000"/>
                <w:sz w:val="16"/>
                <w:szCs w:val="16"/>
              </w:rPr>
            </w:pPr>
            <w:r w:rsidRPr="0075408E">
              <w:rPr>
                <w:b/>
                <w:bCs/>
                <w:color w:val="000000"/>
                <w:sz w:val="16"/>
                <w:szCs w:val="16"/>
              </w:rPr>
              <w:t>Доходы от использования имущества, находящегося в государственной и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99,0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82,7</w:t>
            </w:r>
          </w:p>
        </w:tc>
      </w:tr>
      <w:tr w:rsidR="0075408E" w:rsidRPr="0075408E" w:rsidTr="008E7333">
        <w:trPr>
          <w:trHeight w:val="751"/>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000 1 11 09000 00 0000 120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b/>
                <w:bCs/>
                <w:color w:val="000000"/>
                <w:sz w:val="16"/>
                <w:szCs w:val="16"/>
              </w:rPr>
            </w:pPr>
            <w:r w:rsidRPr="0075408E">
              <w:rPr>
                <w:b/>
                <w:bCs/>
                <w:color w:val="000000"/>
                <w:sz w:val="16"/>
                <w:szCs w:val="16"/>
              </w:rPr>
              <w:t xml:space="preserve">Прочие доходы от использования имущества и прав, находящихся в государственной и муниципальной собственности (за </w:t>
            </w:r>
            <w:proofErr w:type="spellStart"/>
            <w:r w:rsidRPr="0075408E">
              <w:rPr>
                <w:b/>
                <w:bCs/>
                <w:color w:val="000000"/>
                <w:sz w:val="16"/>
                <w:szCs w:val="16"/>
              </w:rPr>
              <w:t>иключением</w:t>
            </w:r>
            <w:proofErr w:type="spellEnd"/>
            <w:r w:rsidRPr="0075408E">
              <w:rPr>
                <w:b/>
                <w:bCs/>
                <w:color w:val="000000"/>
                <w:sz w:val="16"/>
                <w:szCs w:val="16"/>
              </w:rPr>
              <w:t xml:space="preserve">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99,0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82,7</w:t>
            </w:r>
          </w:p>
        </w:tc>
      </w:tr>
      <w:tr w:rsidR="0075408E" w:rsidRPr="0075408E" w:rsidTr="008E7333">
        <w:trPr>
          <w:trHeight w:val="70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430 1 11  09045 10 0000 120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color w:val="000000"/>
                <w:sz w:val="16"/>
                <w:szCs w:val="16"/>
              </w:rPr>
            </w:pPr>
            <w:r w:rsidRPr="0075408E">
              <w:rPr>
                <w:color w:val="000000"/>
                <w:sz w:val="16"/>
                <w:szCs w:val="1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w:t>
            </w:r>
            <w:proofErr w:type="spellStart"/>
            <w:r w:rsidRPr="0075408E">
              <w:rPr>
                <w:color w:val="000000"/>
                <w:sz w:val="16"/>
                <w:szCs w:val="16"/>
              </w:rPr>
              <w:t>учреждений</w:t>
            </w:r>
            <w:proofErr w:type="gramStart"/>
            <w:r w:rsidRPr="0075408E">
              <w:rPr>
                <w:color w:val="000000"/>
                <w:sz w:val="16"/>
                <w:szCs w:val="16"/>
              </w:rPr>
              <w:t>,а</w:t>
            </w:r>
            <w:proofErr w:type="spellEnd"/>
            <w:proofErr w:type="gramEnd"/>
            <w:r w:rsidRPr="0075408E">
              <w:rPr>
                <w:color w:val="000000"/>
                <w:sz w:val="16"/>
                <w:szCs w:val="16"/>
              </w:rPr>
              <w:t xml:space="preserve"> также имущества муниципальных унитарных </w:t>
            </w:r>
            <w:proofErr w:type="spellStart"/>
            <w:r w:rsidRPr="0075408E">
              <w:rPr>
                <w:color w:val="000000"/>
                <w:sz w:val="16"/>
                <w:szCs w:val="16"/>
              </w:rPr>
              <w:t>предприятий,в</w:t>
            </w:r>
            <w:proofErr w:type="spellEnd"/>
            <w:r w:rsidRPr="0075408E">
              <w:rPr>
                <w:color w:val="000000"/>
                <w:sz w:val="16"/>
                <w:szCs w:val="16"/>
              </w:rPr>
              <w:t xml:space="preserve"> </w:t>
            </w:r>
            <w:proofErr w:type="spellStart"/>
            <w:r w:rsidRPr="0075408E">
              <w:rPr>
                <w:color w:val="000000"/>
                <w:sz w:val="16"/>
                <w:szCs w:val="16"/>
              </w:rPr>
              <w:t>т.ч</w:t>
            </w:r>
            <w:proofErr w:type="spellEnd"/>
            <w:r w:rsidRPr="0075408E">
              <w:rPr>
                <w:color w:val="000000"/>
                <w:sz w:val="16"/>
                <w:szCs w:val="16"/>
              </w:rPr>
              <w:t>. казенных)</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99,0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82,7</w:t>
            </w:r>
          </w:p>
        </w:tc>
      </w:tr>
      <w:tr w:rsidR="0075408E" w:rsidRPr="0075408E" w:rsidTr="008E7333">
        <w:trPr>
          <w:trHeight w:val="418"/>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000 1 13 00000 00 0000 000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b/>
                <w:bCs/>
                <w:color w:val="000000"/>
                <w:sz w:val="16"/>
                <w:szCs w:val="16"/>
              </w:rPr>
            </w:pPr>
            <w:r w:rsidRPr="0075408E">
              <w:rPr>
                <w:b/>
                <w:bCs/>
                <w:color w:val="000000"/>
                <w:sz w:val="16"/>
                <w:szCs w:val="16"/>
              </w:rPr>
              <w:t>Доходы от оказания платных услуг (работ) и компенсации затрат государства</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8,7</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8,7</w:t>
            </w:r>
          </w:p>
        </w:tc>
      </w:tr>
      <w:tr w:rsidR="0075408E" w:rsidRPr="0075408E" w:rsidTr="008E7333">
        <w:trPr>
          <w:trHeight w:val="253"/>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000 1 13 02000 00 0000 130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b/>
                <w:bCs/>
                <w:color w:val="000000"/>
                <w:sz w:val="16"/>
                <w:szCs w:val="16"/>
              </w:rPr>
            </w:pPr>
            <w:r w:rsidRPr="0075408E">
              <w:rPr>
                <w:b/>
                <w:bCs/>
                <w:color w:val="000000"/>
                <w:sz w:val="16"/>
                <w:szCs w:val="16"/>
              </w:rPr>
              <w:t>Доходы от компенсации затрат государства</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8,7</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8,7</w:t>
            </w:r>
          </w:p>
        </w:tc>
      </w:tr>
      <w:tr w:rsidR="0075408E" w:rsidRPr="0075408E" w:rsidTr="0075408E">
        <w:trPr>
          <w:trHeight w:val="64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430 1 13 02995 10 0000 130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color w:val="000000"/>
                <w:sz w:val="16"/>
                <w:szCs w:val="16"/>
              </w:rPr>
            </w:pPr>
            <w:r w:rsidRPr="0075408E">
              <w:rPr>
                <w:color w:val="000000"/>
                <w:sz w:val="16"/>
                <w:szCs w:val="16"/>
              </w:rPr>
              <w:t>Прочие доходы от компенсации затрат бюджетов сельских поселений</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8,7</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8,7</w:t>
            </w:r>
          </w:p>
        </w:tc>
      </w:tr>
      <w:tr w:rsidR="0075408E" w:rsidRPr="0075408E" w:rsidTr="0075408E">
        <w:trPr>
          <w:trHeight w:val="57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 xml:space="preserve">000 2 00 00000 00 0000 000 </w:t>
            </w:r>
          </w:p>
        </w:tc>
        <w:tc>
          <w:tcPr>
            <w:tcW w:w="7087"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center"/>
              <w:rPr>
                <w:b/>
                <w:bCs/>
                <w:color w:val="000000"/>
                <w:sz w:val="16"/>
                <w:szCs w:val="16"/>
              </w:rPr>
            </w:pPr>
            <w:r w:rsidRPr="0075408E">
              <w:rPr>
                <w:b/>
                <w:bCs/>
                <w:color w:val="000000"/>
                <w:sz w:val="16"/>
                <w:szCs w:val="16"/>
              </w:rPr>
              <w:t xml:space="preserve">Безвозмездные поступления </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51 960,2</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51 800,9</w:t>
            </w:r>
          </w:p>
        </w:tc>
      </w:tr>
      <w:tr w:rsidR="0075408E" w:rsidRPr="0075408E" w:rsidTr="008E7333">
        <w:trPr>
          <w:trHeight w:val="41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000 2 02 00000 00 0000 000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Безвозмездные поступления от других бюджетов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51 959,7</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51 800,4</w:t>
            </w:r>
          </w:p>
        </w:tc>
      </w:tr>
      <w:tr w:rsidR="0075408E" w:rsidRPr="0075408E" w:rsidTr="0075408E">
        <w:trPr>
          <w:trHeight w:val="63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000 2 02 10000 00 0000 151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Дотации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12 795,3</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12 795,3</w:t>
            </w:r>
          </w:p>
        </w:tc>
      </w:tr>
      <w:tr w:rsidR="0075408E" w:rsidRPr="0075408E" w:rsidTr="0075408E">
        <w:trPr>
          <w:trHeight w:val="51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000 2 02 15001 00 0000 151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sz w:val="16"/>
                <w:szCs w:val="16"/>
              </w:rPr>
            </w:pPr>
            <w:r w:rsidRPr="0075408E">
              <w:rPr>
                <w:b/>
                <w:bCs/>
                <w:sz w:val="16"/>
                <w:szCs w:val="16"/>
              </w:rPr>
              <w:t>Дотации на выравнивание бюджетной обеспеченности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12 010,5</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12 010,5</w:t>
            </w:r>
          </w:p>
        </w:tc>
      </w:tr>
      <w:tr w:rsidR="0075408E" w:rsidRPr="0075408E" w:rsidTr="0075408E">
        <w:trPr>
          <w:trHeight w:val="64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000 2 02 15001 10 0000 151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 xml:space="preserve">Дотации бюджетам сельских поселений на выравнивание бюджетной обеспеченности, в </w:t>
            </w:r>
            <w:proofErr w:type="spellStart"/>
            <w:r w:rsidRPr="0075408E">
              <w:rPr>
                <w:b/>
                <w:bCs/>
                <w:color w:val="000000"/>
                <w:sz w:val="16"/>
                <w:szCs w:val="16"/>
              </w:rPr>
              <w:t>т</w:t>
            </w:r>
            <w:proofErr w:type="gramStart"/>
            <w:r w:rsidRPr="0075408E">
              <w:rPr>
                <w:b/>
                <w:bCs/>
                <w:color w:val="000000"/>
                <w:sz w:val="16"/>
                <w:szCs w:val="16"/>
              </w:rPr>
              <w:t>.ч</w:t>
            </w:r>
            <w:proofErr w:type="spellEnd"/>
            <w:proofErr w:type="gramEnd"/>
            <w:r w:rsidRPr="0075408E">
              <w:rPr>
                <w:b/>
                <w:bCs/>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12 010,5</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12 010,5</w:t>
            </w:r>
          </w:p>
        </w:tc>
      </w:tr>
      <w:tr w:rsidR="0075408E" w:rsidRPr="0075408E" w:rsidTr="0075408E">
        <w:trPr>
          <w:trHeight w:val="66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75408E" w:rsidRPr="0075408E" w:rsidRDefault="0075408E" w:rsidP="0075408E">
            <w:pPr>
              <w:rPr>
                <w:color w:val="000000"/>
                <w:sz w:val="16"/>
                <w:szCs w:val="16"/>
              </w:rPr>
            </w:pPr>
            <w:r w:rsidRPr="0075408E">
              <w:rPr>
                <w:color w:val="000000"/>
                <w:sz w:val="16"/>
                <w:szCs w:val="16"/>
              </w:rPr>
              <w:t>430 202 15001 10 0000 151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color w:val="000000"/>
                <w:sz w:val="16"/>
                <w:szCs w:val="16"/>
              </w:rPr>
            </w:pPr>
            <w:r w:rsidRPr="0075408E">
              <w:rPr>
                <w:color w:val="000000"/>
                <w:sz w:val="16"/>
                <w:szCs w:val="16"/>
              </w:rPr>
              <w:t>Дотации бюджетам сельских поселений на выравнивание бюджетной обеспеченности  (Управление финансов НАО)</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5 026,9</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5 026,9</w:t>
            </w:r>
          </w:p>
        </w:tc>
      </w:tr>
      <w:tr w:rsidR="0075408E" w:rsidRPr="0075408E" w:rsidTr="0075408E">
        <w:trPr>
          <w:trHeight w:val="66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75408E" w:rsidRPr="0075408E" w:rsidRDefault="0075408E" w:rsidP="0075408E">
            <w:pPr>
              <w:rPr>
                <w:color w:val="000000"/>
                <w:sz w:val="16"/>
                <w:szCs w:val="16"/>
              </w:rPr>
            </w:pPr>
            <w:r w:rsidRPr="0075408E">
              <w:rPr>
                <w:color w:val="000000"/>
                <w:sz w:val="16"/>
                <w:szCs w:val="16"/>
              </w:rPr>
              <w:t>430 202 15001 10 0000 151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color w:val="000000"/>
                <w:sz w:val="16"/>
                <w:szCs w:val="16"/>
              </w:rPr>
            </w:pPr>
            <w:r w:rsidRPr="0075408E">
              <w:rPr>
                <w:color w:val="000000"/>
                <w:sz w:val="16"/>
                <w:szCs w:val="16"/>
              </w:rPr>
              <w:t>Дотации бюджетам сельских поселений на выравнивание бюджетной обеспеченности (Управление финансов "Заполярный район")</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6 983,6</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6 983,6</w:t>
            </w:r>
          </w:p>
        </w:tc>
      </w:tr>
      <w:tr w:rsidR="0075408E" w:rsidRPr="0075408E" w:rsidTr="008E7333">
        <w:trPr>
          <w:trHeight w:val="234"/>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000 2 02 19999 00 0000 151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sz w:val="16"/>
                <w:szCs w:val="16"/>
              </w:rPr>
            </w:pPr>
            <w:r w:rsidRPr="0075408E">
              <w:rPr>
                <w:b/>
                <w:bCs/>
                <w:sz w:val="16"/>
                <w:szCs w:val="16"/>
              </w:rPr>
              <w:t>Прочие дотации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784,8</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784,8</w:t>
            </w:r>
          </w:p>
        </w:tc>
      </w:tr>
      <w:tr w:rsidR="0075408E" w:rsidRPr="0075408E" w:rsidTr="0075408E">
        <w:trPr>
          <w:trHeight w:val="51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000 2 02 19999 10 0000 151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 xml:space="preserve">Прочие дотации бюджетам сельских поселений, в </w:t>
            </w:r>
            <w:proofErr w:type="spellStart"/>
            <w:r w:rsidRPr="0075408E">
              <w:rPr>
                <w:b/>
                <w:bCs/>
                <w:color w:val="000000"/>
                <w:sz w:val="16"/>
                <w:szCs w:val="16"/>
              </w:rPr>
              <w:t>т</w:t>
            </w:r>
            <w:proofErr w:type="gramStart"/>
            <w:r w:rsidRPr="0075408E">
              <w:rPr>
                <w:b/>
                <w:bCs/>
                <w:color w:val="000000"/>
                <w:sz w:val="16"/>
                <w:szCs w:val="16"/>
              </w:rPr>
              <w:t>.ч</w:t>
            </w:r>
            <w:proofErr w:type="spellEnd"/>
            <w:proofErr w:type="gramEnd"/>
            <w:r w:rsidRPr="0075408E">
              <w:rPr>
                <w:b/>
                <w:bCs/>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784,8</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784,8</w:t>
            </w:r>
          </w:p>
        </w:tc>
      </w:tr>
      <w:tr w:rsidR="0075408E" w:rsidRPr="0075408E" w:rsidTr="0075408E">
        <w:trPr>
          <w:trHeight w:val="78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 xml:space="preserve">430 202 19999 10 0000 151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sz w:val="16"/>
                <w:szCs w:val="16"/>
              </w:rPr>
            </w:pPr>
            <w:r w:rsidRPr="0075408E">
              <w:rPr>
                <w:sz w:val="16"/>
                <w:szCs w:val="16"/>
              </w:rPr>
              <w:t>Прочие дотации бюджетам на поддержку мер по обеспечению сбалансированности бюджетов поселений</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784,8</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784,8</w:t>
            </w:r>
          </w:p>
        </w:tc>
      </w:tr>
      <w:tr w:rsidR="0075408E" w:rsidRPr="0075408E" w:rsidTr="008E7333">
        <w:trPr>
          <w:trHeight w:val="24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 xml:space="preserve">000  2 02 20000 00 0000 151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Субсидии бюджетам бюджетной системы Российской Федерации (межбюджетные субсидии)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16 702,5</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16 702,2</w:t>
            </w:r>
          </w:p>
        </w:tc>
      </w:tr>
      <w:tr w:rsidR="0075408E" w:rsidRPr="0075408E" w:rsidTr="0075408E">
        <w:trPr>
          <w:trHeight w:val="6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000 2 02 20077 00 0000 151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 xml:space="preserve">Субсидии бюджетам на </w:t>
            </w:r>
            <w:proofErr w:type="spellStart"/>
            <w:r w:rsidRPr="0075408E">
              <w:rPr>
                <w:b/>
                <w:bCs/>
                <w:color w:val="000000"/>
                <w:sz w:val="16"/>
                <w:szCs w:val="16"/>
              </w:rPr>
              <w:t>софинансирование</w:t>
            </w:r>
            <w:proofErr w:type="spellEnd"/>
            <w:r w:rsidRPr="0075408E">
              <w:rPr>
                <w:b/>
                <w:bCs/>
                <w:color w:val="000000"/>
                <w:sz w:val="16"/>
                <w:szCs w:val="16"/>
              </w:rPr>
              <w:t xml:space="preserve"> капитальных вложений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15 000,0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15 000,0</w:t>
            </w:r>
          </w:p>
        </w:tc>
      </w:tr>
      <w:tr w:rsidR="0075408E" w:rsidRPr="0075408E" w:rsidTr="008E7333">
        <w:trPr>
          <w:trHeight w:val="732"/>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430 2 02 20077 10 0000 151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color w:val="000000"/>
                <w:sz w:val="16"/>
                <w:szCs w:val="16"/>
              </w:rPr>
            </w:pPr>
            <w:r w:rsidRPr="0075408E">
              <w:rPr>
                <w:color w:val="000000"/>
                <w:sz w:val="16"/>
                <w:szCs w:val="16"/>
              </w:rPr>
              <w:t xml:space="preserve">Субсидии бюджетам сельских поселений на </w:t>
            </w:r>
            <w:proofErr w:type="spellStart"/>
            <w:r w:rsidRPr="0075408E">
              <w:rPr>
                <w:color w:val="000000"/>
                <w:sz w:val="16"/>
                <w:szCs w:val="16"/>
              </w:rPr>
              <w:t>софинансирование</w:t>
            </w:r>
            <w:proofErr w:type="spellEnd"/>
            <w:r w:rsidRPr="0075408E">
              <w:rPr>
                <w:color w:val="000000"/>
                <w:sz w:val="16"/>
                <w:szCs w:val="16"/>
              </w:rPr>
              <w:t xml:space="preserve"> капитальных вложений в объекты муниципальной собственности (</w:t>
            </w:r>
            <w:proofErr w:type="spellStart"/>
            <w:proofErr w:type="gramStart"/>
            <w:r w:rsidRPr="0075408E">
              <w:rPr>
                <w:color w:val="000000"/>
                <w:sz w:val="16"/>
                <w:szCs w:val="16"/>
              </w:rPr>
              <w:t>c</w:t>
            </w:r>
            <w:proofErr w:type="gramEnd"/>
            <w:r w:rsidRPr="0075408E">
              <w:rPr>
                <w:color w:val="000000"/>
                <w:sz w:val="16"/>
                <w:szCs w:val="16"/>
              </w:rPr>
              <w:t>троительство</w:t>
            </w:r>
            <w:proofErr w:type="spellEnd"/>
            <w:r w:rsidRPr="0075408E">
              <w:rPr>
                <w:color w:val="000000"/>
                <w:sz w:val="16"/>
                <w:szCs w:val="16"/>
              </w:rPr>
              <w:t xml:space="preserve"> моста через р. Кутина в с. </w:t>
            </w:r>
            <w:proofErr w:type="spellStart"/>
            <w:r w:rsidRPr="0075408E">
              <w:rPr>
                <w:color w:val="000000"/>
                <w:sz w:val="16"/>
                <w:szCs w:val="16"/>
              </w:rPr>
              <w:t>Несь</w:t>
            </w:r>
            <w:proofErr w:type="spellEnd"/>
            <w:r w:rsidRPr="0075408E">
              <w:rPr>
                <w:color w:val="000000"/>
                <w:sz w:val="16"/>
                <w:szCs w:val="16"/>
              </w:rPr>
              <w:t xml:space="preserve"> Ненецкого автономного округа) </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15 000,0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15 000,0</w:t>
            </w:r>
          </w:p>
        </w:tc>
      </w:tr>
      <w:tr w:rsidR="0075408E" w:rsidRPr="0075408E" w:rsidTr="008E7333">
        <w:trPr>
          <w:trHeight w:val="70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000 2 02 25555 00 0000 151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1 611,9</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1 611,9</w:t>
            </w:r>
          </w:p>
        </w:tc>
      </w:tr>
      <w:tr w:rsidR="0075408E" w:rsidRPr="0075408E" w:rsidTr="0075408E">
        <w:trPr>
          <w:trHeight w:val="108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430 2 02 25555 10 0000 151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color w:val="000000"/>
                <w:sz w:val="16"/>
                <w:szCs w:val="16"/>
              </w:rPr>
            </w:pPr>
            <w:r w:rsidRPr="0075408E">
              <w:rPr>
                <w:color w:val="000000"/>
                <w:sz w:val="16"/>
                <w:szCs w:val="16"/>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1 611,9</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1 611,9</w:t>
            </w:r>
          </w:p>
        </w:tc>
      </w:tr>
      <w:tr w:rsidR="0075408E" w:rsidRPr="0075408E" w:rsidTr="0075408E">
        <w:trPr>
          <w:trHeight w:val="51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 xml:space="preserve">000  2 02 29999 00 0000 151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Прочие субсидии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90,6</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90,3</w:t>
            </w:r>
          </w:p>
        </w:tc>
      </w:tr>
      <w:tr w:rsidR="0075408E" w:rsidRPr="0075408E" w:rsidTr="0075408E">
        <w:trPr>
          <w:trHeight w:val="51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 xml:space="preserve">000  2 02 29999 10 0000 151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Прочие субсидии бюджетам сельских поселений</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90,6</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90,3</w:t>
            </w:r>
          </w:p>
        </w:tc>
      </w:tr>
      <w:tr w:rsidR="0075408E" w:rsidRPr="0075408E" w:rsidTr="008E7333">
        <w:trPr>
          <w:trHeight w:val="901"/>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430 202 29999 10 0000 151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color w:val="000000"/>
                <w:sz w:val="16"/>
                <w:szCs w:val="16"/>
              </w:rPr>
            </w:pPr>
            <w:r w:rsidRPr="0075408E">
              <w:rPr>
                <w:color w:val="000000"/>
                <w:sz w:val="16"/>
                <w:szCs w:val="16"/>
              </w:rPr>
              <w:t xml:space="preserve">Субсидии местным бюджетам на </w:t>
            </w:r>
            <w:proofErr w:type="spellStart"/>
            <w:r w:rsidRPr="0075408E">
              <w:rPr>
                <w:color w:val="000000"/>
                <w:sz w:val="16"/>
                <w:szCs w:val="16"/>
              </w:rPr>
              <w:t>софинансирование</w:t>
            </w:r>
            <w:proofErr w:type="spellEnd"/>
            <w:r w:rsidRPr="0075408E">
              <w:rPr>
                <w:color w:val="000000"/>
                <w:sz w:val="16"/>
                <w:szCs w:val="16"/>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других вооруженных конфликтов</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30,0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29,7</w:t>
            </w:r>
          </w:p>
        </w:tc>
      </w:tr>
      <w:tr w:rsidR="0075408E" w:rsidRPr="0075408E" w:rsidTr="0075408E">
        <w:trPr>
          <w:trHeight w:val="73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430 202 29999 10 0000 151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color w:val="000000"/>
                <w:sz w:val="16"/>
                <w:szCs w:val="16"/>
              </w:rPr>
            </w:pPr>
            <w:r w:rsidRPr="0075408E">
              <w:rPr>
                <w:color w:val="000000"/>
                <w:sz w:val="16"/>
                <w:szCs w:val="16"/>
              </w:rPr>
              <w:t xml:space="preserve">Субсидии муниципальным образованиям на </w:t>
            </w:r>
            <w:proofErr w:type="spellStart"/>
            <w:r w:rsidRPr="0075408E">
              <w:rPr>
                <w:color w:val="000000"/>
                <w:sz w:val="16"/>
                <w:szCs w:val="16"/>
              </w:rPr>
              <w:t>софинансирование</w:t>
            </w:r>
            <w:proofErr w:type="spellEnd"/>
            <w:r w:rsidRPr="0075408E">
              <w:rPr>
                <w:color w:val="000000"/>
                <w:sz w:val="16"/>
                <w:szCs w:val="16"/>
              </w:rPr>
              <w:t xml:space="preserve"> расходных обязательств по благоустройству территорий</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60,6</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60,6</w:t>
            </w:r>
          </w:p>
        </w:tc>
      </w:tr>
      <w:tr w:rsidR="0075408E" w:rsidRPr="0075408E" w:rsidTr="008E7333">
        <w:trPr>
          <w:trHeight w:val="372"/>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lastRenderedPageBreak/>
              <w:t xml:space="preserve">000  2 02 30000 00 0000 151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Субвенции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1 219,5</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1 211,5</w:t>
            </w:r>
          </w:p>
        </w:tc>
      </w:tr>
      <w:tr w:rsidR="0075408E" w:rsidRPr="0075408E" w:rsidTr="0075408E">
        <w:trPr>
          <w:trHeight w:val="58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 xml:space="preserve">000  2 02 30024 00 0000 151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Субвенции местным бюджетам на выполнение передаваемых полномочий субъектов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1 063,2</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1 055,2</w:t>
            </w:r>
          </w:p>
        </w:tc>
      </w:tr>
      <w:tr w:rsidR="0075408E" w:rsidRPr="0075408E" w:rsidTr="0075408E">
        <w:trPr>
          <w:trHeight w:val="58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 xml:space="preserve">000  2 02 30024 10 0000 151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 xml:space="preserve">Субвенции бюджетам сельских поселений на выполнение передаваемых полномочий субъектов Российской </w:t>
            </w:r>
            <w:proofErr w:type="spellStart"/>
            <w:r w:rsidRPr="0075408E">
              <w:rPr>
                <w:b/>
                <w:bCs/>
                <w:color w:val="000000"/>
                <w:sz w:val="16"/>
                <w:szCs w:val="16"/>
              </w:rPr>
              <w:t>Федерации</w:t>
            </w:r>
            <w:proofErr w:type="gramStart"/>
            <w:r w:rsidRPr="0075408E">
              <w:rPr>
                <w:b/>
                <w:bCs/>
                <w:color w:val="000000"/>
                <w:sz w:val="16"/>
                <w:szCs w:val="16"/>
              </w:rPr>
              <w:t>,в</w:t>
            </w:r>
            <w:proofErr w:type="spellEnd"/>
            <w:proofErr w:type="gramEnd"/>
            <w:r w:rsidRPr="0075408E">
              <w:rPr>
                <w:b/>
                <w:bCs/>
                <w:color w:val="000000"/>
                <w:sz w:val="16"/>
                <w:szCs w:val="16"/>
              </w:rPr>
              <w:t xml:space="preserve"> </w:t>
            </w:r>
            <w:proofErr w:type="spellStart"/>
            <w:r w:rsidRPr="0075408E">
              <w:rPr>
                <w:b/>
                <w:bCs/>
                <w:color w:val="000000"/>
                <w:sz w:val="16"/>
                <w:szCs w:val="16"/>
              </w:rPr>
              <w:t>т.ч</w:t>
            </w:r>
            <w:proofErr w:type="spellEnd"/>
            <w:r w:rsidRPr="0075408E">
              <w:rPr>
                <w:b/>
                <w:bCs/>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1 063,2</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1 055,2</w:t>
            </w:r>
          </w:p>
        </w:tc>
      </w:tr>
      <w:tr w:rsidR="0075408E" w:rsidRPr="0075408E" w:rsidTr="008E7333">
        <w:trPr>
          <w:trHeight w:val="50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430 202 30024 10 0000 151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sz w:val="16"/>
                <w:szCs w:val="16"/>
              </w:rPr>
            </w:pPr>
            <w:r w:rsidRPr="0075408E">
              <w:rPr>
                <w:sz w:val="16"/>
                <w:szCs w:val="16"/>
              </w:rPr>
              <w:t>Субвенция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55,2</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55,2</w:t>
            </w:r>
          </w:p>
        </w:tc>
      </w:tr>
      <w:tr w:rsidR="0075408E" w:rsidRPr="0075408E" w:rsidTr="008E7333">
        <w:trPr>
          <w:trHeight w:val="57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430 202 30024 10 0000 151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color w:val="000000"/>
                <w:sz w:val="16"/>
                <w:szCs w:val="16"/>
              </w:rPr>
            </w:pPr>
            <w:r w:rsidRPr="0075408E">
              <w:rPr>
                <w:color w:val="000000"/>
                <w:sz w:val="16"/>
                <w:szCs w:val="16"/>
              </w:rPr>
              <w:t>Субвенция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1 008,0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1 000,0</w:t>
            </w:r>
          </w:p>
        </w:tc>
      </w:tr>
      <w:tr w:rsidR="0075408E" w:rsidRPr="0075408E" w:rsidTr="0075408E">
        <w:trPr>
          <w:trHeight w:val="6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 xml:space="preserve">000  2 02 35118 00 0000 151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156,3</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156,3</w:t>
            </w:r>
          </w:p>
        </w:tc>
      </w:tr>
      <w:tr w:rsidR="0075408E" w:rsidRPr="0075408E" w:rsidTr="0075408E">
        <w:trPr>
          <w:trHeight w:val="76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430 202 35118 10 0000 151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color w:val="000000"/>
                <w:sz w:val="16"/>
                <w:szCs w:val="16"/>
              </w:rPr>
            </w:pPr>
            <w:r w:rsidRPr="0075408E">
              <w:rPr>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156,3</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156,3</w:t>
            </w:r>
          </w:p>
        </w:tc>
      </w:tr>
      <w:tr w:rsidR="0075408E" w:rsidRPr="0075408E" w:rsidTr="0075408E">
        <w:trPr>
          <w:trHeight w:val="51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000  2 02 40000 00 0000 151</w:t>
            </w:r>
          </w:p>
        </w:tc>
        <w:tc>
          <w:tcPr>
            <w:tcW w:w="7087"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21 242,4</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21 091,4</w:t>
            </w:r>
          </w:p>
        </w:tc>
      </w:tr>
      <w:tr w:rsidR="0075408E" w:rsidRPr="0075408E" w:rsidTr="008E7333">
        <w:trPr>
          <w:trHeight w:val="831"/>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75408E" w:rsidRPr="0075408E" w:rsidRDefault="0075408E" w:rsidP="0075408E">
            <w:pPr>
              <w:rPr>
                <w:b/>
                <w:bCs/>
                <w:sz w:val="16"/>
                <w:szCs w:val="16"/>
              </w:rPr>
            </w:pPr>
            <w:r w:rsidRPr="0075408E">
              <w:rPr>
                <w:b/>
                <w:bCs/>
                <w:sz w:val="16"/>
                <w:szCs w:val="16"/>
              </w:rPr>
              <w:t xml:space="preserve">000 202 40014 00 0000 151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rPr>
                <w:b/>
                <w:bCs/>
                <w:sz w:val="16"/>
                <w:szCs w:val="16"/>
              </w:rPr>
            </w:pPr>
            <w:r w:rsidRPr="0075408E">
              <w:rPr>
                <w:b/>
                <w:bCs/>
                <w:sz w:val="16"/>
                <w:szCs w:val="16"/>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w:t>
            </w:r>
            <w:proofErr w:type="spellStart"/>
            <w:r w:rsidRPr="0075408E">
              <w:rPr>
                <w:b/>
                <w:bCs/>
                <w:sz w:val="16"/>
                <w:szCs w:val="16"/>
              </w:rPr>
              <w:t>заключеннми</w:t>
            </w:r>
            <w:proofErr w:type="spellEnd"/>
            <w:r w:rsidRPr="0075408E">
              <w:rPr>
                <w:b/>
                <w:bCs/>
                <w:sz w:val="16"/>
                <w:szCs w:val="16"/>
              </w:rPr>
              <w:t xml:space="preserve"> соглашениями</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sz w:val="16"/>
                <w:szCs w:val="16"/>
              </w:rPr>
            </w:pPr>
            <w:r w:rsidRPr="0075408E">
              <w:rPr>
                <w:b/>
                <w:bCs/>
                <w:sz w:val="16"/>
                <w:szCs w:val="16"/>
              </w:rPr>
              <w:t>2 118,4</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sz w:val="16"/>
                <w:szCs w:val="16"/>
              </w:rPr>
            </w:pPr>
            <w:r w:rsidRPr="0075408E">
              <w:rPr>
                <w:b/>
                <w:bCs/>
                <w:sz w:val="16"/>
                <w:szCs w:val="16"/>
              </w:rPr>
              <w:t>2 112,8</w:t>
            </w:r>
          </w:p>
        </w:tc>
      </w:tr>
      <w:tr w:rsidR="0075408E" w:rsidRPr="0075408E" w:rsidTr="008E7333">
        <w:trPr>
          <w:trHeight w:val="843"/>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75408E" w:rsidRPr="0075408E" w:rsidRDefault="0075408E" w:rsidP="0075408E">
            <w:pPr>
              <w:rPr>
                <w:b/>
                <w:bCs/>
                <w:sz w:val="16"/>
                <w:szCs w:val="16"/>
              </w:rPr>
            </w:pPr>
            <w:r w:rsidRPr="0075408E">
              <w:rPr>
                <w:b/>
                <w:bCs/>
                <w:sz w:val="16"/>
                <w:szCs w:val="16"/>
              </w:rPr>
              <w:t xml:space="preserve">000 202 40014 10 0000 151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rPr>
                <w:b/>
                <w:bCs/>
                <w:sz w:val="16"/>
                <w:szCs w:val="16"/>
              </w:rPr>
            </w:pPr>
            <w:r w:rsidRPr="0075408E">
              <w:rPr>
                <w:b/>
                <w:bCs/>
                <w:sz w:val="16"/>
                <w:szCs w:val="16"/>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75408E">
              <w:rPr>
                <w:b/>
                <w:bCs/>
                <w:sz w:val="16"/>
                <w:szCs w:val="16"/>
              </w:rPr>
              <w:t>заключеннми</w:t>
            </w:r>
            <w:proofErr w:type="spellEnd"/>
            <w:r w:rsidRPr="0075408E">
              <w:rPr>
                <w:b/>
                <w:bCs/>
                <w:sz w:val="16"/>
                <w:szCs w:val="16"/>
              </w:rPr>
              <w:t xml:space="preserve"> соглашениями, в </w:t>
            </w:r>
            <w:proofErr w:type="spellStart"/>
            <w:r w:rsidRPr="0075408E">
              <w:rPr>
                <w:b/>
                <w:bCs/>
                <w:sz w:val="16"/>
                <w:szCs w:val="16"/>
              </w:rPr>
              <w:t>т.ч</w:t>
            </w:r>
            <w:proofErr w:type="spellEnd"/>
            <w:r w:rsidRPr="0075408E">
              <w:rPr>
                <w:b/>
                <w:bCs/>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sz w:val="16"/>
                <w:szCs w:val="16"/>
              </w:rPr>
            </w:pPr>
            <w:r w:rsidRPr="0075408E">
              <w:rPr>
                <w:b/>
                <w:bCs/>
                <w:sz w:val="16"/>
                <w:szCs w:val="16"/>
              </w:rPr>
              <w:t>2 118,4</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sz w:val="16"/>
                <w:szCs w:val="16"/>
              </w:rPr>
            </w:pPr>
            <w:r w:rsidRPr="0075408E">
              <w:rPr>
                <w:b/>
                <w:bCs/>
                <w:sz w:val="16"/>
                <w:szCs w:val="16"/>
              </w:rPr>
              <w:t>2 112,8</w:t>
            </w:r>
          </w:p>
        </w:tc>
      </w:tr>
      <w:tr w:rsidR="0075408E" w:rsidRPr="0075408E" w:rsidTr="008E7333">
        <w:trPr>
          <w:trHeight w:val="982"/>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 xml:space="preserve">430 202 40014 10 0000 151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sz w:val="16"/>
                <w:szCs w:val="16"/>
              </w:rPr>
            </w:pPr>
            <w:r w:rsidRPr="0075408E">
              <w:rPr>
                <w:sz w:val="16"/>
                <w:szCs w:val="16"/>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в </w:t>
            </w:r>
            <w:proofErr w:type="spellStart"/>
            <w:r w:rsidRPr="0075408E">
              <w:rPr>
                <w:sz w:val="16"/>
                <w:szCs w:val="16"/>
              </w:rPr>
              <w:t>т.ч</w:t>
            </w:r>
            <w:proofErr w:type="spellEnd"/>
            <w:r w:rsidRPr="0075408E">
              <w:rPr>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30,0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30,0</w:t>
            </w:r>
          </w:p>
        </w:tc>
      </w:tr>
      <w:tr w:rsidR="0075408E" w:rsidRPr="0075408E" w:rsidTr="008E7333">
        <w:trPr>
          <w:trHeight w:val="1266"/>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430 202 40014 10 0000 151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i/>
                <w:iCs/>
                <w:sz w:val="16"/>
                <w:szCs w:val="16"/>
              </w:rPr>
            </w:pPr>
            <w:r w:rsidRPr="0075408E">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roofErr w:type="gramStart"/>
            <w:r w:rsidRPr="0075408E">
              <w:rPr>
                <w:i/>
                <w:iCs/>
                <w:sz w:val="16"/>
                <w:szCs w:val="16"/>
              </w:rPr>
              <w:t>»-</w:t>
            </w:r>
            <w:proofErr w:type="gramEnd"/>
            <w:r w:rsidRPr="0075408E">
              <w:rPr>
                <w:i/>
                <w:iCs/>
                <w:sz w:val="16"/>
                <w:szCs w:val="16"/>
              </w:rPr>
              <w:t>организация обучения неработающего населения в области ГО и защиты от ЧС</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30,0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30,0</w:t>
            </w:r>
          </w:p>
        </w:tc>
      </w:tr>
      <w:tr w:rsidR="0075408E" w:rsidRPr="0075408E" w:rsidTr="008E7333">
        <w:trPr>
          <w:trHeight w:val="98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 xml:space="preserve">430 202 40014 10 0000 151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sz w:val="16"/>
                <w:szCs w:val="16"/>
              </w:rPr>
            </w:pPr>
            <w:r w:rsidRPr="0075408E">
              <w:rPr>
                <w:sz w:val="16"/>
                <w:szCs w:val="16"/>
              </w:rPr>
              <w:t xml:space="preserve">Иные межбюджетные трансферты в рамках подпрограммы 2 "Развитие транспортной инфраструктуры муниципального района "Заполярный район" МП "Комплексное развитие муниципального района "Заполярный район" на 2017-2022 годы", в </w:t>
            </w:r>
            <w:proofErr w:type="spellStart"/>
            <w:r w:rsidRPr="0075408E">
              <w:rPr>
                <w:sz w:val="16"/>
                <w:szCs w:val="16"/>
              </w:rPr>
              <w:t>т.ч</w:t>
            </w:r>
            <w:proofErr w:type="spellEnd"/>
            <w:r w:rsidRPr="0075408E">
              <w:rPr>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888,4</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882,9</w:t>
            </w:r>
          </w:p>
        </w:tc>
      </w:tr>
      <w:tr w:rsidR="0075408E" w:rsidRPr="0075408E" w:rsidTr="008E7333">
        <w:trPr>
          <w:trHeight w:val="98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430 202 40014 10 0000 151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i/>
                <w:iCs/>
                <w:color w:val="000000"/>
                <w:sz w:val="16"/>
                <w:szCs w:val="16"/>
              </w:rPr>
            </w:pPr>
            <w:r w:rsidRPr="0075408E">
              <w:rPr>
                <w:i/>
                <w:iCs/>
                <w:color w:val="000000"/>
                <w:sz w:val="16"/>
                <w:szCs w:val="16"/>
              </w:rPr>
              <w:t xml:space="preserve">подпрограмма 2 "Развитие транспортной инфраструктуры муниципального района "Заполярный район" МП "Комплексное развитие муниципального района "Заполярный район" на 2017-2022 годы" - создание условий для предоставления транспортных услуг населению (содержание </w:t>
            </w:r>
            <w:proofErr w:type="spellStart"/>
            <w:r w:rsidRPr="0075408E">
              <w:rPr>
                <w:i/>
                <w:iCs/>
                <w:color w:val="000000"/>
                <w:sz w:val="16"/>
                <w:szCs w:val="16"/>
              </w:rPr>
              <w:t>авиаплощадок</w:t>
            </w:r>
            <w:proofErr w:type="spellEnd"/>
            <w:r w:rsidRPr="0075408E">
              <w:rPr>
                <w:i/>
                <w:iCs/>
                <w:color w:val="000000"/>
                <w:sz w:val="16"/>
                <w:szCs w:val="16"/>
              </w:rPr>
              <w:t xml:space="preserve"> в поселениях)</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776,8</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771,3</w:t>
            </w:r>
          </w:p>
        </w:tc>
      </w:tr>
      <w:tr w:rsidR="0075408E" w:rsidRPr="0075408E" w:rsidTr="008E7333">
        <w:trPr>
          <w:trHeight w:val="831"/>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430 202 40014 10 0000 151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i/>
                <w:iCs/>
                <w:color w:val="000000"/>
                <w:sz w:val="16"/>
                <w:szCs w:val="16"/>
              </w:rPr>
            </w:pPr>
            <w:r w:rsidRPr="0075408E">
              <w:rPr>
                <w:i/>
                <w:iCs/>
                <w:color w:val="000000"/>
                <w:sz w:val="16"/>
                <w:szCs w:val="16"/>
              </w:rPr>
              <w:t>подпрограмма 2 "Развитие транспортной инфраструктуры муниципального района "Заполярный район" МП "Комплексное развитие муниципального района "Заполярный район" на 2017-2022 годы" - на обозначение и содержание снегоходных маршрутов</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111,6</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111,6</w:t>
            </w:r>
          </w:p>
        </w:tc>
      </w:tr>
      <w:tr w:rsidR="0075408E" w:rsidRPr="0075408E" w:rsidTr="008E7333">
        <w:trPr>
          <w:trHeight w:val="701"/>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 xml:space="preserve">430 2 02 40014 10 0000 151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sz w:val="16"/>
                <w:szCs w:val="16"/>
              </w:rPr>
            </w:pPr>
            <w:r w:rsidRPr="0075408E">
              <w:rPr>
                <w:sz w:val="16"/>
                <w:szCs w:val="16"/>
              </w:rPr>
              <w:t xml:space="preserve">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МП "Комплексное развитие муниципального района "Заполярный район" на 2017-2022 годы", в </w:t>
            </w:r>
            <w:proofErr w:type="spellStart"/>
            <w:r w:rsidRPr="0075408E">
              <w:rPr>
                <w:sz w:val="16"/>
                <w:szCs w:val="16"/>
              </w:rPr>
              <w:t>т.ч</w:t>
            </w:r>
            <w:proofErr w:type="spellEnd"/>
            <w:r w:rsidRPr="0075408E">
              <w:rPr>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1 200,0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1 199,9</w:t>
            </w:r>
          </w:p>
        </w:tc>
      </w:tr>
      <w:tr w:rsidR="0075408E" w:rsidRPr="0075408E" w:rsidTr="008E7333">
        <w:trPr>
          <w:trHeight w:val="108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430 2 02 40014 10 0000 151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i/>
                <w:iCs/>
                <w:color w:val="000000"/>
                <w:sz w:val="16"/>
                <w:szCs w:val="16"/>
              </w:rPr>
            </w:pPr>
            <w:r w:rsidRPr="0075408E">
              <w:rPr>
                <w:i/>
                <w:iCs/>
                <w:color w:val="000000"/>
                <w:sz w:val="16"/>
                <w:szCs w:val="16"/>
              </w:rPr>
              <w:t xml:space="preserve">подпрограмма 5 "Развитие социальной инфраструктуры и создание комфортных условий проживания на территории муниципального района "Заполярный район" МП "Комплексное развитие муниципального района "Заполярный район" на 2017-2022 годы" - капитальный ремонт водозабора по </w:t>
            </w:r>
            <w:proofErr w:type="spellStart"/>
            <w:r w:rsidRPr="0075408E">
              <w:rPr>
                <w:i/>
                <w:iCs/>
                <w:color w:val="000000"/>
                <w:sz w:val="16"/>
                <w:szCs w:val="16"/>
              </w:rPr>
              <w:t>ул</w:t>
            </w:r>
            <w:proofErr w:type="gramStart"/>
            <w:r w:rsidRPr="0075408E">
              <w:rPr>
                <w:i/>
                <w:iCs/>
                <w:color w:val="000000"/>
                <w:sz w:val="16"/>
                <w:szCs w:val="16"/>
              </w:rPr>
              <w:t>.Ш</w:t>
            </w:r>
            <w:proofErr w:type="gramEnd"/>
            <w:r w:rsidRPr="0075408E">
              <w:rPr>
                <w:i/>
                <w:iCs/>
                <w:color w:val="000000"/>
                <w:sz w:val="16"/>
                <w:szCs w:val="16"/>
              </w:rPr>
              <w:t>кольная</w:t>
            </w:r>
            <w:proofErr w:type="spellEnd"/>
            <w:r w:rsidRPr="0075408E">
              <w:rPr>
                <w:i/>
                <w:iCs/>
                <w:color w:val="000000"/>
                <w:sz w:val="16"/>
                <w:szCs w:val="16"/>
              </w:rPr>
              <w:t xml:space="preserve"> д.1 и двух колодцев по </w:t>
            </w:r>
            <w:proofErr w:type="spellStart"/>
            <w:r w:rsidRPr="0075408E">
              <w:rPr>
                <w:i/>
                <w:iCs/>
                <w:color w:val="000000"/>
                <w:sz w:val="16"/>
                <w:szCs w:val="16"/>
              </w:rPr>
              <w:t>ул.Советская</w:t>
            </w:r>
            <w:proofErr w:type="spellEnd"/>
            <w:r w:rsidRPr="0075408E">
              <w:rPr>
                <w:i/>
                <w:iCs/>
                <w:color w:val="000000"/>
                <w:sz w:val="16"/>
                <w:szCs w:val="16"/>
              </w:rPr>
              <w:t xml:space="preserve"> д.26 и </w:t>
            </w:r>
            <w:proofErr w:type="spellStart"/>
            <w:r w:rsidRPr="0075408E">
              <w:rPr>
                <w:i/>
                <w:iCs/>
                <w:color w:val="000000"/>
                <w:sz w:val="16"/>
                <w:szCs w:val="16"/>
              </w:rPr>
              <w:t>ул.Заречная</w:t>
            </w:r>
            <w:proofErr w:type="spellEnd"/>
            <w:r w:rsidRPr="0075408E">
              <w:rPr>
                <w:i/>
                <w:iCs/>
                <w:color w:val="000000"/>
                <w:sz w:val="16"/>
                <w:szCs w:val="16"/>
              </w:rPr>
              <w:t xml:space="preserve"> д.9 в с. </w:t>
            </w:r>
            <w:proofErr w:type="spellStart"/>
            <w:r w:rsidRPr="0075408E">
              <w:rPr>
                <w:i/>
                <w:iCs/>
                <w:color w:val="000000"/>
                <w:sz w:val="16"/>
                <w:szCs w:val="16"/>
              </w:rPr>
              <w:t>Несь</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1 200,0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1 199,9</w:t>
            </w:r>
          </w:p>
        </w:tc>
      </w:tr>
      <w:tr w:rsidR="0075408E" w:rsidRPr="0075408E" w:rsidTr="0075408E">
        <w:trPr>
          <w:trHeight w:val="61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75408E" w:rsidRPr="0075408E" w:rsidRDefault="0075408E" w:rsidP="0075408E">
            <w:pPr>
              <w:rPr>
                <w:b/>
                <w:bCs/>
                <w:sz w:val="16"/>
                <w:szCs w:val="16"/>
              </w:rPr>
            </w:pPr>
            <w:r w:rsidRPr="0075408E">
              <w:rPr>
                <w:b/>
                <w:bCs/>
                <w:sz w:val="16"/>
                <w:szCs w:val="16"/>
              </w:rPr>
              <w:t xml:space="preserve">000 202 49999 00 0000 151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rPr>
                <w:b/>
                <w:bCs/>
                <w:sz w:val="16"/>
                <w:szCs w:val="16"/>
              </w:rPr>
            </w:pPr>
            <w:r w:rsidRPr="0075408E">
              <w:rPr>
                <w:b/>
                <w:bCs/>
                <w:sz w:val="16"/>
                <w:szCs w:val="16"/>
              </w:rPr>
              <w:t>Прочие  межбюджетные  трансферты,   передаваемые бюджетам</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sz w:val="16"/>
                <w:szCs w:val="16"/>
              </w:rPr>
            </w:pPr>
            <w:r w:rsidRPr="0075408E">
              <w:rPr>
                <w:b/>
                <w:bCs/>
                <w:sz w:val="16"/>
                <w:szCs w:val="16"/>
              </w:rPr>
              <w:t>19 124,0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sz w:val="16"/>
                <w:szCs w:val="16"/>
              </w:rPr>
            </w:pPr>
            <w:r w:rsidRPr="0075408E">
              <w:rPr>
                <w:b/>
                <w:bCs/>
                <w:sz w:val="16"/>
                <w:szCs w:val="16"/>
              </w:rPr>
              <w:t>18 978,6</w:t>
            </w:r>
          </w:p>
        </w:tc>
      </w:tr>
      <w:tr w:rsidR="0075408E" w:rsidRPr="0075408E" w:rsidTr="0075408E">
        <w:trPr>
          <w:trHeight w:val="61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75408E" w:rsidRPr="0075408E" w:rsidRDefault="0075408E" w:rsidP="0075408E">
            <w:pPr>
              <w:rPr>
                <w:b/>
                <w:bCs/>
                <w:sz w:val="16"/>
                <w:szCs w:val="16"/>
              </w:rPr>
            </w:pPr>
            <w:r w:rsidRPr="0075408E">
              <w:rPr>
                <w:b/>
                <w:bCs/>
                <w:sz w:val="16"/>
                <w:szCs w:val="16"/>
              </w:rPr>
              <w:t xml:space="preserve">000 202 49999 10 0000 151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rPr>
                <w:b/>
                <w:bCs/>
                <w:sz w:val="16"/>
                <w:szCs w:val="16"/>
              </w:rPr>
            </w:pPr>
            <w:r w:rsidRPr="0075408E">
              <w:rPr>
                <w:b/>
                <w:bCs/>
                <w:sz w:val="16"/>
                <w:szCs w:val="16"/>
              </w:rPr>
              <w:t xml:space="preserve">Прочие межбюджетные трансферты, передаваемые бюджетам сельских поселений, в </w:t>
            </w:r>
            <w:proofErr w:type="spellStart"/>
            <w:r w:rsidRPr="0075408E">
              <w:rPr>
                <w:b/>
                <w:bCs/>
                <w:sz w:val="16"/>
                <w:szCs w:val="16"/>
              </w:rPr>
              <w:t>т.ч</w:t>
            </w:r>
            <w:proofErr w:type="spellEnd"/>
            <w:r w:rsidRPr="0075408E">
              <w:rPr>
                <w:b/>
                <w:bCs/>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sz w:val="16"/>
                <w:szCs w:val="16"/>
              </w:rPr>
            </w:pPr>
            <w:r w:rsidRPr="0075408E">
              <w:rPr>
                <w:b/>
                <w:bCs/>
                <w:sz w:val="16"/>
                <w:szCs w:val="16"/>
              </w:rPr>
              <w:t>19 124,0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sz w:val="16"/>
                <w:szCs w:val="16"/>
              </w:rPr>
            </w:pPr>
            <w:r w:rsidRPr="0075408E">
              <w:rPr>
                <w:b/>
                <w:bCs/>
                <w:sz w:val="16"/>
                <w:szCs w:val="16"/>
              </w:rPr>
              <w:t>18 978,6</w:t>
            </w:r>
          </w:p>
        </w:tc>
      </w:tr>
      <w:tr w:rsidR="0075408E" w:rsidRPr="0075408E" w:rsidTr="0075408E">
        <w:trPr>
          <w:trHeight w:val="94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sz w:val="16"/>
                <w:szCs w:val="16"/>
              </w:rPr>
            </w:pPr>
            <w:r w:rsidRPr="0075408E">
              <w:rPr>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5 562,5</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5 471,8</w:t>
            </w:r>
          </w:p>
        </w:tc>
      </w:tr>
      <w:tr w:rsidR="0075408E" w:rsidRPr="0075408E" w:rsidTr="0075408E">
        <w:trPr>
          <w:trHeight w:val="102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lastRenderedPageBreak/>
              <w:t xml:space="preserve">430 2 02 49999 10 0000 151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sz w:val="16"/>
                <w:szCs w:val="16"/>
              </w:rPr>
            </w:pPr>
            <w:r w:rsidRPr="0075408E">
              <w:rPr>
                <w:sz w:val="16"/>
                <w:szCs w:val="16"/>
              </w:rPr>
              <w:t xml:space="preserve">Иные межбюджетные трансферты в рамках подпрограммы 6 "Возмещение </w:t>
            </w:r>
            <w:proofErr w:type="gramStart"/>
            <w:r w:rsidRPr="0075408E">
              <w:rPr>
                <w:sz w:val="16"/>
                <w:szCs w:val="16"/>
              </w:rPr>
              <w:t>части затрат органов местного самоуправления поселений Ненецкого автономного</w:t>
            </w:r>
            <w:proofErr w:type="gramEnd"/>
            <w:r w:rsidRPr="0075408E">
              <w:rPr>
                <w:sz w:val="16"/>
                <w:szCs w:val="16"/>
              </w:rPr>
              <w:t xml:space="preserve"> округа", в </w:t>
            </w:r>
            <w:proofErr w:type="spellStart"/>
            <w:r w:rsidRPr="0075408E">
              <w:rPr>
                <w:sz w:val="16"/>
                <w:szCs w:val="16"/>
              </w:rPr>
              <w:t>т.ч</w:t>
            </w:r>
            <w:proofErr w:type="spellEnd"/>
            <w:r w:rsidRPr="0075408E">
              <w:rPr>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5 562,5</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5 471,8</w:t>
            </w:r>
          </w:p>
        </w:tc>
      </w:tr>
      <w:tr w:rsidR="0075408E" w:rsidRPr="0075408E" w:rsidTr="008E7333">
        <w:trPr>
          <w:trHeight w:val="731"/>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i/>
                <w:iCs/>
                <w:color w:val="000000"/>
                <w:sz w:val="16"/>
                <w:szCs w:val="16"/>
              </w:rPr>
            </w:pPr>
            <w:r w:rsidRPr="0075408E">
              <w:rPr>
                <w:i/>
                <w:iCs/>
                <w:color w:val="000000"/>
                <w:sz w:val="16"/>
                <w:szCs w:val="16"/>
              </w:rPr>
              <w:t xml:space="preserve">Иные межбюджетные трансферты в рамках подпрограммы 6 "Возмещение </w:t>
            </w:r>
            <w:proofErr w:type="gramStart"/>
            <w:r w:rsidRPr="0075408E">
              <w:rPr>
                <w:i/>
                <w:iCs/>
                <w:color w:val="000000"/>
                <w:sz w:val="16"/>
                <w:szCs w:val="16"/>
              </w:rPr>
              <w:t>части затрат органов местного самоуправления поселений Ненецкого автономного</w:t>
            </w:r>
            <w:proofErr w:type="gramEnd"/>
            <w:r w:rsidRPr="0075408E">
              <w:rPr>
                <w:i/>
                <w:iCs/>
                <w:color w:val="000000"/>
                <w:sz w:val="16"/>
                <w:szCs w:val="16"/>
              </w:rPr>
              <w:t xml:space="preserve"> округа"  - расходы на оплату коммунальных услуг и приобретение твердого топлива</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2 262,3</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2 171,7</w:t>
            </w:r>
          </w:p>
        </w:tc>
      </w:tr>
      <w:tr w:rsidR="0075408E" w:rsidRPr="0075408E" w:rsidTr="008E7333">
        <w:trPr>
          <w:trHeight w:val="842"/>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i/>
                <w:iCs/>
                <w:color w:val="000000"/>
                <w:sz w:val="16"/>
                <w:szCs w:val="16"/>
              </w:rPr>
            </w:pPr>
            <w:r w:rsidRPr="0075408E">
              <w:rPr>
                <w:i/>
                <w:iCs/>
                <w:color w:val="000000"/>
                <w:sz w:val="16"/>
                <w:szCs w:val="16"/>
              </w:rPr>
              <w:t xml:space="preserve">Иные межбюджетные трансферты в рамках подпрограммы 6 "Возмещение </w:t>
            </w:r>
            <w:proofErr w:type="gramStart"/>
            <w:r w:rsidRPr="0075408E">
              <w:rPr>
                <w:i/>
                <w:iCs/>
                <w:color w:val="000000"/>
                <w:sz w:val="16"/>
                <w:szCs w:val="16"/>
              </w:rPr>
              <w:t>части затрат органов местного самоуправления поселений Ненецкого автономного</w:t>
            </w:r>
            <w:proofErr w:type="gramEnd"/>
            <w:r w:rsidRPr="0075408E">
              <w:rPr>
                <w:i/>
                <w:iCs/>
                <w:color w:val="000000"/>
                <w:sz w:val="16"/>
                <w:szCs w:val="16"/>
              </w:rPr>
              <w:t xml:space="preserve"> округа"  - расходы на доплату к пенсии лицам, замещавшим выборные должности, и выплату пенсий за выслугу лет лицам, замещавшим должности муниципальной службы</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3 078,2</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3 078,1</w:t>
            </w:r>
          </w:p>
        </w:tc>
      </w:tr>
      <w:tr w:rsidR="0075408E" w:rsidRPr="0075408E" w:rsidTr="008E7333">
        <w:trPr>
          <w:trHeight w:val="1126"/>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i/>
                <w:iCs/>
                <w:color w:val="000000"/>
                <w:sz w:val="16"/>
                <w:szCs w:val="16"/>
              </w:rPr>
            </w:pPr>
            <w:r w:rsidRPr="0075408E">
              <w:rPr>
                <w:i/>
                <w:iCs/>
                <w:color w:val="000000"/>
                <w:sz w:val="16"/>
                <w:szCs w:val="16"/>
              </w:rPr>
              <w:t xml:space="preserve">Иные межбюджетные трансферты в рамках подпрограммы 6 "Возмещение </w:t>
            </w:r>
            <w:proofErr w:type="gramStart"/>
            <w:r w:rsidRPr="0075408E">
              <w:rPr>
                <w:i/>
                <w:iCs/>
                <w:color w:val="000000"/>
                <w:sz w:val="16"/>
                <w:szCs w:val="16"/>
              </w:rPr>
              <w:t>части затрат органов местного самоуправления поселений Ненецкого автономного</w:t>
            </w:r>
            <w:proofErr w:type="gramEnd"/>
            <w:r w:rsidRPr="0075408E">
              <w:rPr>
                <w:i/>
                <w:iCs/>
                <w:color w:val="000000"/>
                <w:sz w:val="16"/>
                <w:szCs w:val="16"/>
              </w:rPr>
              <w:t xml:space="preserve"> округа"  - расходы, связанные с организацией и проведением выборов депутатов законодательных (представительных) органов местного самоуправления и глав местных администраций</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222,0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222,0</w:t>
            </w:r>
          </w:p>
        </w:tc>
      </w:tr>
      <w:tr w:rsidR="0075408E" w:rsidRPr="0075408E" w:rsidTr="0075408E">
        <w:trPr>
          <w:trHeight w:val="81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sz w:val="16"/>
                <w:szCs w:val="16"/>
              </w:rPr>
            </w:pPr>
            <w:r w:rsidRPr="0075408E">
              <w:rPr>
                <w:sz w:val="16"/>
                <w:szCs w:val="16"/>
              </w:rPr>
              <w:t>Муниципальная программа "Комплексное развитие муниципального района "Заполярный район" на 2017-2022 годы"</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13 066,3</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13 056,0</w:t>
            </w:r>
          </w:p>
        </w:tc>
      </w:tr>
      <w:tr w:rsidR="0075408E" w:rsidRPr="0075408E" w:rsidTr="008E7333">
        <w:trPr>
          <w:trHeight w:val="741"/>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sz w:val="16"/>
                <w:szCs w:val="16"/>
              </w:rPr>
            </w:pPr>
            <w:r w:rsidRPr="0075408E">
              <w:rPr>
                <w:sz w:val="16"/>
                <w:szCs w:val="16"/>
              </w:rPr>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w:t>
            </w:r>
            <w:proofErr w:type="gramStart"/>
            <w:r w:rsidRPr="0075408E">
              <w:rPr>
                <w:sz w:val="16"/>
                <w:szCs w:val="16"/>
              </w:rPr>
              <w:t xml:space="preserve"> ,</w:t>
            </w:r>
            <w:proofErr w:type="gramEnd"/>
            <w:r w:rsidRPr="0075408E">
              <w:rPr>
                <w:sz w:val="16"/>
                <w:szCs w:val="16"/>
              </w:rPr>
              <w:t xml:space="preserve"> в </w:t>
            </w:r>
            <w:proofErr w:type="spellStart"/>
            <w:r w:rsidRPr="0075408E">
              <w:rPr>
                <w:sz w:val="16"/>
                <w:szCs w:val="16"/>
              </w:rPr>
              <w:t>т.ч</w:t>
            </w:r>
            <w:proofErr w:type="spellEnd"/>
            <w:r w:rsidRPr="0075408E">
              <w:rPr>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10,0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0,0</w:t>
            </w:r>
          </w:p>
        </w:tc>
      </w:tr>
      <w:tr w:rsidR="0075408E" w:rsidRPr="0075408E" w:rsidTr="008E7333">
        <w:trPr>
          <w:trHeight w:val="979"/>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i/>
                <w:iCs/>
                <w:color w:val="000000"/>
                <w:sz w:val="16"/>
                <w:szCs w:val="16"/>
              </w:rPr>
            </w:pPr>
            <w:r w:rsidRPr="0075408E">
              <w:rPr>
                <w:i/>
                <w:iCs/>
                <w:color w:val="000000"/>
                <w:sz w:val="16"/>
                <w:szCs w:val="16"/>
              </w:rPr>
              <w:t xml:space="preserve">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 - разработка проектной документации, проверка </w:t>
            </w:r>
            <w:proofErr w:type="gramStart"/>
            <w:r w:rsidRPr="0075408E">
              <w:rPr>
                <w:i/>
                <w:iCs/>
                <w:color w:val="000000"/>
                <w:sz w:val="16"/>
                <w:szCs w:val="16"/>
              </w:rPr>
              <w:t>достоверности определения сметной стоимости капитального ремонта объектов капитального строительства муниципальной собственности</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10,0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0,0</w:t>
            </w:r>
          </w:p>
        </w:tc>
      </w:tr>
      <w:tr w:rsidR="0075408E" w:rsidRPr="0075408E" w:rsidTr="008E7333">
        <w:trPr>
          <w:trHeight w:val="83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sz w:val="16"/>
                <w:szCs w:val="16"/>
              </w:rPr>
            </w:pPr>
            <w:r w:rsidRPr="0075408E">
              <w:rPr>
                <w:sz w:val="16"/>
                <w:szCs w:val="16"/>
              </w:rPr>
              <w:t>Иные межбюджетные трансферты в рамках подпрограммы 2 "Развитие транспортной инфраструктуры муниципального района "Заполярный район"</w:t>
            </w:r>
            <w:proofErr w:type="gramStart"/>
            <w:r w:rsidRPr="0075408E">
              <w:rPr>
                <w:sz w:val="16"/>
                <w:szCs w:val="16"/>
              </w:rPr>
              <w:t xml:space="preserve"> ,</w:t>
            </w:r>
            <w:proofErr w:type="gramEnd"/>
            <w:r w:rsidRPr="0075408E">
              <w:rPr>
                <w:sz w:val="16"/>
                <w:szCs w:val="16"/>
              </w:rPr>
              <w:t xml:space="preserve"> в </w:t>
            </w:r>
            <w:proofErr w:type="spellStart"/>
            <w:r w:rsidRPr="0075408E">
              <w:rPr>
                <w:sz w:val="16"/>
                <w:szCs w:val="16"/>
              </w:rPr>
              <w:t>т.ч</w:t>
            </w:r>
            <w:proofErr w:type="spellEnd"/>
            <w:r w:rsidRPr="0075408E">
              <w:rPr>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972,3</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972,3</w:t>
            </w:r>
          </w:p>
        </w:tc>
      </w:tr>
      <w:tr w:rsidR="0075408E" w:rsidRPr="0075408E" w:rsidTr="008E7333">
        <w:trPr>
          <w:trHeight w:val="992"/>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i/>
                <w:iCs/>
                <w:color w:val="000000"/>
                <w:sz w:val="16"/>
                <w:szCs w:val="16"/>
              </w:rPr>
            </w:pPr>
            <w:r w:rsidRPr="0075408E">
              <w:rPr>
                <w:i/>
                <w:iCs/>
                <w:color w:val="000000"/>
                <w:sz w:val="16"/>
                <w:szCs w:val="16"/>
              </w:rPr>
              <w:t>подпрограмма 2 "Развитие транспортной инфраструктуры муниципального района "Заполярный район" - осуществление дорожной деятельности в отношении автомобильных дорог местного значения за счет средств дорожного фонда МР "Заполярный район" (ремонт и содержание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972,3</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972,3</w:t>
            </w:r>
          </w:p>
        </w:tc>
      </w:tr>
      <w:tr w:rsidR="0075408E" w:rsidRPr="0075408E" w:rsidTr="0075408E">
        <w:trPr>
          <w:trHeight w:val="102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sz w:val="16"/>
                <w:szCs w:val="16"/>
              </w:rPr>
            </w:pPr>
            <w:r w:rsidRPr="0075408E">
              <w:rPr>
                <w:sz w:val="16"/>
                <w:szCs w:val="16"/>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roofErr w:type="gramStart"/>
            <w:r w:rsidRPr="0075408E">
              <w:rPr>
                <w:sz w:val="16"/>
                <w:szCs w:val="16"/>
              </w:rPr>
              <w:t xml:space="preserve"> ,</w:t>
            </w:r>
            <w:proofErr w:type="gramEnd"/>
            <w:r w:rsidRPr="0075408E">
              <w:rPr>
                <w:sz w:val="16"/>
                <w:szCs w:val="16"/>
              </w:rPr>
              <w:t xml:space="preserve"> в </w:t>
            </w:r>
            <w:proofErr w:type="spellStart"/>
            <w:r w:rsidRPr="0075408E">
              <w:rPr>
                <w:sz w:val="16"/>
                <w:szCs w:val="16"/>
              </w:rPr>
              <w:t>т.ч</w:t>
            </w:r>
            <w:proofErr w:type="spellEnd"/>
            <w:r w:rsidRPr="0075408E">
              <w:rPr>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11 158,3</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11 158,3</w:t>
            </w:r>
          </w:p>
        </w:tc>
      </w:tr>
      <w:tr w:rsidR="0075408E" w:rsidRPr="0075408E" w:rsidTr="008E7333">
        <w:trPr>
          <w:trHeight w:val="809"/>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i/>
                <w:iCs/>
                <w:color w:val="000000"/>
                <w:sz w:val="16"/>
                <w:szCs w:val="16"/>
              </w:rPr>
            </w:pPr>
            <w:r w:rsidRPr="0075408E">
              <w:rPr>
                <w:i/>
                <w:iCs/>
                <w:color w:val="000000"/>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 - возмещение недополученных доходов, возникающих при оказании сельскому населению услуг общественных бань</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4 909,6</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4 909,6</w:t>
            </w:r>
          </w:p>
        </w:tc>
      </w:tr>
      <w:tr w:rsidR="0075408E" w:rsidRPr="0075408E" w:rsidTr="008E7333">
        <w:trPr>
          <w:trHeight w:val="97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431 2 02 49999 10 0000 151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i/>
                <w:iCs/>
                <w:color w:val="000000"/>
                <w:sz w:val="16"/>
                <w:szCs w:val="16"/>
              </w:rPr>
            </w:pPr>
            <w:r w:rsidRPr="0075408E">
              <w:rPr>
                <w:i/>
                <w:iCs/>
                <w:color w:val="000000"/>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 - благоустройство территорий поселений</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696,3</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696,3</w:t>
            </w:r>
          </w:p>
        </w:tc>
      </w:tr>
      <w:tr w:rsidR="0075408E" w:rsidRPr="0075408E" w:rsidTr="008E7333">
        <w:trPr>
          <w:trHeight w:val="55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432 2 02 49999 10 0000 151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i/>
                <w:iCs/>
                <w:color w:val="000000"/>
                <w:sz w:val="16"/>
                <w:szCs w:val="16"/>
              </w:rPr>
            </w:pPr>
            <w:r w:rsidRPr="0075408E">
              <w:rPr>
                <w:i/>
                <w:iCs/>
                <w:color w:val="000000"/>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 - уличное освещение</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5 084,1</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5 084,1</w:t>
            </w:r>
          </w:p>
        </w:tc>
      </w:tr>
      <w:tr w:rsidR="0075408E" w:rsidRPr="0075408E" w:rsidTr="008E7333">
        <w:trPr>
          <w:trHeight w:val="85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432 2 02 49999 10 0000 151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i/>
                <w:iCs/>
                <w:color w:val="000000"/>
                <w:sz w:val="16"/>
                <w:szCs w:val="16"/>
              </w:rPr>
            </w:pPr>
            <w:r w:rsidRPr="0075408E">
              <w:rPr>
                <w:i/>
                <w:iCs/>
                <w:color w:val="000000"/>
                <w:sz w:val="16"/>
                <w:szCs w:val="16"/>
              </w:rPr>
              <w:t xml:space="preserve">подпрограмма 5 "Развитие социальной инфраструктуры и создание комфортных условий проживания на территории муниципального района "Заполярный район" - проведение работ по сохранению объектов культурного наследия (покраска фасада объекта культурного наследия регионального значения "Благовещенская церковь" </w:t>
            </w:r>
            <w:proofErr w:type="gramStart"/>
            <w:r w:rsidRPr="0075408E">
              <w:rPr>
                <w:i/>
                <w:iCs/>
                <w:color w:val="000000"/>
                <w:sz w:val="16"/>
                <w:szCs w:val="16"/>
              </w:rPr>
              <w:t>в</w:t>
            </w:r>
            <w:proofErr w:type="gramEnd"/>
            <w:r w:rsidRPr="0075408E">
              <w:rPr>
                <w:i/>
                <w:iCs/>
                <w:color w:val="000000"/>
                <w:sz w:val="16"/>
                <w:szCs w:val="16"/>
              </w:rPr>
              <w:t xml:space="preserve"> с. </w:t>
            </w:r>
            <w:proofErr w:type="spellStart"/>
            <w:r w:rsidRPr="0075408E">
              <w:rPr>
                <w:i/>
                <w:iCs/>
                <w:color w:val="000000"/>
                <w:sz w:val="16"/>
                <w:szCs w:val="16"/>
              </w:rPr>
              <w:t>Несь</w:t>
            </w:r>
            <w:proofErr w:type="spellEnd"/>
            <w:r w:rsidRPr="0075408E">
              <w:rPr>
                <w:i/>
                <w:iCs/>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468,3</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468,3</w:t>
            </w:r>
          </w:p>
        </w:tc>
      </w:tr>
      <w:tr w:rsidR="0075408E" w:rsidRPr="0075408E" w:rsidTr="008E7333">
        <w:trPr>
          <w:trHeight w:val="683"/>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sz w:val="16"/>
                <w:szCs w:val="16"/>
              </w:rPr>
            </w:pPr>
            <w:r w:rsidRPr="0075408E">
              <w:rPr>
                <w:sz w:val="16"/>
                <w:szCs w:val="16"/>
              </w:rPr>
              <w:t xml:space="preserve">Иные межбюджетные трансферты в рамках подпрограммы 6 "Развитие коммунальной инфраструктуры муниципального района "Заполярный район", в </w:t>
            </w:r>
            <w:proofErr w:type="spellStart"/>
            <w:r w:rsidRPr="0075408E">
              <w:rPr>
                <w:sz w:val="16"/>
                <w:szCs w:val="16"/>
              </w:rPr>
              <w:t>т.ч</w:t>
            </w:r>
            <w:proofErr w:type="spellEnd"/>
            <w:r w:rsidRPr="0075408E">
              <w:rPr>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925,7</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925,4</w:t>
            </w:r>
          </w:p>
        </w:tc>
      </w:tr>
      <w:tr w:rsidR="0075408E" w:rsidRPr="0075408E" w:rsidTr="008E7333">
        <w:trPr>
          <w:trHeight w:val="70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i/>
                <w:iCs/>
                <w:color w:val="000000"/>
                <w:sz w:val="16"/>
                <w:szCs w:val="16"/>
              </w:rPr>
            </w:pPr>
            <w:r w:rsidRPr="0075408E">
              <w:rPr>
                <w:i/>
                <w:iCs/>
                <w:color w:val="000000"/>
                <w:sz w:val="16"/>
                <w:szCs w:val="16"/>
              </w:rPr>
              <w:t>подпрограмма 6 "Развитие коммунальной инфраструктуры муниципального района "Заполярный район" - на содержание земельных участков, находящихся в собственности муниципальных образований, предназначенных под складирование отходов</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417,8</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417,8</w:t>
            </w:r>
          </w:p>
        </w:tc>
      </w:tr>
      <w:tr w:rsidR="0075408E" w:rsidRPr="0075408E" w:rsidTr="008E7333">
        <w:trPr>
          <w:trHeight w:val="831"/>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i/>
                <w:iCs/>
                <w:color w:val="000000"/>
                <w:sz w:val="16"/>
                <w:szCs w:val="16"/>
              </w:rPr>
            </w:pPr>
            <w:r w:rsidRPr="0075408E">
              <w:rPr>
                <w:i/>
                <w:iCs/>
                <w:color w:val="000000"/>
                <w:sz w:val="16"/>
                <w:szCs w:val="16"/>
              </w:rPr>
              <w:t>подпрограмма 6 "Развитие коммунальной инфраструктуры муниципального района "Заполярный район" - участие в организации деятельности по сбору и транспортированию твердых коммунальных отходов</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507,9</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507,6</w:t>
            </w:r>
          </w:p>
        </w:tc>
      </w:tr>
      <w:tr w:rsidR="0075408E" w:rsidRPr="0075408E" w:rsidTr="008E7333">
        <w:trPr>
          <w:trHeight w:val="1126"/>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lastRenderedPageBreak/>
              <w:t xml:space="preserve">430 2 02 49999 10 0000 151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sz w:val="16"/>
                <w:szCs w:val="16"/>
              </w:rPr>
            </w:pPr>
            <w:r w:rsidRPr="0075408E">
              <w:rPr>
                <w:sz w:val="16"/>
                <w:szCs w:val="16"/>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в </w:t>
            </w:r>
            <w:proofErr w:type="spellStart"/>
            <w:r w:rsidRPr="0075408E">
              <w:rPr>
                <w:sz w:val="16"/>
                <w:szCs w:val="16"/>
              </w:rPr>
              <w:t>т.ч</w:t>
            </w:r>
            <w:proofErr w:type="spellEnd"/>
            <w:r w:rsidRPr="0075408E">
              <w:rPr>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325,9</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325,3</w:t>
            </w:r>
          </w:p>
        </w:tc>
      </w:tr>
      <w:tr w:rsidR="0075408E" w:rsidRPr="0075408E" w:rsidTr="008E7333">
        <w:trPr>
          <w:trHeight w:val="1128"/>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i/>
                <w:iCs/>
                <w:sz w:val="16"/>
                <w:szCs w:val="16"/>
              </w:rPr>
            </w:pPr>
            <w:r w:rsidRPr="0075408E">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roofErr w:type="gramStart"/>
            <w:r w:rsidRPr="0075408E">
              <w:rPr>
                <w:i/>
                <w:iCs/>
                <w:sz w:val="16"/>
                <w:szCs w:val="16"/>
              </w:rPr>
              <w:t>»-</w:t>
            </w:r>
            <w:proofErr w:type="gramEnd"/>
            <w:r w:rsidRPr="0075408E">
              <w:rPr>
                <w:i/>
                <w:iCs/>
                <w:sz w:val="16"/>
                <w:szCs w:val="16"/>
              </w:rPr>
              <w:t>на предупреждение и ликвидацию последствий ЧС</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28,0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28,0</w:t>
            </w:r>
          </w:p>
        </w:tc>
      </w:tr>
      <w:tr w:rsidR="0075408E" w:rsidRPr="0075408E" w:rsidTr="008E7333">
        <w:trPr>
          <w:trHeight w:val="1551"/>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i/>
                <w:iCs/>
                <w:sz w:val="16"/>
                <w:szCs w:val="16"/>
              </w:rPr>
            </w:pPr>
            <w:r w:rsidRPr="0075408E">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roofErr w:type="gramStart"/>
            <w:r w:rsidRPr="0075408E">
              <w:rPr>
                <w:i/>
                <w:iCs/>
                <w:sz w:val="16"/>
                <w:szCs w:val="16"/>
              </w:rPr>
              <w:t>»-</w:t>
            </w:r>
            <w:proofErr w:type="gramEnd"/>
            <w:r w:rsidRPr="0075408E">
              <w:rPr>
                <w:i/>
                <w:iCs/>
                <w:sz w:val="16"/>
                <w:szCs w:val="16"/>
              </w:rPr>
              <w:t>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98,9</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98,3</w:t>
            </w:r>
          </w:p>
        </w:tc>
      </w:tr>
      <w:tr w:rsidR="0075408E" w:rsidRPr="0075408E" w:rsidTr="008E7333">
        <w:trPr>
          <w:trHeight w:val="991"/>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i/>
                <w:iCs/>
                <w:color w:val="000000"/>
                <w:sz w:val="16"/>
                <w:szCs w:val="16"/>
              </w:rPr>
            </w:pPr>
            <w:r w:rsidRPr="0075408E">
              <w:rPr>
                <w:i/>
                <w:iCs/>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i/>
                <w:iCs/>
                <w:sz w:val="16"/>
                <w:szCs w:val="16"/>
              </w:rPr>
            </w:pPr>
            <w:r w:rsidRPr="0075408E">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roofErr w:type="gramStart"/>
            <w:r w:rsidRPr="0075408E">
              <w:rPr>
                <w:i/>
                <w:iCs/>
                <w:sz w:val="16"/>
                <w:szCs w:val="16"/>
              </w:rPr>
              <w:t>»-</w:t>
            </w:r>
            <w:proofErr w:type="gramEnd"/>
            <w:r w:rsidRPr="0075408E">
              <w:rPr>
                <w:i/>
                <w:iCs/>
                <w:sz w:val="16"/>
                <w:szCs w:val="16"/>
              </w:rPr>
              <w:t xml:space="preserve">на приобретение и доставку 14 комплектов пожарных щитов в с. </w:t>
            </w:r>
            <w:proofErr w:type="spellStart"/>
            <w:r w:rsidRPr="0075408E">
              <w:rPr>
                <w:i/>
                <w:iCs/>
                <w:sz w:val="16"/>
                <w:szCs w:val="16"/>
              </w:rPr>
              <w:t>Несь</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199,0</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i/>
                <w:iCs/>
                <w:color w:val="000000"/>
                <w:sz w:val="16"/>
                <w:szCs w:val="16"/>
              </w:rPr>
            </w:pPr>
            <w:r w:rsidRPr="0075408E">
              <w:rPr>
                <w:i/>
                <w:iCs/>
                <w:color w:val="000000"/>
                <w:sz w:val="16"/>
                <w:szCs w:val="16"/>
              </w:rPr>
              <w:t>199,0</w:t>
            </w:r>
          </w:p>
        </w:tc>
      </w:tr>
      <w:tr w:rsidR="0075408E" w:rsidRPr="0075408E" w:rsidTr="008E7333">
        <w:trPr>
          <w:trHeight w:val="70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 xml:space="preserve">430 2 02 49999 10 0000 151 </w:t>
            </w:r>
          </w:p>
        </w:tc>
        <w:tc>
          <w:tcPr>
            <w:tcW w:w="7087" w:type="dxa"/>
            <w:tcBorders>
              <w:top w:val="nil"/>
              <w:left w:val="nil"/>
              <w:bottom w:val="single" w:sz="4" w:space="0" w:color="auto"/>
              <w:right w:val="single" w:sz="4" w:space="0" w:color="auto"/>
            </w:tcBorders>
            <w:shd w:val="clear" w:color="auto" w:fill="auto"/>
            <w:vAlign w:val="center"/>
            <w:hideMark/>
          </w:tcPr>
          <w:p w:rsidR="0075408E" w:rsidRPr="0075408E" w:rsidRDefault="0075408E" w:rsidP="0075408E">
            <w:pPr>
              <w:jc w:val="both"/>
              <w:rPr>
                <w:sz w:val="16"/>
                <w:szCs w:val="16"/>
              </w:rPr>
            </w:pPr>
            <w:r w:rsidRPr="0075408E">
              <w:rPr>
                <w:sz w:val="16"/>
                <w:szCs w:val="16"/>
              </w:rPr>
              <w:t xml:space="preserve">Иные межбюджетные трансферты местным бюджетам на осуществление доплаты до величины минимального размера оплаты труда, установленного федеральным законодательством за счет </w:t>
            </w:r>
            <w:proofErr w:type="gramStart"/>
            <w:r w:rsidRPr="0075408E">
              <w:rPr>
                <w:sz w:val="16"/>
                <w:szCs w:val="16"/>
              </w:rPr>
              <w:t>ОБ</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169,3</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color w:val="000000"/>
                <w:sz w:val="16"/>
                <w:szCs w:val="16"/>
              </w:rPr>
            </w:pPr>
            <w:r w:rsidRPr="0075408E">
              <w:rPr>
                <w:color w:val="000000"/>
                <w:sz w:val="16"/>
                <w:szCs w:val="16"/>
              </w:rPr>
              <w:t>125,5</w:t>
            </w:r>
          </w:p>
        </w:tc>
      </w:tr>
      <w:tr w:rsidR="0075408E" w:rsidRPr="0075408E" w:rsidTr="0075408E">
        <w:trPr>
          <w:trHeight w:val="117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000 2 18 00000 00 0000 000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b/>
                <w:bCs/>
                <w:color w:val="000000"/>
                <w:sz w:val="16"/>
                <w:szCs w:val="16"/>
              </w:rPr>
            </w:pPr>
            <w:r w:rsidRPr="0075408E">
              <w:rPr>
                <w:b/>
                <w:bCs/>
                <w:color w:val="000000"/>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9,8</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9,8</w:t>
            </w:r>
          </w:p>
        </w:tc>
      </w:tr>
      <w:tr w:rsidR="0075408E" w:rsidRPr="0075408E" w:rsidTr="0075408E">
        <w:trPr>
          <w:trHeight w:val="87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430 2 18 60010 10 0000 151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sz w:val="16"/>
                <w:szCs w:val="16"/>
              </w:rPr>
            </w:pPr>
            <w:r w:rsidRPr="0075408E">
              <w:rPr>
                <w:sz w:val="16"/>
                <w:szCs w:val="16"/>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sz w:val="16"/>
                <w:szCs w:val="16"/>
              </w:rPr>
            </w:pPr>
            <w:r w:rsidRPr="0075408E">
              <w:rPr>
                <w:sz w:val="16"/>
                <w:szCs w:val="16"/>
              </w:rPr>
              <w:t>9,8</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sz w:val="16"/>
                <w:szCs w:val="16"/>
              </w:rPr>
            </w:pPr>
            <w:r w:rsidRPr="0075408E">
              <w:rPr>
                <w:sz w:val="16"/>
                <w:szCs w:val="16"/>
              </w:rPr>
              <w:t>9,8</w:t>
            </w:r>
          </w:p>
        </w:tc>
      </w:tr>
      <w:tr w:rsidR="0075408E" w:rsidRPr="0075408E" w:rsidTr="0075408E">
        <w:trPr>
          <w:trHeight w:val="64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b/>
                <w:bCs/>
                <w:color w:val="000000"/>
                <w:sz w:val="16"/>
                <w:szCs w:val="16"/>
              </w:rPr>
            </w:pPr>
            <w:r w:rsidRPr="0075408E">
              <w:rPr>
                <w:b/>
                <w:bCs/>
                <w:color w:val="000000"/>
                <w:sz w:val="16"/>
                <w:szCs w:val="16"/>
              </w:rPr>
              <w:t>000 2 19 00000 00 0000 000</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b/>
                <w:bCs/>
                <w:color w:val="000000"/>
                <w:sz w:val="16"/>
                <w:szCs w:val="16"/>
              </w:rPr>
            </w:pPr>
            <w:r w:rsidRPr="0075408E">
              <w:rPr>
                <w:b/>
                <w:bCs/>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-9,3</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b/>
                <w:bCs/>
                <w:color w:val="000000"/>
                <w:sz w:val="16"/>
                <w:szCs w:val="16"/>
              </w:rPr>
            </w:pPr>
            <w:r w:rsidRPr="0075408E">
              <w:rPr>
                <w:b/>
                <w:bCs/>
                <w:color w:val="000000"/>
                <w:sz w:val="16"/>
                <w:szCs w:val="16"/>
              </w:rPr>
              <w:t>-9,3</w:t>
            </w:r>
          </w:p>
        </w:tc>
      </w:tr>
      <w:tr w:rsidR="0075408E" w:rsidRPr="0075408E" w:rsidTr="0075408E">
        <w:trPr>
          <w:trHeight w:val="87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5408E" w:rsidRPr="0075408E" w:rsidRDefault="0075408E" w:rsidP="0075408E">
            <w:pPr>
              <w:rPr>
                <w:color w:val="000000"/>
                <w:sz w:val="16"/>
                <w:szCs w:val="16"/>
              </w:rPr>
            </w:pPr>
            <w:r w:rsidRPr="0075408E">
              <w:rPr>
                <w:color w:val="000000"/>
                <w:sz w:val="16"/>
                <w:szCs w:val="16"/>
              </w:rPr>
              <w:t>430 2 19 60010 10 0000 151</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both"/>
              <w:rPr>
                <w:sz w:val="16"/>
                <w:szCs w:val="16"/>
              </w:rPr>
            </w:pPr>
            <w:r w:rsidRPr="0075408E">
              <w:rPr>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c>
          <w:tcPr>
            <w:tcW w:w="851"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sz w:val="16"/>
                <w:szCs w:val="16"/>
              </w:rPr>
            </w:pPr>
            <w:r w:rsidRPr="0075408E">
              <w:rPr>
                <w:sz w:val="16"/>
                <w:szCs w:val="16"/>
              </w:rPr>
              <w:t>-9,3</w:t>
            </w:r>
          </w:p>
        </w:tc>
        <w:tc>
          <w:tcPr>
            <w:tcW w:w="850" w:type="dxa"/>
            <w:tcBorders>
              <w:top w:val="nil"/>
              <w:left w:val="nil"/>
              <w:bottom w:val="single" w:sz="4" w:space="0" w:color="auto"/>
              <w:right w:val="single" w:sz="4" w:space="0" w:color="auto"/>
            </w:tcBorders>
            <w:shd w:val="clear" w:color="auto" w:fill="auto"/>
            <w:noWrap/>
            <w:vAlign w:val="bottom"/>
            <w:hideMark/>
          </w:tcPr>
          <w:p w:rsidR="0075408E" w:rsidRPr="0075408E" w:rsidRDefault="0075408E" w:rsidP="0075408E">
            <w:pPr>
              <w:jc w:val="right"/>
              <w:rPr>
                <w:sz w:val="16"/>
                <w:szCs w:val="16"/>
              </w:rPr>
            </w:pPr>
            <w:r w:rsidRPr="0075408E">
              <w:rPr>
                <w:sz w:val="16"/>
                <w:szCs w:val="16"/>
              </w:rPr>
              <w:t>-9,3</w:t>
            </w:r>
          </w:p>
        </w:tc>
      </w:tr>
      <w:tr w:rsidR="0075408E" w:rsidRPr="0075408E" w:rsidTr="0075408E">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 </w:t>
            </w:r>
          </w:p>
        </w:tc>
        <w:tc>
          <w:tcPr>
            <w:tcW w:w="7087"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rPr>
                <w:b/>
                <w:bCs/>
                <w:color w:val="000000"/>
                <w:sz w:val="16"/>
                <w:szCs w:val="16"/>
              </w:rPr>
            </w:pPr>
            <w:r w:rsidRPr="0075408E">
              <w:rPr>
                <w:b/>
                <w:bCs/>
                <w:color w:val="000000"/>
                <w:sz w:val="16"/>
                <w:szCs w:val="16"/>
              </w:rPr>
              <w:t>ВСЕГО ДОХОДОВ</w:t>
            </w:r>
          </w:p>
        </w:tc>
        <w:tc>
          <w:tcPr>
            <w:tcW w:w="851"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right"/>
              <w:rPr>
                <w:b/>
                <w:bCs/>
                <w:color w:val="000000"/>
                <w:sz w:val="16"/>
                <w:szCs w:val="16"/>
              </w:rPr>
            </w:pPr>
            <w:r w:rsidRPr="0075408E">
              <w:rPr>
                <w:b/>
                <w:bCs/>
                <w:color w:val="000000"/>
                <w:sz w:val="16"/>
                <w:szCs w:val="16"/>
              </w:rPr>
              <w:t>55 989,0</w:t>
            </w:r>
          </w:p>
        </w:tc>
        <w:tc>
          <w:tcPr>
            <w:tcW w:w="850" w:type="dxa"/>
            <w:tcBorders>
              <w:top w:val="nil"/>
              <w:left w:val="nil"/>
              <w:bottom w:val="single" w:sz="4" w:space="0" w:color="auto"/>
              <w:right w:val="single" w:sz="4" w:space="0" w:color="auto"/>
            </w:tcBorders>
            <w:shd w:val="clear" w:color="auto" w:fill="auto"/>
            <w:vAlign w:val="bottom"/>
            <w:hideMark/>
          </w:tcPr>
          <w:p w:rsidR="0075408E" w:rsidRPr="0075408E" w:rsidRDefault="0075408E" w:rsidP="0075408E">
            <w:pPr>
              <w:jc w:val="right"/>
              <w:rPr>
                <w:b/>
                <w:bCs/>
                <w:color w:val="000000"/>
                <w:sz w:val="16"/>
                <w:szCs w:val="16"/>
              </w:rPr>
            </w:pPr>
            <w:r w:rsidRPr="0075408E">
              <w:rPr>
                <w:b/>
                <w:bCs/>
                <w:color w:val="000000"/>
                <w:sz w:val="16"/>
                <w:szCs w:val="16"/>
              </w:rPr>
              <w:t>56 163,6</w:t>
            </w:r>
          </w:p>
        </w:tc>
      </w:tr>
    </w:tbl>
    <w:p w:rsidR="00FA607D" w:rsidRDefault="00FA607D" w:rsidP="00FA607D">
      <w:pPr>
        <w:jc w:val="center"/>
        <w:rPr>
          <w:b/>
          <w:sz w:val="16"/>
          <w:szCs w:val="16"/>
        </w:rPr>
      </w:pPr>
    </w:p>
    <w:tbl>
      <w:tblPr>
        <w:tblW w:w="10945" w:type="dxa"/>
        <w:tblInd w:w="93" w:type="dxa"/>
        <w:tblLook w:val="04A0" w:firstRow="1" w:lastRow="0" w:firstColumn="1" w:lastColumn="0" w:noHBand="0" w:noVBand="1"/>
      </w:tblPr>
      <w:tblGrid>
        <w:gridCol w:w="4977"/>
        <w:gridCol w:w="561"/>
        <w:gridCol w:w="465"/>
        <w:gridCol w:w="411"/>
        <w:gridCol w:w="1163"/>
        <w:gridCol w:w="780"/>
        <w:gridCol w:w="1380"/>
        <w:gridCol w:w="1208"/>
      </w:tblGrid>
      <w:tr w:rsidR="002729E8" w:rsidRPr="002729E8" w:rsidTr="002729E8">
        <w:trPr>
          <w:trHeight w:val="300"/>
        </w:trPr>
        <w:tc>
          <w:tcPr>
            <w:tcW w:w="10945" w:type="dxa"/>
            <w:gridSpan w:val="8"/>
            <w:tcBorders>
              <w:top w:val="nil"/>
              <w:left w:val="nil"/>
              <w:bottom w:val="nil"/>
              <w:right w:val="nil"/>
            </w:tcBorders>
            <w:shd w:val="clear" w:color="auto" w:fill="auto"/>
            <w:noWrap/>
            <w:vAlign w:val="bottom"/>
            <w:hideMark/>
          </w:tcPr>
          <w:p w:rsidR="002729E8" w:rsidRPr="002729E8" w:rsidRDefault="002729E8" w:rsidP="002729E8">
            <w:pPr>
              <w:jc w:val="right"/>
              <w:rPr>
                <w:color w:val="000000"/>
                <w:sz w:val="16"/>
                <w:szCs w:val="16"/>
              </w:rPr>
            </w:pPr>
            <w:bookmarkStart w:id="5" w:name="RANGE!A1:H212"/>
            <w:r w:rsidRPr="002729E8">
              <w:rPr>
                <w:color w:val="000000"/>
                <w:sz w:val="16"/>
                <w:szCs w:val="16"/>
              </w:rPr>
              <w:t>Приложение № 2</w:t>
            </w:r>
            <w:bookmarkEnd w:id="5"/>
          </w:p>
        </w:tc>
      </w:tr>
      <w:tr w:rsidR="002729E8" w:rsidRPr="002729E8" w:rsidTr="002729E8">
        <w:trPr>
          <w:trHeight w:val="300"/>
        </w:trPr>
        <w:tc>
          <w:tcPr>
            <w:tcW w:w="10945" w:type="dxa"/>
            <w:gridSpan w:val="8"/>
            <w:tcBorders>
              <w:top w:val="nil"/>
              <w:left w:val="nil"/>
              <w:bottom w:val="nil"/>
              <w:right w:val="nil"/>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к решению Совета депутатов МО "Канинский сельсовет" НАО</w:t>
            </w:r>
          </w:p>
        </w:tc>
      </w:tr>
      <w:tr w:rsidR="002729E8" w:rsidRPr="002729E8" w:rsidTr="002729E8">
        <w:trPr>
          <w:trHeight w:val="300"/>
        </w:trPr>
        <w:tc>
          <w:tcPr>
            <w:tcW w:w="10945" w:type="dxa"/>
            <w:gridSpan w:val="8"/>
            <w:tcBorders>
              <w:top w:val="nil"/>
              <w:left w:val="nil"/>
              <w:bottom w:val="nil"/>
              <w:right w:val="nil"/>
            </w:tcBorders>
            <w:shd w:val="clear" w:color="auto" w:fill="auto"/>
            <w:noWrap/>
            <w:vAlign w:val="bottom"/>
            <w:hideMark/>
          </w:tcPr>
          <w:p w:rsidR="002729E8" w:rsidRPr="002729E8" w:rsidRDefault="002729E8" w:rsidP="00D5663F">
            <w:pPr>
              <w:jc w:val="right"/>
              <w:rPr>
                <w:color w:val="000000"/>
                <w:sz w:val="16"/>
                <w:szCs w:val="16"/>
              </w:rPr>
            </w:pPr>
            <w:r w:rsidRPr="002729E8">
              <w:rPr>
                <w:color w:val="000000"/>
                <w:sz w:val="16"/>
                <w:szCs w:val="16"/>
              </w:rPr>
              <w:t xml:space="preserve">от </w:t>
            </w:r>
            <w:r w:rsidR="00D5663F">
              <w:rPr>
                <w:color w:val="000000"/>
                <w:sz w:val="16"/>
                <w:szCs w:val="16"/>
              </w:rPr>
              <w:t>30</w:t>
            </w:r>
            <w:r w:rsidRPr="002729E8">
              <w:rPr>
                <w:color w:val="000000"/>
                <w:sz w:val="16"/>
                <w:szCs w:val="16"/>
              </w:rPr>
              <w:t>.</w:t>
            </w:r>
            <w:r w:rsidR="00D5663F">
              <w:rPr>
                <w:color w:val="000000"/>
                <w:sz w:val="16"/>
                <w:szCs w:val="16"/>
              </w:rPr>
              <w:t>04</w:t>
            </w:r>
            <w:r w:rsidRPr="002729E8">
              <w:rPr>
                <w:color w:val="000000"/>
                <w:sz w:val="16"/>
                <w:szCs w:val="16"/>
              </w:rPr>
              <w:t>.</w:t>
            </w:r>
            <w:r w:rsidR="00D5663F">
              <w:rPr>
                <w:color w:val="000000"/>
                <w:sz w:val="16"/>
                <w:szCs w:val="16"/>
              </w:rPr>
              <w:t>2019</w:t>
            </w:r>
            <w:r w:rsidRPr="002729E8">
              <w:rPr>
                <w:color w:val="000000"/>
                <w:sz w:val="16"/>
                <w:szCs w:val="16"/>
              </w:rPr>
              <w:t xml:space="preserve"> № </w:t>
            </w:r>
            <w:r w:rsidR="00D5663F">
              <w:rPr>
                <w:color w:val="000000"/>
                <w:sz w:val="16"/>
                <w:szCs w:val="16"/>
              </w:rPr>
              <w:t>39</w:t>
            </w:r>
          </w:p>
        </w:tc>
      </w:tr>
      <w:tr w:rsidR="002729E8" w:rsidRPr="002729E8" w:rsidTr="002729E8">
        <w:trPr>
          <w:trHeight w:val="600"/>
        </w:trPr>
        <w:tc>
          <w:tcPr>
            <w:tcW w:w="10945" w:type="dxa"/>
            <w:gridSpan w:val="8"/>
            <w:tcBorders>
              <w:top w:val="nil"/>
              <w:left w:val="nil"/>
              <w:bottom w:val="nil"/>
              <w:right w:val="nil"/>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Расходы бюджета по ведомственной структуре расходов бюджета за 2018 год</w:t>
            </w:r>
          </w:p>
        </w:tc>
      </w:tr>
      <w:tr w:rsidR="002729E8" w:rsidRPr="002729E8" w:rsidTr="002729E8">
        <w:trPr>
          <w:trHeight w:val="300"/>
        </w:trPr>
        <w:tc>
          <w:tcPr>
            <w:tcW w:w="10945" w:type="dxa"/>
            <w:gridSpan w:val="8"/>
            <w:tcBorders>
              <w:top w:val="nil"/>
              <w:left w:val="nil"/>
              <w:bottom w:val="single" w:sz="4" w:space="0" w:color="auto"/>
              <w:right w:val="nil"/>
            </w:tcBorders>
            <w:shd w:val="clear" w:color="auto" w:fill="auto"/>
            <w:noWrap/>
            <w:vAlign w:val="bottom"/>
            <w:hideMark/>
          </w:tcPr>
          <w:p w:rsidR="002729E8" w:rsidRPr="002729E8" w:rsidRDefault="002729E8" w:rsidP="002729E8">
            <w:pPr>
              <w:jc w:val="right"/>
              <w:rPr>
                <w:color w:val="000000"/>
                <w:sz w:val="16"/>
                <w:szCs w:val="16"/>
              </w:rPr>
            </w:pPr>
            <w:proofErr w:type="spellStart"/>
            <w:r w:rsidRPr="002729E8">
              <w:rPr>
                <w:color w:val="000000"/>
                <w:sz w:val="16"/>
                <w:szCs w:val="16"/>
              </w:rPr>
              <w:t>тыс</w:t>
            </w:r>
            <w:proofErr w:type="gramStart"/>
            <w:r w:rsidRPr="002729E8">
              <w:rPr>
                <w:color w:val="000000"/>
                <w:sz w:val="16"/>
                <w:szCs w:val="16"/>
              </w:rPr>
              <w:t>.р</w:t>
            </w:r>
            <w:proofErr w:type="gramEnd"/>
            <w:r w:rsidRPr="002729E8">
              <w:rPr>
                <w:color w:val="000000"/>
                <w:sz w:val="16"/>
                <w:szCs w:val="16"/>
              </w:rPr>
              <w:t>уб</w:t>
            </w:r>
            <w:proofErr w:type="spellEnd"/>
            <w:r w:rsidRPr="002729E8">
              <w:rPr>
                <w:color w:val="000000"/>
                <w:sz w:val="16"/>
                <w:szCs w:val="16"/>
              </w:rPr>
              <w:t>.</w:t>
            </w:r>
          </w:p>
        </w:tc>
      </w:tr>
      <w:tr w:rsidR="002729E8" w:rsidRPr="002729E8" w:rsidTr="002729E8">
        <w:trPr>
          <w:trHeight w:val="285"/>
        </w:trPr>
        <w:tc>
          <w:tcPr>
            <w:tcW w:w="4977" w:type="dxa"/>
            <w:vMerge w:val="restart"/>
            <w:tcBorders>
              <w:top w:val="nil"/>
              <w:left w:val="single" w:sz="4" w:space="0" w:color="auto"/>
              <w:bottom w:val="single" w:sz="4" w:space="0" w:color="auto"/>
              <w:right w:val="single" w:sz="4" w:space="0" w:color="auto"/>
            </w:tcBorders>
            <w:shd w:val="clear" w:color="auto" w:fill="auto"/>
            <w:vAlign w:val="center"/>
            <w:hideMark/>
          </w:tcPr>
          <w:p w:rsidR="002729E8" w:rsidRPr="002729E8" w:rsidRDefault="002729E8" w:rsidP="002729E8">
            <w:pPr>
              <w:jc w:val="center"/>
              <w:rPr>
                <w:b/>
                <w:bCs/>
                <w:color w:val="000000"/>
                <w:sz w:val="16"/>
                <w:szCs w:val="16"/>
              </w:rPr>
            </w:pPr>
            <w:r w:rsidRPr="002729E8">
              <w:rPr>
                <w:b/>
                <w:bCs/>
                <w:color w:val="000000"/>
                <w:sz w:val="16"/>
                <w:szCs w:val="16"/>
              </w:rPr>
              <w:t>Наименование</w:t>
            </w:r>
          </w:p>
        </w:tc>
        <w:tc>
          <w:tcPr>
            <w:tcW w:w="5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729E8" w:rsidRPr="002729E8" w:rsidRDefault="002729E8" w:rsidP="002729E8">
            <w:pPr>
              <w:jc w:val="center"/>
              <w:rPr>
                <w:b/>
                <w:bCs/>
                <w:color w:val="000000"/>
                <w:sz w:val="16"/>
                <w:szCs w:val="16"/>
              </w:rPr>
            </w:pPr>
            <w:r w:rsidRPr="002729E8">
              <w:rPr>
                <w:b/>
                <w:bCs/>
                <w:color w:val="000000"/>
                <w:sz w:val="16"/>
                <w:szCs w:val="16"/>
              </w:rPr>
              <w:t>Глава</w:t>
            </w:r>
          </w:p>
        </w:tc>
        <w:tc>
          <w:tcPr>
            <w:tcW w:w="46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729E8" w:rsidRPr="002729E8" w:rsidRDefault="002729E8" w:rsidP="002729E8">
            <w:pPr>
              <w:jc w:val="center"/>
              <w:rPr>
                <w:b/>
                <w:bCs/>
                <w:color w:val="000000"/>
                <w:sz w:val="16"/>
                <w:szCs w:val="16"/>
              </w:rPr>
            </w:pPr>
            <w:r w:rsidRPr="002729E8">
              <w:rPr>
                <w:b/>
                <w:bCs/>
                <w:color w:val="000000"/>
                <w:sz w:val="16"/>
                <w:szCs w:val="16"/>
              </w:rPr>
              <w:t>Раздел</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729E8" w:rsidRPr="002729E8" w:rsidRDefault="002729E8" w:rsidP="002729E8">
            <w:pPr>
              <w:jc w:val="center"/>
              <w:rPr>
                <w:b/>
                <w:bCs/>
                <w:color w:val="000000"/>
                <w:sz w:val="16"/>
                <w:szCs w:val="16"/>
              </w:rPr>
            </w:pPr>
            <w:r w:rsidRPr="002729E8">
              <w:rPr>
                <w:b/>
                <w:bCs/>
                <w:color w:val="000000"/>
                <w:sz w:val="16"/>
                <w:szCs w:val="16"/>
              </w:rPr>
              <w:t>Подраздел</w:t>
            </w:r>
          </w:p>
        </w:tc>
        <w:tc>
          <w:tcPr>
            <w:tcW w:w="11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729E8" w:rsidRPr="002729E8" w:rsidRDefault="002729E8" w:rsidP="002729E8">
            <w:pPr>
              <w:jc w:val="center"/>
              <w:rPr>
                <w:b/>
                <w:bCs/>
                <w:color w:val="000000"/>
                <w:sz w:val="16"/>
                <w:szCs w:val="16"/>
              </w:rPr>
            </w:pPr>
            <w:r w:rsidRPr="002729E8">
              <w:rPr>
                <w:b/>
                <w:bCs/>
                <w:color w:val="000000"/>
                <w:sz w:val="16"/>
                <w:szCs w:val="16"/>
              </w:rPr>
              <w:t>Целевая статья</w:t>
            </w:r>
          </w:p>
        </w:tc>
        <w:tc>
          <w:tcPr>
            <w:tcW w:w="7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729E8" w:rsidRPr="002729E8" w:rsidRDefault="002729E8" w:rsidP="002729E8">
            <w:pPr>
              <w:jc w:val="center"/>
              <w:rPr>
                <w:b/>
                <w:bCs/>
                <w:color w:val="000000"/>
                <w:sz w:val="16"/>
                <w:szCs w:val="16"/>
              </w:rPr>
            </w:pPr>
            <w:r w:rsidRPr="002729E8">
              <w:rPr>
                <w:b/>
                <w:bCs/>
                <w:color w:val="000000"/>
                <w:sz w:val="16"/>
                <w:szCs w:val="16"/>
              </w:rPr>
              <w:t>Вид расходов</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2729E8" w:rsidRPr="002729E8" w:rsidRDefault="002729E8" w:rsidP="002729E8">
            <w:pPr>
              <w:jc w:val="center"/>
              <w:rPr>
                <w:b/>
                <w:bCs/>
                <w:color w:val="000000"/>
                <w:sz w:val="16"/>
                <w:szCs w:val="16"/>
              </w:rPr>
            </w:pPr>
            <w:r w:rsidRPr="002729E8">
              <w:rPr>
                <w:b/>
                <w:bCs/>
                <w:color w:val="000000"/>
                <w:sz w:val="16"/>
                <w:szCs w:val="16"/>
              </w:rPr>
              <w:t>Уточненный план на 2018 год</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2729E8" w:rsidRPr="002729E8" w:rsidRDefault="002729E8" w:rsidP="002729E8">
            <w:pPr>
              <w:jc w:val="center"/>
              <w:rPr>
                <w:b/>
                <w:bCs/>
                <w:color w:val="000000"/>
                <w:sz w:val="16"/>
                <w:szCs w:val="16"/>
              </w:rPr>
            </w:pPr>
            <w:r w:rsidRPr="002729E8">
              <w:rPr>
                <w:b/>
                <w:bCs/>
                <w:color w:val="000000"/>
                <w:sz w:val="16"/>
                <w:szCs w:val="16"/>
              </w:rPr>
              <w:t>Исполнено за 2018 год</w:t>
            </w:r>
          </w:p>
        </w:tc>
      </w:tr>
      <w:tr w:rsidR="002729E8" w:rsidRPr="002729E8" w:rsidTr="002729E8">
        <w:trPr>
          <w:trHeight w:val="825"/>
        </w:trPr>
        <w:tc>
          <w:tcPr>
            <w:tcW w:w="4977" w:type="dxa"/>
            <w:vMerge/>
            <w:tcBorders>
              <w:top w:val="nil"/>
              <w:left w:val="single" w:sz="4" w:space="0" w:color="auto"/>
              <w:bottom w:val="single" w:sz="4" w:space="0" w:color="auto"/>
              <w:right w:val="single" w:sz="4" w:space="0" w:color="auto"/>
            </w:tcBorders>
            <w:vAlign w:val="center"/>
            <w:hideMark/>
          </w:tcPr>
          <w:p w:rsidR="002729E8" w:rsidRPr="002729E8" w:rsidRDefault="002729E8" w:rsidP="002729E8">
            <w:pPr>
              <w:rPr>
                <w:b/>
                <w:bCs/>
                <w:color w:val="000000"/>
                <w:sz w:val="16"/>
                <w:szCs w:val="16"/>
              </w:rPr>
            </w:pPr>
          </w:p>
        </w:tc>
        <w:tc>
          <w:tcPr>
            <w:tcW w:w="561" w:type="dxa"/>
            <w:vMerge/>
            <w:tcBorders>
              <w:top w:val="nil"/>
              <w:left w:val="single" w:sz="4" w:space="0" w:color="auto"/>
              <w:bottom w:val="single" w:sz="4" w:space="0" w:color="auto"/>
              <w:right w:val="single" w:sz="4" w:space="0" w:color="auto"/>
            </w:tcBorders>
            <w:vAlign w:val="center"/>
            <w:hideMark/>
          </w:tcPr>
          <w:p w:rsidR="002729E8" w:rsidRPr="002729E8" w:rsidRDefault="002729E8" w:rsidP="002729E8">
            <w:pPr>
              <w:rPr>
                <w:b/>
                <w:bCs/>
                <w:color w:val="000000"/>
                <w:sz w:val="16"/>
                <w:szCs w:val="16"/>
              </w:rPr>
            </w:pPr>
          </w:p>
        </w:tc>
        <w:tc>
          <w:tcPr>
            <w:tcW w:w="465" w:type="dxa"/>
            <w:vMerge/>
            <w:tcBorders>
              <w:top w:val="nil"/>
              <w:left w:val="single" w:sz="4" w:space="0" w:color="auto"/>
              <w:bottom w:val="single" w:sz="4" w:space="0" w:color="auto"/>
              <w:right w:val="single" w:sz="4" w:space="0" w:color="auto"/>
            </w:tcBorders>
            <w:vAlign w:val="center"/>
            <w:hideMark/>
          </w:tcPr>
          <w:p w:rsidR="002729E8" w:rsidRPr="002729E8" w:rsidRDefault="002729E8" w:rsidP="002729E8">
            <w:pPr>
              <w:rPr>
                <w:b/>
                <w:bCs/>
                <w:color w:val="000000"/>
                <w:sz w:val="16"/>
                <w:szCs w:val="16"/>
              </w:rPr>
            </w:pPr>
          </w:p>
        </w:tc>
        <w:tc>
          <w:tcPr>
            <w:tcW w:w="411" w:type="dxa"/>
            <w:vMerge/>
            <w:tcBorders>
              <w:top w:val="nil"/>
              <w:left w:val="single" w:sz="4" w:space="0" w:color="auto"/>
              <w:bottom w:val="single" w:sz="4" w:space="0" w:color="auto"/>
              <w:right w:val="single" w:sz="4" w:space="0" w:color="auto"/>
            </w:tcBorders>
            <w:vAlign w:val="center"/>
            <w:hideMark/>
          </w:tcPr>
          <w:p w:rsidR="002729E8" w:rsidRPr="002729E8" w:rsidRDefault="002729E8" w:rsidP="002729E8">
            <w:pPr>
              <w:rPr>
                <w:b/>
                <w:bCs/>
                <w:color w:val="000000"/>
                <w:sz w:val="16"/>
                <w:szCs w:val="16"/>
              </w:rPr>
            </w:pPr>
          </w:p>
        </w:tc>
        <w:tc>
          <w:tcPr>
            <w:tcW w:w="1163" w:type="dxa"/>
            <w:vMerge/>
            <w:tcBorders>
              <w:top w:val="nil"/>
              <w:left w:val="single" w:sz="4" w:space="0" w:color="auto"/>
              <w:bottom w:val="single" w:sz="4" w:space="0" w:color="auto"/>
              <w:right w:val="single" w:sz="4" w:space="0" w:color="auto"/>
            </w:tcBorders>
            <w:vAlign w:val="center"/>
            <w:hideMark/>
          </w:tcPr>
          <w:p w:rsidR="002729E8" w:rsidRPr="002729E8" w:rsidRDefault="002729E8" w:rsidP="002729E8">
            <w:pPr>
              <w:rPr>
                <w:b/>
                <w:bCs/>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rsidR="002729E8" w:rsidRPr="002729E8" w:rsidRDefault="002729E8" w:rsidP="002729E8">
            <w:pPr>
              <w:rPr>
                <w:b/>
                <w:bCs/>
                <w:color w:val="000000"/>
                <w:sz w:val="16"/>
                <w:szCs w:val="16"/>
              </w:rPr>
            </w:pPr>
          </w:p>
        </w:tc>
        <w:tc>
          <w:tcPr>
            <w:tcW w:w="1380" w:type="dxa"/>
            <w:vMerge/>
            <w:tcBorders>
              <w:top w:val="nil"/>
              <w:left w:val="single" w:sz="4" w:space="0" w:color="auto"/>
              <w:bottom w:val="single" w:sz="4" w:space="0" w:color="auto"/>
              <w:right w:val="single" w:sz="4" w:space="0" w:color="auto"/>
            </w:tcBorders>
            <w:vAlign w:val="center"/>
            <w:hideMark/>
          </w:tcPr>
          <w:p w:rsidR="002729E8" w:rsidRPr="002729E8" w:rsidRDefault="002729E8" w:rsidP="002729E8">
            <w:pPr>
              <w:rPr>
                <w:b/>
                <w:bCs/>
                <w:color w:val="000000"/>
                <w:sz w:val="16"/>
                <w:szCs w:val="16"/>
              </w:rPr>
            </w:pPr>
          </w:p>
        </w:tc>
        <w:tc>
          <w:tcPr>
            <w:tcW w:w="1208" w:type="dxa"/>
            <w:vMerge/>
            <w:tcBorders>
              <w:top w:val="nil"/>
              <w:left w:val="single" w:sz="4" w:space="0" w:color="auto"/>
              <w:bottom w:val="single" w:sz="4" w:space="0" w:color="auto"/>
              <w:right w:val="single" w:sz="4" w:space="0" w:color="auto"/>
            </w:tcBorders>
            <w:vAlign w:val="center"/>
            <w:hideMark/>
          </w:tcPr>
          <w:p w:rsidR="002729E8" w:rsidRPr="002729E8" w:rsidRDefault="002729E8" w:rsidP="002729E8">
            <w:pPr>
              <w:rPr>
                <w:b/>
                <w:bCs/>
                <w:color w:val="000000"/>
                <w:sz w:val="16"/>
                <w:szCs w:val="16"/>
              </w:rPr>
            </w:pPr>
          </w:p>
        </w:tc>
      </w:tr>
      <w:tr w:rsidR="002729E8" w:rsidRPr="002729E8" w:rsidTr="002729E8">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center"/>
              <w:rPr>
                <w:rFonts w:ascii="Arial" w:hAnsi="Arial" w:cs="Arial"/>
                <w:color w:val="000000"/>
                <w:sz w:val="16"/>
                <w:szCs w:val="16"/>
              </w:rPr>
            </w:pPr>
            <w:r w:rsidRPr="002729E8">
              <w:rPr>
                <w:rFonts w:ascii="Arial" w:hAnsi="Arial" w:cs="Arial"/>
                <w:color w:val="000000"/>
                <w:sz w:val="16"/>
                <w:szCs w:val="16"/>
              </w:rPr>
              <w:t>1</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rFonts w:ascii="Arial" w:hAnsi="Arial" w:cs="Arial"/>
                <w:color w:val="000000"/>
                <w:sz w:val="16"/>
                <w:szCs w:val="16"/>
              </w:rPr>
            </w:pPr>
            <w:r w:rsidRPr="002729E8">
              <w:rPr>
                <w:rFonts w:ascii="Arial" w:hAnsi="Arial" w:cs="Arial"/>
                <w:color w:val="000000"/>
                <w:sz w:val="16"/>
                <w:szCs w:val="16"/>
              </w:rPr>
              <w:t>2</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rFonts w:ascii="Arial" w:hAnsi="Arial" w:cs="Arial"/>
                <w:color w:val="000000"/>
                <w:sz w:val="16"/>
                <w:szCs w:val="16"/>
              </w:rPr>
            </w:pPr>
            <w:r w:rsidRPr="002729E8">
              <w:rPr>
                <w:rFonts w:ascii="Arial" w:hAnsi="Arial" w:cs="Arial"/>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rFonts w:ascii="Arial" w:hAnsi="Arial" w:cs="Arial"/>
                <w:color w:val="000000"/>
                <w:sz w:val="16"/>
                <w:szCs w:val="16"/>
              </w:rPr>
            </w:pPr>
            <w:r w:rsidRPr="002729E8">
              <w:rPr>
                <w:rFonts w:ascii="Arial" w:hAnsi="Arial" w:cs="Arial"/>
                <w:color w:val="000000"/>
                <w:sz w:val="16"/>
                <w:szCs w:val="16"/>
              </w:rPr>
              <w:t>4</w:t>
            </w:r>
          </w:p>
        </w:tc>
        <w:tc>
          <w:tcPr>
            <w:tcW w:w="1163"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rFonts w:ascii="Arial" w:hAnsi="Arial" w:cs="Arial"/>
                <w:color w:val="000000"/>
                <w:sz w:val="16"/>
                <w:szCs w:val="16"/>
              </w:rPr>
            </w:pPr>
            <w:r w:rsidRPr="002729E8">
              <w:rPr>
                <w:rFonts w:ascii="Arial" w:hAnsi="Arial" w:cs="Arial"/>
                <w:color w:val="000000"/>
                <w:sz w:val="16"/>
                <w:szCs w:val="16"/>
              </w:rPr>
              <w:t>5</w:t>
            </w:r>
          </w:p>
        </w:tc>
        <w:tc>
          <w:tcPr>
            <w:tcW w:w="780"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rFonts w:ascii="Arial" w:hAnsi="Arial" w:cs="Arial"/>
                <w:color w:val="000000"/>
                <w:sz w:val="16"/>
                <w:szCs w:val="16"/>
              </w:rPr>
            </w:pPr>
            <w:r w:rsidRPr="002729E8">
              <w:rPr>
                <w:rFonts w:ascii="Arial" w:hAnsi="Arial" w:cs="Arial"/>
                <w:color w:val="000000"/>
                <w:sz w:val="16"/>
                <w:szCs w:val="16"/>
              </w:rPr>
              <w:t>6</w:t>
            </w:r>
          </w:p>
        </w:tc>
        <w:tc>
          <w:tcPr>
            <w:tcW w:w="1380"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rFonts w:ascii="Arial" w:hAnsi="Arial" w:cs="Arial"/>
                <w:color w:val="000000"/>
                <w:sz w:val="16"/>
                <w:szCs w:val="16"/>
              </w:rPr>
            </w:pPr>
            <w:r w:rsidRPr="002729E8">
              <w:rPr>
                <w:rFonts w:ascii="Arial" w:hAnsi="Arial" w:cs="Arial"/>
                <w:color w:val="000000"/>
                <w:sz w:val="16"/>
                <w:szCs w:val="16"/>
              </w:rPr>
              <w:t>7</w:t>
            </w:r>
          </w:p>
        </w:tc>
        <w:tc>
          <w:tcPr>
            <w:tcW w:w="1208"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rFonts w:ascii="Arial" w:hAnsi="Arial" w:cs="Arial"/>
                <w:color w:val="000000"/>
                <w:sz w:val="16"/>
                <w:szCs w:val="16"/>
              </w:rPr>
            </w:pPr>
            <w:r w:rsidRPr="002729E8">
              <w:rPr>
                <w:rFonts w:ascii="Arial" w:hAnsi="Arial" w:cs="Arial"/>
                <w:color w:val="000000"/>
                <w:sz w:val="16"/>
                <w:szCs w:val="16"/>
              </w:rPr>
              <w:t>8</w:t>
            </w:r>
          </w:p>
        </w:tc>
      </w:tr>
      <w:tr w:rsidR="002729E8" w:rsidRPr="002729E8" w:rsidTr="002729E8">
        <w:trPr>
          <w:trHeight w:val="31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ВСЕГО РАСХОДОВ</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 </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58 226,6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57 234,1</w:t>
            </w:r>
          </w:p>
        </w:tc>
      </w:tr>
      <w:tr w:rsidR="002729E8" w:rsidRPr="002729E8" w:rsidTr="002729E8">
        <w:trPr>
          <w:trHeight w:val="31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АДМИНИСТРАЦИЯ МО "КАНИНСКИЙ СЕЛЬСОВЕТ" НАО</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58 226,6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57 234,1</w:t>
            </w:r>
          </w:p>
        </w:tc>
      </w:tr>
      <w:tr w:rsidR="002729E8" w:rsidRPr="002729E8" w:rsidTr="002729E8">
        <w:trPr>
          <w:trHeight w:val="31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ОБЩЕГОСУДАРСТВЕННЫЕ ВОПРОСЫ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19 911,3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19 221,3</w:t>
            </w:r>
          </w:p>
        </w:tc>
      </w:tr>
      <w:tr w:rsidR="002729E8" w:rsidRPr="002729E8" w:rsidTr="002729E8">
        <w:trPr>
          <w:trHeight w:val="6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3 697,5</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3 610,0</w:t>
            </w:r>
          </w:p>
        </w:tc>
      </w:tr>
      <w:tr w:rsidR="002729E8" w:rsidRPr="002729E8" w:rsidTr="002729E8">
        <w:trPr>
          <w:trHeight w:val="40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Глава муниципального образования</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91.0.00.00000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3 697,5</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3 610,0</w:t>
            </w:r>
          </w:p>
        </w:tc>
      </w:tr>
      <w:tr w:rsidR="002729E8" w:rsidRPr="002729E8" w:rsidTr="002729E8">
        <w:trPr>
          <w:trHeight w:val="6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lastRenderedPageBreak/>
              <w:t>Расходы на содержание органов местного самоуправления и обеспечение их функций</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91.0.00.91010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3 697,5</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3 610,0</w:t>
            </w:r>
          </w:p>
        </w:tc>
      </w:tr>
      <w:tr w:rsidR="002729E8" w:rsidRPr="002729E8" w:rsidTr="002729E8">
        <w:trPr>
          <w:trHeight w:val="12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41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02</w:t>
            </w:r>
          </w:p>
        </w:tc>
        <w:tc>
          <w:tcPr>
            <w:tcW w:w="1163"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91.0.00.91010</w:t>
            </w:r>
          </w:p>
        </w:tc>
        <w:tc>
          <w:tcPr>
            <w:tcW w:w="780"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100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3 697,5</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3 610,0</w:t>
            </w:r>
          </w:p>
        </w:tc>
      </w:tr>
      <w:tr w:rsidR="002729E8" w:rsidRPr="002729E8" w:rsidTr="002729E8">
        <w:trPr>
          <w:trHeight w:val="99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1 297,6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1 297,3</w:t>
            </w:r>
          </w:p>
        </w:tc>
      </w:tr>
      <w:tr w:rsidR="002729E8" w:rsidRPr="002729E8" w:rsidTr="002729E8">
        <w:trPr>
          <w:trHeight w:val="39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Представительный орган муниципального образования</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92.0.00.00000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1 297,6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1 297,3</w:t>
            </w:r>
          </w:p>
        </w:tc>
      </w:tr>
      <w:tr w:rsidR="002729E8" w:rsidRPr="002729E8" w:rsidTr="002729E8">
        <w:trPr>
          <w:trHeight w:val="40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Депутаты представительного органа</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92.1.00.00000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64,9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64,8</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Расходы на содержание органов местного самоуправления и обеспечение их функций</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92.1.00.91010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64,9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64,8</w:t>
            </w:r>
          </w:p>
        </w:tc>
      </w:tr>
      <w:tr w:rsidR="002729E8" w:rsidRPr="002729E8" w:rsidTr="002729E8">
        <w:trPr>
          <w:trHeight w:val="129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41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92.1.00.91010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100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64,9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64,8</w:t>
            </w:r>
          </w:p>
        </w:tc>
      </w:tr>
      <w:tr w:rsidR="002729E8" w:rsidRPr="002729E8" w:rsidTr="002729E8">
        <w:trPr>
          <w:trHeight w:val="39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Аппарат представительного органа</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92.2.00.00000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32,1</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32,1</w:t>
            </w:r>
          </w:p>
        </w:tc>
      </w:tr>
      <w:tr w:rsidR="002729E8" w:rsidRPr="002729E8" w:rsidTr="002729E8">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Расходы на содержание органов местного самоуправления и обеспечение их функций</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92.2.00.91010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32,1</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32,1</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92.2.00.91010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32,1</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32,1</w:t>
            </w:r>
          </w:p>
        </w:tc>
      </w:tr>
      <w:tr w:rsidR="002729E8" w:rsidRPr="002729E8" w:rsidTr="002729E8">
        <w:trPr>
          <w:trHeight w:val="39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Председатель представительного органа муниципального образования</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92.3.00.00000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1 200,6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1 200,4</w:t>
            </w:r>
          </w:p>
        </w:tc>
      </w:tr>
      <w:tr w:rsidR="002729E8" w:rsidRPr="002729E8" w:rsidTr="002729E8">
        <w:trPr>
          <w:trHeight w:val="6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Расходы на содержание органов местного самоуправления и обеспечение их функций</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92.3.00.91010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1 200,6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1 200,4</w:t>
            </w:r>
          </w:p>
        </w:tc>
      </w:tr>
      <w:tr w:rsidR="002729E8" w:rsidRPr="002729E8" w:rsidTr="002729E8">
        <w:trPr>
          <w:trHeight w:val="130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92.3.00.91010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100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1 200,6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1 200,4</w:t>
            </w:r>
          </w:p>
        </w:tc>
      </w:tr>
      <w:tr w:rsidR="002729E8" w:rsidRPr="002729E8" w:rsidTr="002729E8">
        <w:trPr>
          <w:trHeight w:val="9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04</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12 178,9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11 628,2</w:t>
            </w:r>
          </w:p>
        </w:tc>
      </w:tr>
      <w:tr w:rsidR="002729E8" w:rsidRPr="002729E8" w:rsidTr="002729E8">
        <w:trPr>
          <w:trHeight w:val="9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563,2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477,0</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 xml:space="preserve">Подпрограмма 6 "Возмещение </w:t>
            </w:r>
            <w:proofErr w:type="gramStart"/>
            <w:r w:rsidRPr="002729E8">
              <w:rPr>
                <w:sz w:val="16"/>
                <w:szCs w:val="16"/>
              </w:rPr>
              <w:t>части затрат органов местного самоуправления поселений Ненецкого автономного округа</w:t>
            </w:r>
            <w:proofErr w:type="gramEnd"/>
            <w:r w:rsidRPr="002729E8">
              <w:rPr>
                <w:sz w:val="16"/>
                <w:szCs w:val="16"/>
              </w:rPr>
              <w:t>"</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563,2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477,0</w:t>
            </w:r>
          </w:p>
        </w:tc>
      </w:tr>
      <w:tr w:rsidR="002729E8" w:rsidRPr="002729E8" w:rsidTr="002729E8">
        <w:trPr>
          <w:trHeight w:val="102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 xml:space="preserve">Иные межбюджетные трансферты в рамках подпрограммы 6 "Возмещение </w:t>
            </w:r>
            <w:proofErr w:type="gramStart"/>
            <w:r w:rsidRPr="002729E8">
              <w:rPr>
                <w:sz w:val="16"/>
                <w:szCs w:val="16"/>
              </w:rPr>
              <w:t>части затрат органов местного самоуправления поселений Ненецкого автономного округа</w:t>
            </w:r>
            <w:proofErr w:type="gramEnd"/>
            <w:r w:rsidRPr="002729E8">
              <w:rPr>
                <w:sz w:val="16"/>
                <w:szCs w:val="16"/>
              </w:rPr>
              <w:t>"</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563,2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477,0</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Расходы на оплату коммунальных услуг и приобретение твердого топлива</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563,2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477,0</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04</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563,2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477,0</w:t>
            </w:r>
          </w:p>
        </w:tc>
      </w:tr>
      <w:tr w:rsidR="002729E8" w:rsidRPr="002729E8" w:rsidTr="002729E8">
        <w:trPr>
          <w:trHeight w:val="45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Администрация поселения</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93.0.00.00000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11 615,7</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11 151,2</w:t>
            </w:r>
          </w:p>
        </w:tc>
      </w:tr>
      <w:tr w:rsidR="002729E8" w:rsidRPr="002729E8" w:rsidTr="002729E8">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lastRenderedPageBreak/>
              <w:t xml:space="preserve">Расходы на осуществление доплаты до величины минимального </w:t>
            </w:r>
            <w:proofErr w:type="gramStart"/>
            <w:r w:rsidRPr="002729E8">
              <w:rPr>
                <w:color w:val="000000"/>
                <w:sz w:val="16"/>
                <w:szCs w:val="16"/>
              </w:rPr>
              <w:t>размера оплаты труда</w:t>
            </w:r>
            <w:proofErr w:type="gramEnd"/>
            <w:r w:rsidRPr="002729E8">
              <w:rPr>
                <w:color w:val="000000"/>
                <w:sz w:val="16"/>
                <w:szCs w:val="16"/>
              </w:rPr>
              <w:t>, установленного федеральным законодательством</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93.0.00.70240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169,3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125,5</w:t>
            </w:r>
          </w:p>
        </w:tc>
      </w:tr>
      <w:tr w:rsidR="002729E8" w:rsidRPr="002729E8" w:rsidTr="002729E8">
        <w:trPr>
          <w:trHeight w:val="12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04</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93.0.00.70240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100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169,3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125,5</w:t>
            </w:r>
          </w:p>
        </w:tc>
      </w:tr>
      <w:tr w:rsidR="002729E8" w:rsidRPr="002729E8" w:rsidTr="002729E8">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Расходы на содержание органов местного самоуправления и обеспечение их функций</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93.0.00.91010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11 446,4</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11 025,7</w:t>
            </w:r>
          </w:p>
        </w:tc>
      </w:tr>
      <w:tr w:rsidR="002729E8" w:rsidRPr="002729E8" w:rsidTr="002729E8">
        <w:trPr>
          <w:trHeight w:val="12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04</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93.0.00.91010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100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9 438,1</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9 020,2</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04</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93.0.00.91010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1 156,8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1 154,2</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Иные бюджетные ассигнования</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04</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93.0.00.91010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800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851,5</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851,3</w:t>
            </w:r>
          </w:p>
        </w:tc>
      </w:tr>
      <w:tr w:rsidR="002729E8" w:rsidRPr="002729E8" w:rsidTr="002729E8">
        <w:trPr>
          <w:trHeight w:val="70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06</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463,9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463,9</w:t>
            </w:r>
          </w:p>
        </w:tc>
      </w:tr>
      <w:tr w:rsidR="002729E8" w:rsidRPr="002729E8" w:rsidTr="002729E8">
        <w:trPr>
          <w:trHeight w:val="39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r w:rsidRPr="002729E8">
              <w:rPr>
                <w:sz w:val="16"/>
                <w:szCs w:val="16"/>
              </w:rPr>
              <w:t>Другие непрограммные расходы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06</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463,9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463,9</w:t>
            </w:r>
          </w:p>
        </w:tc>
      </w:tr>
      <w:tr w:rsidR="002729E8" w:rsidRPr="002729E8" w:rsidTr="002729E8">
        <w:trPr>
          <w:trHeight w:val="9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r w:rsidRPr="002729E8">
              <w:rPr>
                <w:sz w:val="16"/>
                <w:szCs w:val="16"/>
              </w:rPr>
              <w:t xml:space="preserve">Межбюджетные трансферты </w:t>
            </w:r>
            <w:proofErr w:type="gramStart"/>
            <w:r w:rsidRPr="002729E8">
              <w:rPr>
                <w:sz w:val="16"/>
                <w:szCs w:val="16"/>
              </w:rPr>
              <w:t>на осуществление части полномочий по решению вопросов местного значения в соответствии с заключенными соглашениями по осуществлению</w:t>
            </w:r>
            <w:proofErr w:type="gramEnd"/>
            <w:r w:rsidRPr="002729E8">
              <w:rPr>
                <w:sz w:val="16"/>
                <w:szCs w:val="16"/>
              </w:rPr>
              <w:t xml:space="preserve"> внешнего муниципального финансового контроля</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06</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98.0.00.99110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463,9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463,9</w:t>
            </w:r>
          </w:p>
        </w:tc>
      </w:tr>
      <w:tr w:rsidR="002729E8" w:rsidRPr="002729E8" w:rsidTr="002729E8">
        <w:trPr>
          <w:trHeight w:val="39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sz w:val="16"/>
                <w:szCs w:val="16"/>
              </w:rPr>
            </w:pPr>
            <w:r w:rsidRPr="002729E8">
              <w:rPr>
                <w:i/>
                <w:iCs/>
                <w:sz w:val="16"/>
                <w:szCs w:val="16"/>
              </w:rPr>
              <w:t>Межбюджетные трансферты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06</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98.0.00.99110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500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463,9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463,9</w:t>
            </w:r>
          </w:p>
        </w:tc>
      </w:tr>
      <w:tr w:rsidR="002729E8" w:rsidRPr="002729E8" w:rsidTr="002729E8">
        <w:trPr>
          <w:trHeight w:val="52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Обеспечение проведения выборов и референдумов</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07</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222,0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222,0</w:t>
            </w:r>
          </w:p>
        </w:tc>
      </w:tr>
      <w:tr w:rsidR="002729E8" w:rsidRPr="002729E8" w:rsidTr="002729E8">
        <w:trPr>
          <w:trHeight w:val="9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07</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222,0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222,0</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 xml:space="preserve">Подпрограмма 6 "Возмещение </w:t>
            </w:r>
            <w:proofErr w:type="gramStart"/>
            <w:r w:rsidRPr="002729E8">
              <w:rPr>
                <w:sz w:val="16"/>
                <w:szCs w:val="16"/>
              </w:rPr>
              <w:t>части затрат органов местного самоуправления поселений Ненецкого автономного округа</w:t>
            </w:r>
            <w:proofErr w:type="gramEnd"/>
            <w:r w:rsidRPr="002729E8">
              <w:rPr>
                <w:sz w:val="16"/>
                <w:szCs w:val="16"/>
              </w:rPr>
              <w:t>"</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07</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222,0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222,0</w:t>
            </w:r>
          </w:p>
        </w:tc>
      </w:tr>
      <w:tr w:rsidR="002729E8" w:rsidRPr="002729E8" w:rsidTr="002729E8">
        <w:trPr>
          <w:trHeight w:val="9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 xml:space="preserve">Иные межбюджетные трансферты в рамках подпрограммы 6 "Возмещение </w:t>
            </w:r>
            <w:proofErr w:type="gramStart"/>
            <w:r w:rsidRPr="002729E8">
              <w:rPr>
                <w:sz w:val="16"/>
                <w:szCs w:val="16"/>
              </w:rPr>
              <w:t>части затрат органов местного самоуправления поселений Ненецкого автономного округа</w:t>
            </w:r>
            <w:proofErr w:type="gramEnd"/>
            <w:r w:rsidRPr="002729E8">
              <w:rPr>
                <w:sz w:val="16"/>
                <w:szCs w:val="16"/>
              </w:rPr>
              <w:t>"</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07</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222,0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222,0</w:t>
            </w:r>
          </w:p>
        </w:tc>
      </w:tr>
      <w:tr w:rsidR="002729E8" w:rsidRPr="002729E8" w:rsidTr="002729E8">
        <w:trPr>
          <w:trHeight w:val="103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Расходы, связанные с организацией и проведением выборов депутатов законодательных (представительных) органов местного самоуправления и глав местных администраций</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07</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222,0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222,0</w:t>
            </w:r>
          </w:p>
        </w:tc>
      </w:tr>
      <w:tr w:rsidR="002729E8" w:rsidRPr="002729E8" w:rsidTr="002729E8">
        <w:trPr>
          <w:trHeight w:val="46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Иные бюджетные ассигнования</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07</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800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222,0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222,0</w:t>
            </w:r>
          </w:p>
        </w:tc>
      </w:tr>
      <w:tr w:rsidR="002729E8" w:rsidRPr="002729E8" w:rsidTr="002729E8">
        <w:trPr>
          <w:trHeight w:val="52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Резервные фонды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11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50,0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0,0</w:t>
            </w:r>
          </w:p>
        </w:tc>
      </w:tr>
      <w:tr w:rsidR="002729E8" w:rsidRPr="002729E8" w:rsidTr="002729E8">
        <w:trPr>
          <w:trHeight w:val="45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Резервный фонд местной Администрации</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11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90.0.00.00000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0,0</w:t>
            </w:r>
          </w:p>
        </w:tc>
      </w:tr>
      <w:tr w:rsidR="002729E8" w:rsidRPr="002729E8" w:rsidTr="002729E8">
        <w:trPr>
          <w:trHeight w:val="48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r w:rsidRPr="002729E8">
              <w:rPr>
                <w:sz w:val="16"/>
                <w:szCs w:val="16"/>
              </w:rPr>
              <w:t>Резервный фонд МО</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11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90.0.00.90010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0,0</w:t>
            </w:r>
          </w:p>
        </w:tc>
      </w:tr>
      <w:tr w:rsidR="002729E8" w:rsidRPr="002729E8" w:rsidTr="002729E8">
        <w:trPr>
          <w:trHeight w:val="46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Иные бюджетные ассигнования</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11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90.0.00.90010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800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50,0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0,0</w:t>
            </w:r>
          </w:p>
        </w:tc>
      </w:tr>
      <w:tr w:rsidR="002729E8" w:rsidRPr="002729E8" w:rsidTr="002729E8">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Другие общегосударственные вопросы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2 001,4</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1 999,9</w:t>
            </w:r>
          </w:p>
        </w:tc>
      </w:tr>
      <w:tr w:rsidR="002729E8" w:rsidRPr="002729E8" w:rsidTr="002729E8">
        <w:trPr>
          <w:trHeight w:val="9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1 687,9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1 687,9</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lastRenderedPageBreak/>
              <w:t xml:space="preserve">Подпрограмма 6 "Возмещение </w:t>
            </w:r>
            <w:proofErr w:type="gramStart"/>
            <w:r w:rsidRPr="002729E8">
              <w:rPr>
                <w:sz w:val="16"/>
                <w:szCs w:val="16"/>
              </w:rPr>
              <w:t>части затрат органов местного самоуправления поселений Ненецкого автономного округа</w:t>
            </w:r>
            <w:proofErr w:type="gramEnd"/>
            <w:r w:rsidRPr="002729E8">
              <w:rPr>
                <w:sz w:val="16"/>
                <w:szCs w:val="16"/>
              </w:rPr>
              <w:t>"</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1 687,9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1 687,9</w:t>
            </w:r>
          </w:p>
        </w:tc>
      </w:tr>
      <w:tr w:rsidR="002729E8" w:rsidRPr="002729E8" w:rsidTr="002729E8">
        <w:trPr>
          <w:trHeight w:val="9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 xml:space="preserve">Иные межбюджетные трансферты в рамках подпрограммы 6 "Возмещение </w:t>
            </w:r>
            <w:proofErr w:type="gramStart"/>
            <w:r w:rsidRPr="002729E8">
              <w:rPr>
                <w:sz w:val="16"/>
                <w:szCs w:val="16"/>
              </w:rPr>
              <w:t>части затрат органов местного самоуправления поселений Ненецкого автономного округа</w:t>
            </w:r>
            <w:proofErr w:type="gramEnd"/>
            <w:r w:rsidRPr="002729E8">
              <w:rPr>
                <w:sz w:val="16"/>
                <w:szCs w:val="16"/>
              </w:rPr>
              <w:t>"</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1 687,9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1 687,9</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Расходы на оплату коммунальных услуг и приобретение твердого топлива</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1 687,9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1 687,9</w:t>
            </w:r>
          </w:p>
        </w:tc>
      </w:tr>
      <w:tr w:rsidR="002729E8" w:rsidRPr="002729E8" w:rsidTr="002729E8">
        <w:trPr>
          <w:trHeight w:val="57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1 687,9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1 687,9</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Муниципальная программа "Комплексное развитие муниципального района "Заполярный район" на 2017-2022 годы"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111,6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111,6</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Подпрограмма 2 "Развитие транспортной инфраструктуры муниципального района "Заполярный район"</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32.2.00.00000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111,6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111,6</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Иные межбюджетные трансферты в рамках подпрограммы 2 "Развитие транспортной инфраструктуры муниципального района "Заполярный район"</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111,6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111,6</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Расходы на обозначение и содержание снегоходных маршрутов</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111,6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111,6</w:t>
            </w:r>
          </w:p>
        </w:tc>
      </w:tr>
      <w:tr w:rsidR="002729E8" w:rsidRPr="002729E8" w:rsidTr="002729E8">
        <w:trPr>
          <w:trHeight w:val="57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111,6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111,6</w:t>
            </w:r>
          </w:p>
        </w:tc>
      </w:tr>
      <w:tr w:rsidR="002729E8" w:rsidRPr="002729E8" w:rsidTr="002729E8">
        <w:trPr>
          <w:trHeight w:val="57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Выполнение переданных государственных полномочий</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95.0.00.00000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55,2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55,2</w:t>
            </w:r>
          </w:p>
        </w:tc>
      </w:tr>
      <w:tr w:rsidR="002729E8" w:rsidRPr="002729E8" w:rsidTr="002729E8">
        <w:trPr>
          <w:trHeight w:val="9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Осуществление органами местного самоуправления отдельных государственных полномочий НАО в сфере административных правонарушений</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95.0.00.79210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55,2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55,2</w:t>
            </w:r>
          </w:p>
        </w:tc>
      </w:tr>
      <w:tr w:rsidR="002729E8" w:rsidRPr="002729E8" w:rsidTr="002729E8">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95.0.00.79210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55,2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55,2</w:t>
            </w:r>
          </w:p>
        </w:tc>
      </w:tr>
      <w:tr w:rsidR="002729E8" w:rsidRPr="002729E8" w:rsidTr="002729E8">
        <w:trPr>
          <w:trHeight w:val="57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Другие непрограммные расходы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146,7</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145,2</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Содержание зданий и сооружений на территории взлетно-посадочных полос и вертолетных площадок</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98.0.00.91080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146,7</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145,2</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13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98.0.00.91080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146,7</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145,2</w:t>
            </w:r>
          </w:p>
        </w:tc>
      </w:tr>
      <w:tr w:rsidR="002729E8" w:rsidRPr="002729E8" w:rsidTr="002729E8">
        <w:trPr>
          <w:trHeight w:val="40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sz w:val="16"/>
                <w:szCs w:val="16"/>
              </w:rPr>
            </w:pPr>
            <w:r w:rsidRPr="002729E8">
              <w:rPr>
                <w:b/>
                <w:bCs/>
                <w:sz w:val="16"/>
                <w:szCs w:val="16"/>
              </w:rPr>
              <w:t>НАЦИОНАЛЬНАЯ ОБОРОНА</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156,3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156,3</w:t>
            </w:r>
          </w:p>
        </w:tc>
      </w:tr>
      <w:tr w:rsidR="002729E8" w:rsidRPr="002729E8" w:rsidTr="002729E8">
        <w:trPr>
          <w:trHeight w:val="42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sz w:val="16"/>
                <w:szCs w:val="16"/>
              </w:rPr>
            </w:pPr>
            <w:r w:rsidRPr="002729E8">
              <w:rPr>
                <w:b/>
                <w:bCs/>
                <w:sz w:val="16"/>
                <w:szCs w:val="16"/>
              </w:rPr>
              <w:t>Мобилизационная и вневойсковая подготовка</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156,3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156,3</w:t>
            </w:r>
          </w:p>
        </w:tc>
      </w:tr>
      <w:tr w:rsidR="002729E8" w:rsidRPr="002729E8" w:rsidTr="002729E8">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Выполнение переданных государственных полномочий</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95.0.00.00000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156,3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156,3</w:t>
            </w:r>
          </w:p>
        </w:tc>
      </w:tr>
      <w:tr w:rsidR="002729E8" w:rsidRPr="002729E8" w:rsidTr="002729E8">
        <w:trPr>
          <w:trHeight w:val="6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r w:rsidRPr="002729E8">
              <w:rPr>
                <w:sz w:val="16"/>
                <w:szCs w:val="16"/>
              </w:rPr>
              <w:t xml:space="preserve">Осуществление первичного воинского учета на территориях, где </w:t>
            </w:r>
            <w:proofErr w:type="spellStart"/>
            <w:r w:rsidRPr="002729E8">
              <w:rPr>
                <w:sz w:val="16"/>
                <w:szCs w:val="16"/>
              </w:rPr>
              <w:t>отсутстуют</w:t>
            </w:r>
            <w:proofErr w:type="spellEnd"/>
            <w:r w:rsidRPr="002729E8">
              <w:rPr>
                <w:sz w:val="16"/>
                <w:szCs w:val="16"/>
              </w:rPr>
              <w:t xml:space="preserve"> военные комиссариаты </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95.0.00.51180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156,3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156,3</w:t>
            </w:r>
          </w:p>
        </w:tc>
      </w:tr>
      <w:tr w:rsidR="002729E8" w:rsidRPr="002729E8" w:rsidTr="002729E8">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95.0.00.51180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156,3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156,3</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НАЦИОНАЛЬНАЯ БЕЗОПАСНОСТЬ И ПРАВООХРАНИТЕЛЬНАЯ ДЕЯТЕЛЬНОСТЬ</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416,6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415,8</w:t>
            </w:r>
          </w:p>
        </w:tc>
      </w:tr>
      <w:tr w:rsidR="002729E8" w:rsidRPr="002729E8" w:rsidTr="002729E8">
        <w:trPr>
          <w:trHeight w:val="6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156,9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156,3</w:t>
            </w:r>
          </w:p>
        </w:tc>
      </w:tr>
      <w:tr w:rsidR="002729E8" w:rsidRPr="002729E8" w:rsidTr="002729E8">
        <w:trPr>
          <w:trHeight w:val="1230"/>
        </w:trPr>
        <w:tc>
          <w:tcPr>
            <w:tcW w:w="4977" w:type="dxa"/>
            <w:tcBorders>
              <w:top w:val="nil"/>
              <w:left w:val="nil"/>
              <w:bottom w:val="nil"/>
              <w:right w:val="nil"/>
            </w:tcBorders>
            <w:shd w:val="clear" w:color="auto" w:fill="auto"/>
            <w:vAlign w:val="bottom"/>
            <w:hideMark/>
          </w:tcPr>
          <w:p w:rsidR="002729E8" w:rsidRPr="002729E8" w:rsidRDefault="002729E8" w:rsidP="002729E8">
            <w:pPr>
              <w:rPr>
                <w:sz w:val="16"/>
                <w:szCs w:val="16"/>
              </w:rPr>
            </w:pPr>
            <w:r w:rsidRPr="002729E8">
              <w:rPr>
                <w:sz w:val="16"/>
                <w:szCs w:val="16"/>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
        </w:tc>
        <w:tc>
          <w:tcPr>
            <w:tcW w:w="561"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right"/>
              <w:rPr>
                <w:b/>
                <w:bCs/>
                <w:sz w:val="16"/>
                <w:szCs w:val="16"/>
              </w:rPr>
            </w:pPr>
            <w:r w:rsidRPr="002729E8">
              <w:rPr>
                <w:b/>
                <w:bCs/>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sz w:val="16"/>
                <w:szCs w:val="16"/>
              </w:rPr>
            </w:pPr>
            <w:r w:rsidRPr="002729E8">
              <w:rPr>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33.0.00.00000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sz w:val="16"/>
                <w:szCs w:val="16"/>
              </w:rPr>
            </w:pPr>
            <w:r w:rsidRPr="002729E8">
              <w:rPr>
                <w:sz w:val="16"/>
                <w:szCs w:val="16"/>
              </w:rPr>
              <w:t>156,9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sz w:val="16"/>
                <w:szCs w:val="16"/>
              </w:rPr>
            </w:pPr>
            <w:r w:rsidRPr="002729E8">
              <w:rPr>
                <w:sz w:val="16"/>
                <w:szCs w:val="16"/>
              </w:rPr>
              <w:t>156,3</w:t>
            </w:r>
          </w:p>
        </w:tc>
      </w:tr>
      <w:tr w:rsidR="002729E8" w:rsidRPr="002729E8" w:rsidTr="002729E8">
        <w:trPr>
          <w:trHeight w:val="1545"/>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r w:rsidRPr="002729E8">
              <w:rPr>
                <w:sz w:val="16"/>
                <w:szCs w:val="16"/>
              </w:rPr>
              <w:lastRenderedPageBreak/>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 </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sz w:val="16"/>
                <w:szCs w:val="16"/>
              </w:rPr>
            </w:pPr>
            <w:r w:rsidRPr="002729E8">
              <w:rPr>
                <w:b/>
                <w:bCs/>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sz w:val="16"/>
                <w:szCs w:val="16"/>
              </w:rPr>
            </w:pPr>
            <w:r w:rsidRPr="002729E8">
              <w:rPr>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sz w:val="16"/>
                <w:szCs w:val="16"/>
              </w:rPr>
            </w:pPr>
            <w:r w:rsidRPr="002729E8">
              <w:rPr>
                <w:sz w:val="16"/>
                <w:szCs w:val="16"/>
              </w:rPr>
              <w:t>156,9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sz w:val="16"/>
                <w:szCs w:val="16"/>
              </w:rPr>
            </w:pPr>
            <w:r w:rsidRPr="002729E8">
              <w:rPr>
                <w:sz w:val="16"/>
                <w:szCs w:val="16"/>
              </w:rPr>
              <w:t>156,3</w:t>
            </w:r>
          </w:p>
        </w:tc>
      </w:tr>
      <w:tr w:rsidR="002729E8" w:rsidRPr="002729E8" w:rsidTr="002729E8">
        <w:trPr>
          <w:trHeight w:val="72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r w:rsidRPr="002729E8">
              <w:rPr>
                <w:sz w:val="16"/>
                <w:szCs w:val="16"/>
              </w:rPr>
              <w:t>Организация обучения неработающего населения в области гражданской обороны и защиты от чрезвычайных ситуаций</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sz w:val="16"/>
                <w:szCs w:val="16"/>
              </w:rPr>
            </w:pPr>
            <w:r w:rsidRPr="002729E8">
              <w:rPr>
                <w:b/>
                <w:bCs/>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sz w:val="16"/>
                <w:szCs w:val="16"/>
              </w:rPr>
            </w:pPr>
            <w:r w:rsidRPr="002729E8">
              <w:rPr>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sz w:val="16"/>
                <w:szCs w:val="16"/>
              </w:rPr>
            </w:pPr>
            <w:r w:rsidRPr="002729E8">
              <w:rPr>
                <w:sz w:val="16"/>
                <w:szCs w:val="16"/>
              </w:rPr>
              <w:t>30,0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sz w:val="16"/>
                <w:szCs w:val="16"/>
              </w:rPr>
            </w:pPr>
            <w:r w:rsidRPr="002729E8">
              <w:rPr>
                <w:sz w:val="16"/>
                <w:szCs w:val="16"/>
              </w:rPr>
              <w:t>30,0</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sz w:val="16"/>
                <w:szCs w:val="16"/>
              </w:rPr>
            </w:pPr>
            <w:r w:rsidRPr="002729E8">
              <w:rPr>
                <w:i/>
                <w:iCs/>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sz w:val="16"/>
                <w:szCs w:val="16"/>
              </w:rPr>
            </w:pPr>
            <w:r w:rsidRPr="002729E8">
              <w:rPr>
                <w:b/>
                <w:bCs/>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sz w:val="16"/>
                <w:szCs w:val="16"/>
              </w:rPr>
            </w:pPr>
            <w:r w:rsidRPr="002729E8">
              <w:rPr>
                <w:i/>
                <w:iCs/>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sz w:val="16"/>
                <w:szCs w:val="16"/>
              </w:rPr>
            </w:pPr>
            <w:r w:rsidRPr="002729E8">
              <w:rPr>
                <w:i/>
                <w:iCs/>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sz w:val="16"/>
                <w:szCs w:val="16"/>
              </w:rPr>
            </w:pPr>
            <w:r w:rsidRPr="002729E8">
              <w:rPr>
                <w:i/>
                <w:iCs/>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sz w:val="16"/>
                <w:szCs w:val="16"/>
              </w:rPr>
            </w:pPr>
            <w:r w:rsidRPr="002729E8">
              <w:rPr>
                <w:i/>
                <w:iCs/>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sz w:val="16"/>
                <w:szCs w:val="16"/>
              </w:rPr>
            </w:pPr>
            <w:r w:rsidRPr="002729E8">
              <w:rPr>
                <w:i/>
                <w:iCs/>
                <w:sz w:val="16"/>
                <w:szCs w:val="16"/>
              </w:rPr>
              <w:t>30,0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sz w:val="16"/>
                <w:szCs w:val="16"/>
              </w:rPr>
            </w:pPr>
            <w:r w:rsidRPr="002729E8">
              <w:rPr>
                <w:i/>
                <w:iCs/>
                <w:sz w:val="16"/>
                <w:szCs w:val="16"/>
              </w:rPr>
              <w:t>30,0</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r w:rsidRPr="002729E8">
              <w:rPr>
                <w:sz w:val="16"/>
                <w:szCs w:val="16"/>
              </w:rPr>
              <w:t>Расходы на предупреждение и ликвидацию последствий ЧС</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sz w:val="16"/>
                <w:szCs w:val="16"/>
              </w:rPr>
            </w:pPr>
            <w:r w:rsidRPr="002729E8">
              <w:rPr>
                <w:b/>
                <w:bCs/>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sz w:val="16"/>
                <w:szCs w:val="16"/>
              </w:rPr>
            </w:pPr>
            <w:r w:rsidRPr="002729E8">
              <w:rPr>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sz w:val="16"/>
                <w:szCs w:val="16"/>
              </w:rPr>
            </w:pPr>
            <w:r w:rsidRPr="002729E8">
              <w:rPr>
                <w:sz w:val="16"/>
                <w:szCs w:val="16"/>
              </w:rPr>
              <w:t>28,0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sz w:val="16"/>
                <w:szCs w:val="16"/>
              </w:rPr>
            </w:pPr>
            <w:r w:rsidRPr="002729E8">
              <w:rPr>
                <w:sz w:val="16"/>
                <w:szCs w:val="16"/>
              </w:rPr>
              <w:t>28,0</w:t>
            </w:r>
          </w:p>
        </w:tc>
      </w:tr>
      <w:tr w:rsidR="002729E8" w:rsidRPr="002729E8" w:rsidTr="002729E8">
        <w:trPr>
          <w:trHeight w:val="6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sz w:val="16"/>
                <w:szCs w:val="16"/>
              </w:rPr>
            </w:pPr>
            <w:r w:rsidRPr="002729E8">
              <w:rPr>
                <w:i/>
                <w:iCs/>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sz w:val="16"/>
                <w:szCs w:val="16"/>
              </w:rPr>
            </w:pPr>
            <w:r w:rsidRPr="002729E8">
              <w:rPr>
                <w:b/>
                <w:bCs/>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sz w:val="16"/>
                <w:szCs w:val="16"/>
              </w:rPr>
            </w:pPr>
            <w:r w:rsidRPr="002729E8">
              <w:rPr>
                <w:i/>
                <w:iCs/>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sz w:val="16"/>
                <w:szCs w:val="16"/>
              </w:rPr>
            </w:pPr>
            <w:r w:rsidRPr="002729E8">
              <w:rPr>
                <w:i/>
                <w:iCs/>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sz w:val="16"/>
                <w:szCs w:val="16"/>
              </w:rPr>
            </w:pPr>
            <w:r w:rsidRPr="002729E8">
              <w:rPr>
                <w:i/>
                <w:iCs/>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sz w:val="16"/>
                <w:szCs w:val="16"/>
              </w:rPr>
            </w:pPr>
            <w:r w:rsidRPr="002729E8">
              <w:rPr>
                <w:i/>
                <w:iCs/>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sz w:val="16"/>
                <w:szCs w:val="16"/>
              </w:rPr>
            </w:pPr>
            <w:r w:rsidRPr="002729E8">
              <w:rPr>
                <w:i/>
                <w:iCs/>
                <w:sz w:val="16"/>
                <w:szCs w:val="16"/>
              </w:rPr>
              <w:t>28,0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sz w:val="16"/>
                <w:szCs w:val="16"/>
              </w:rPr>
            </w:pPr>
            <w:r w:rsidRPr="002729E8">
              <w:rPr>
                <w:i/>
                <w:iCs/>
                <w:sz w:val="16"/>
                <w:szCs w:val="16"/>
              </w:rPr>
              <w:t>28,0</w:t>
            </w:r>
          </w:p>
        </w:tc>
      </w:tr>
      <w:tr w:rsidR="002729E8" w:rsidRPr="002729E8" w:rsidTr="002729E8">
        <w:trPr>
          <w:trHeight w:val="99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r w:rsidRPr="002729E8">
              <w:rPr>
                <w:sz w:val="16"/>
                <w:szCs w:val="16"/>
              </w:rPr>
              <w:t>Расходы 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sz w:val="16"/>
                <w:szCs w:val="16"/>
              </w:rPr>
            </w:pPr>
            <w:r w:rsidRPr="002729E8">
              <w:rPr>
                <w:b/>
                <w:bCs/>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sz w:val="16"/>
                <w:szCs w:val="16"/>
              </w:rPr>
            </w:pPr>
            <w:r w:rsidRPr="002729E8">
              <w:rPr>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sz w:val="16"/>
                <w:szCs w:val="16"/>
              </w:rPr>
            </w:pPr>
            <w:r w:rsidRPr="002729E8">
              <w:rPr>
                <w:sz w:val="16"/>
                <w:szCs w:val="16"/>
              </w:rPr>
              <w:t>98,9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sz w:val="16"/>
                <w:szCs w:val="16"/>
              </w:rPr>
            </w:pPr>
            <w:r w:rsidRPr="002729E8">
              <w:rPr>
                <w:sz w:val="16"/>
                <w:szCs w:val="16"/>
              </w:rPr>
              <w:t>98,3</w:t>
            </w:r>
          </w:p>
        </w:tc>
      </w:tr>
      <w:tr w:rsidR="002729E8" w:rsidRPr="002729E8" w:rsidTr="002729E8">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sz w:val="16"/>
                <w:szCs w:val="16"/>
              </w:rPr>
            </w:pPr>
            <w:r w:rsidRPr="002729E8">
              <w:rPr>
                <w:i/>
                <w:iCs/>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sz w:val="16"/>
                <w:szCs w:val="16"/>
              </w:rPr>
            </w:pPr>
            <w:r w:rsidRPr="002729E8">
              <w:rPr>
                <w:b/>
                <w:bCs/>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sz w:val="16"/>
                <w:szCs w:val="16"/>
              </w:rPr>
            </w:pPr>
            <w:r w:rsidRPr="002729E8">
              <w:rPr>
                <w:i/>
                <w:iCs/>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sz w:val="16"/>
                <w:szCs w:val="16"/>
              </w:rPr>
            </w:pPr>
            <w:r w:rsidRPr="002729E8">
              <w:rPr>
                <w:i/>
                <w:iCs/>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sz w:val="16"/>
                <w:szCs w:val="16"/>
              </w:rPr>
            </w:pPr>
            <w:r w:rsidRPr="002729E8">
              <w:rPr>
                <w:i/>
                <w:iCs/>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sz w:val="16"/>
                <w:szCs w:val="16"/>
              </w:rPr>
            </w:pPr>
            <w:r w:rsidRPr="002729E8">
              <w:rPr>
                <w:i/>
                <w:iCs/>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sz w:val="16"/>
                <w:szCs w:val="16"/>
              </w:rPr>
            </w:pPr>
            <w:r w:rsidRPr="002729E8">
              <w:rPr>
                <w:i/>
                <w:iCs/>
                <w:sz w:val="16"/>
                <w:szCs w:val="16"/>
              </w:rPr>
              <w:t>98,9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sz w:val="16"/>
                <w:szCs w:val="16"/>
              </w:rPr>
            </w:pPr>
            <w:r w:rsidRPr="002729E8">
              <w:rPr>
                <w:i/>
                <w:iCs/>
                <w:sz w:val="16"/>
                <w:szCs w:val="16"/>
              </w:rPr>
              <w:t>98,3</w:t>
            </w:r>
          </w:p>
        </w:tc>
      </w:tr>
      <w:tr w:rsidR="002729E8" w:rsidRPr="002729E8" w:rsidTr="002729E8">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sz w:val="16"/>
                <w:szCs w:val="16"/>
              </w:rPr>
            </w:pPr>
            <w:r w:rsidRPr="002729E8">
              <w:rPr>
                <w:b/>
                <w:bCs/>
                <w:sz w:val="16"/>
                <w:szCs w:val="16"/>
              </w:rPr>
              <w:t>Обеспечение пожарной безопасности</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10</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259,7</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259,5</w:t>
            </w:r>
          </w:p>
        </w:tc>
      </w:tr>
      <w:tr w:rsidR="002729E8" w:rsidRPr="002729E8" w:rsidTr="002729E8">
        <w:trPr>
          <w:trHeight w:val="1215"/>
        </w:trPr>
        <w:tc>
          <w:tcPr>
            <w:tcW w:w="4977" w:type="dxa"/>
            <w:tcBorders>
              <w:top w:val="nil"/>
              <w:left w:val="nil"/>
              <w:bottom w:val="nil"/>
              <w:right w:val="nil"/>
            </w:tcBorders>
            <w:shd w:val="clear" w:color="auto" w:fill="auto"/>
            <w:vAlign w:val="bottom"/>
            <w:hideMark/>
          </w:tcPr>
          <w:p w:rsidR="002729E8" w:rsidRPr="002729E8" w:rsidRDefault="002729E8" w:rsidP="002729E8">
            <w:pPr>
              <w:rPr>
                <w:sz w:val="16"/>
                <w:szCs w:val="16"/>
              </w:rPr>
            </w:pPr>
            <w:r w:rsidRPr="002729E8">
              <w:rPr>
                <w:sz w:val="16"/>
                <w:szCs w:val="16"/>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
        </w:tc>
        <w:tc>
          <w:tcPr>
            <w:tcW w:w="561"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right"/>
              <w:rPr>
                <w:b/>
                <w:bCs/>
                <w:sz w:val="16"/>
                <w:szCs w:val="16"/>
              </w:rPr>
            </w:pPr>
            <w:r w:rsidRPr="002729E8">
              <w:rPr>
                <w:b/>
                <w:bCs/>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sz w:val="16"/>
                <w:szCs w:val="16"/>
              </w:rPr>
            </w:pPr>
            <w:r w:rsidRPr="002729E8">
              <w:rPr>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10</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33.0.00.00000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sz w:val="16"/>
                <w:szCs w:val="16"/>
              </w:rPr>
            </w:pPr>
            <w:r w:rsidRPr="002729E8">
              <w:rPr>
                <w:sz w:val="16"/>
                <w:szCs w:val="16"/>
              </w:rPr>
              <w:t>199,0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sz w:val="16"/>
                <w:szCs w:val="16"/>
              </w:rPr>
            </w:pPr>
            <w:r w:rsidRPr="002729E8">
              <w:rPr>
                <w:sz w:val="16"/>
                <w:szCs w:val="16"/>
              </w:rPr>
              <w:t>199,0</w:t>
            </w:r>
          </w:p>
        </w:tc>
      </w:tr>
      <w:tr w:rsidR="002729E8" w:rsidRPr="002729E8" w:rsidTr="002729E8">
        <w:trPr>
          <w:trHeight w:val="1575"/>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r w:rsidRPr="002729E8">
              <w:rPr>
                <w:sz w:val="16"/>
                <w:szCs w:val="16"/>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sz w:val="16"/>
                <w:szCs w:val="16"/>
              </w:rPr>
            </w:pPr>
            <w:r w:rsidRPr="002729E8">
              <w:rPr>
                <w:b/>
                <w:bCs/>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sz w:val="16"/>
                <w:szCs w:val="16"/>
              </w:rPr>
            </w:pPr>
            <w:r w:rsidRPr="002729E8">
              <w:rPr>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10</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sz w:val="16"/>
                <w:szCs w:val="16"/>
              </w:rPr>
            </w:pPr>
            <w:r w:rsidRPr="002729E8">
              <w:rPr>
                <w:sz w:val="16"/>
                <w:szCs w:val="16"/>
              </w:rPr>
              <w:t>199,0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sz w:val="16"/>
                <w:szCs w:val="16"/>
              </w:rPr>
            </w:pPr>
            <w:r w:rsidRPr="002729E8">
              <w:rPr>
                <w:sz w:val="16"/>
                <w:szCs w:val="16"/>
              </w:rPr>
              <w:t>199,0</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r w:rsidRPr="002729E8">
              <w:rPr>
                <w:sz w:val="16"/>
                <w:szCs w:val="16"/>
              </w:rPr>
              <w:t xml:space="preserve">Расходы на приобретение и доставку 14 комплектов пожарных щитов </w:t>
            </w:r>
            <w:proofErr w:type="gramStart"/>
            <w:r w:rsidRPr="002729E8">
              <w:rPr>
                <w:sz w:val="16"/>
                <w:szCs w:val="16"/>
              </w:rPr>
              <w:t>в</w:t>
            </w:r>
            <w:proofErr w:type="gramEnd"/>
            <w:r w:rsidRPr="002729E8">
              <w:rPr>
                <w:sz w:val="16"/>
                <w:szCs w:val="16"/>
              </w:rPr>
              <w:t xml:space="preserve"> с. </w:t>
            </w:r>
            <w:proofErr w:type="spellStart"/>
            <w:r w:rsidRPr="002729E8">
              <w:rPr>
                <w:sz w:val="16"/>
                <w:szCs w:val="16"/>
              </w:rPr>
              <w:t>Несь</w:t>
            </w:r>
            <w:proofErr w:type="spellEnd"/>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sz w:val="16"/>
                <w:szCs w:val="16"/>
              </w:rPr>
            </w:pPr>
            <w:r w:rsidRPr="002729E8">
              <w:rPr>
                <w:b/>
                <w:bCs/>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sz w:val="16"/>
                <w:szCs w:val="16"/>
              </w:rPr>
            </w:pPr>
            <w:r w:rsidRPr="002729E8">
              <w:rPr>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10</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sz w:val="16"/>
                <w:szCs w:val="16"/>
              </w:rPr>
            </w:pPr>
            <w:r w:rsidRPr="002729E8">
              <w:rPr>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sz w:val="16"/>
                <w:szCs w:val="16"/>
              </w:rPr>
            </w:pPr>
            <w:r w:rsidRPr="002729E8">
              <w:rPr>
                <w:sz w:val="16"/>
                <w:szCs w:val="16"/>
              </w:rPr>
              <w:t>199,0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sz w:val="16"/>
                <w:szCs w:val="16"/>
              </w:rPr>
            </w:pPr>
            <w:r w:rsidRPr="002729E8">
              <w:rPr>
                <w:sz w:val="16"/>
                <w:szCs w:val="16"/>
              </w:rPr>
              <w:t>199,0</w:t>
            </w:r>
          </w:p>
        </w:tc>
      </w:tr>
      <w:tr w:rsidR="002729E8" w:rsidRPr="002729E8" w:rsidTr="002729E8">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sz w:val="16"/>
                <w:szCs w:val="16"/>
              </w:rPr>
            </w:pPr>
            <w:r w:rsidRPr="002729E8">
              <w:rPr>
                <w:i/>
                <w:iCs/>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sz w:val="16"/>
                <w:szCs w:val="16"/>
              </w:rPr>
            </w:pPr>
            <w:r w:rsidRPr="002729E8">
              <w:rPr>
                <w:b/>
                <w:bCs/>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sz w:val="16"/>
                <w:szCs w:val="16"/>
              </w:rPr>
            </w:pPr>
            <w:r w:rsidRPr="002729E8">
              <w:rPr>
                <w:i/>
                <w:iCs/>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sz w:val="16"/>
                <w:szCs w:val="16"/>
              </w:rPr>
            </w:pPr>
            <w:r w:rsidRPr="002729E8">
              <w:rPr>
                <w:i/>
                <w:iCs/>
                <w:sz w:val="16"/>
                <w:szCs w:val="16"/>
              </w:rPr>
              <w:t>10</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sz w:val="16"/>
                <w:szCs w:val="16"/>
              </w:rPr>
            </w:pPr>
            <w:r w:rsidRPr="002729E8">
              <w:rPr>
                <w:i/>
                <w:iCs/>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sz w:val="16"/>
                <w:szCs w:val="16"/>
              </w:rPr>
            </w:pPr>
            <w:r w:rsidRPr="002729E8">
              <w:rPr>
                <w:i/>
                <w:iCs/>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sz w:val="16"/>
                <w:szCs w:val="16"/>
              </w:rPr>
            </w:pPr>
            <w:r w:rsidRPr="002729E8">
              <w:rPr>
                <w:i/>
                <w:iCs/>
                <w:sz w:val="16"/>
                <w:szCs w:val="16"/>
              </w:rPr>
              <w:t>199,0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sz w:val="16"/>
                <w:szCs w:val="16"/>
              </w:rPr>
            </w:pPr>
            <w:r w:rsidRPr="002729E8">
              <w:rPr>
                <w:i/>
                <w:iCs/>
                <w:sz w:val="16"/>
                <w:szCs w:val="16"/>
              </w:rPr>
              <w:t>199,0</w:t>
            </w:r>
          </w:p>
        </w:tc>
      </w:tr>
      <w:tr w:rsidR="002729E8" w:rsidRPr="002729E8" w:rsidTr="002729E8">
        <w:trPr>
          <w:trHeight w:val="435"/>
        </w:trPr>
        <w:tc>
          <w:tcPr>
            <w:tcW w:w="4977" w:type="dxa"/>
            <w:tcBorders>
              <w:top w:val="nil"/>
              <w:left w:val="nil"/>
              <w:bottom w:val="nil"/>
              <w:right w:val="nil"/>
            </w:tcBorders>
            <w:shd w:val="clear" w:color="auto" w:fill="auto"/>
            <w:noWrap/>
            <w:vAlign w:val="bottom"/>
            <w:hideMark/>
          </w:tcPr>
          <w:p w:rsidR="002729E8" w:rsidRPr="002729E8" w:rsidRDefault="002729E8" w:rsidP="002729E8">
            <w:pPr>
              <w:rPr>
                <w:color w:val="000000"/>
                <w:sz w:val="16"/>
                <w:szCs w:val="16"/>
              </w:rPr>
            </w:pPr>
            <w:r w:rsidRPr="002729E8">
              <w:rPr>
                <w:color w:val="000000"/>
                <w:sz w:val="16"/>
                <w:szCs w:val="16"/>
              </w:rPr>
              <w:t>Другие непрограммные расходы</w:t>
            </w:r>
          </w:p>
        </w:tc>
        <w:tc>
          <w:tcPr>
            <w:tcW w:w="561"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10</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60,7</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60,5</w:t>
            </w:r>
          </w:p>
        </w:tc>
      </w:tr>
      <w:tr w:rsidR="002729E8" w:rsidRPr="002729E8" w:rsidTr="002729E8">
        <w:trPr>
          <w:trHeight w:val="42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r w:rsidRPr="002729E8">
              <w:rPr>
                <w:sz w:val="16"/>
                <w:szCs w:val="16"/>
              </w:rPr>
              <w:t>Обеспечение первичных мер пожарной безопасности в границах поселения</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10</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98.0.00.92010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60,7</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60,5</w:t>
            </w:r>
          </w:p>
        </w:tc>
      </w:tr>
      <w:tr w:rsidR="002729E8" w:rsidRPr="002729E8" w:rsidTr="002729E8">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10</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98.0.00.92010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60,7</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60,5</w:t>
            </w:r>
          </w:p>
        </w:tc>
      </w:tr>
      <w:tr w:rsidR="002729E8" w:rsidRPr="002729E8" w:rsidTr="002729E8">
        <w:trPr>
          <w:trHeight w:val="3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sz w:val="16"/>
                <w:szCs w:val="16"/>
              </w:rPr>
            </w:pPr>
            <w:r w:rsidRPr="002729E8">
              <w:rPr>
                <w:b/>
                <w:bCs/>
                <w:sz w:val="16"/>
                <w:szCs w:val="16"/>
              </w:rPr>
              <w:t>НАЦИОНАЛЬНАЯ ЭКОНОМИКА</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17 224,7</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17 018,0</w:t>
            </w:r>
          </w:p>
        </w:tc>
      </w:tr>
      <w:tr w:rsidR="002729E8" w:rsidRPr="002729E8" w:rsidTr="002729E8">
        <w:trPr>
          <w:trHeight w:val="43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sz w:val="16"/>
                <w:szCs w:val="16"/>
              </w:rPr>
            </w:pPr>
            <w:r w:rsidRPr="002729E8">
              <w:rPr>
                <w:b/>
                <w:bCs/>
                <w:sz w:val="16"/>
                <w:szCs w:val="16"/>
              </w:rPr>
              <w:t>Транспорт</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08</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776,8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771,3</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Муниципальная программа "Комплексное развитие муниципального района "Заполярный район" на 2017-2022 годы"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08</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776,8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771,3</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Подпрограмма 2 "Развитие транспортной инфраструктуры муниципального района "Заполярный район"</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08</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32.2.00.00000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776,8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771,3</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Иные межбюджетные трансферты в рамках подпрограммы 2 "Развитие транспортной инфраструктуры муниципального района "Заполярный район"</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08</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776,8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771,3</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 xml:space="preserve">Создание условий для предоставления транспортных услуг населению (содержание </w:t>
            </w:r>
            <w:proofErr w:type="spellStart"/>
            <w:r w:rsidRPr="002729E8">
              <w:rPr>
                <w:sz w:val="16"/>
                <w:szCs w:val="16"/>
              </w:rPr>
              <w:t>авиаплощадок</w:t>
            </w:r>
            <w:proofErr w:type="spellEnd"/>
            <w:r w:rsidRPr="002729E8">
              <w:rPr>
                <w:sz w:val="16"/>
                <w:szCs w:val="16"/>
              </w:rPr>
              <w:t xml:space="preserve"> в поселениях)</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08</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776,8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771,3</w:t>
            </w:r>
          </w:p>
        </w:tc>
      </w:tr>
      <w:tr w:rsidR="002729E8" w:rsidRPr="002729E8" w:rsidTr="002729E8">
        <w:trPr>
          <w:trHeight w:val="6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lastRenderedPageBreak/>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08</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776,8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771,3</w:t>
            </w:r>
          </w:p>
        </w:tc>
      </w:tr>
      <w:tr w:rsidR="002729E8" w:rsidRPr="002729E8" w:rsidTr="002729E8">
        <w:trPr>
          <w:trHeight w:val="42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sz w:val="16"/>
                <w:szCs w:val="16"/>
              </w:rPr>
            </w:pPr>
            <w:r w:rsidRPr="002729E8">
              <w:rPr>
                <w:b/>
                <w:bCs/>
                <w:sz w:val="16"/>
                <w:szCs w:val="16"/>
              </w:rPr>
              <w:t>Дорожное хозяйство (дорожные фонды)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16 447,9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16 246,7</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Муниципальная программа "Комплексное развитие муниципального района "Заполярный район" на 2017-2022 годы"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972,3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972,3</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Подпрограмма 2 "Развитие транспортной инфраструктуры муниципального района "Заполярный район"</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32.2.00.00000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972,3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972,3</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Иные межбюджетные трансферты в рамках подпрограммы 2 "Развитие транспортной инфраструктуры муниципального района "Заполярный район"</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972,3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972,3</w:t>
            </w:r>
          </w:p>
        </w:tc>
      </w:tr>
      <w:tr w:rsidR="002729E8" w:rsidRPr="002729E8" w:rsidTr="002729E8">
        <w:trPr>
          <w:trHeight w:val="129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Осуществление дорожной деятельности в отношении автомобильных дорог местного значения за счет средств дорожного фонда МР "Заполярный район" (ремонт и содержание автомобильных дорог общего пользования местного значения)</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972,3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972,3</w:t>
            </w:r>
          </w:p>
        </w:tc>
      </w:tr>
      <w:tr w:rsidR="002729E8" w:rsidRPr="002729E8" w:rsidTr="002729E8">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sz w:val="16"/>
                <w:szCs w:val="16"/>
              </w:rPr>
            </w:pPr>
            <w:r w:rsidRPr="002729E8">
              <w:rPr>
                <w:i/>
                <w:iCs/>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972,3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972,3</w:t>
            </w:r>
          </w:p>
        </w:tc>
      </w:tr>
      <w:tr w:rsidR="002729E8" w:rsidRPr="002729E8" w:rsidTr="002729E8">
        <w:trPr>
          <w:trHeight w:val="435"/>
        </w:trPr>
        <w:tc>
          <w:tcPr>
            <w:tcW w:w="4977" w:type="dxa"/>
            <w:tcBorders>
              <w:top w:val="nil"/>
              <w:left w:val="nil"/>
              <w:bottom w:val="nil"/>
              <w:right w:val="nil"/>
            </w:tcBorders>
            <w:shd w:val="clear" w:color="auto" w:fill="auto"/>
            <w:noWrap/>
            <w:vAlign w:val="bottom"/>
            <w:hideMark/>
          </w:tcPr>
          <w:p w:rsidR="002729E8" w:rsidRPr="002729E8" w:rsidRDefault="002729E8" w:rsidP="002729E8">
            <w:pPr>
              <w:rPr>
                <w:color w:val="000000"/>
                <w:sz w:val="16"/>
                <w:szCs w:val="16"/>
              </w:rPr>
            </w:pPr>
            <w:r w:rsidRPr="002729E8">
              <w:rPr>
                <w:color w:val="000000"/>
                <w:sz w:val="16"/>
                <w:szCs w:val="16"/>
              </w:rPr>
              <w:t>Другие непрограммные расходы</w:t>
            </w:r>
          </w:p>
        </w:tc>
        <w:tc>
          <w:tcPr>
            <w:tcW w:w="561"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15 475,6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15 274,4</w:t>
            </w:r>
          </w:p>
        </w:tc>
      </w:tr>
      <w:tr w:rsidR="002729E8" w:rsidRPr="002729E8" w:rsidTr="002729E8">
        <w:trPr>
          <w:trHeight w:val="9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proofErr w:type="spellStart"/>
            <w:proofErr w:type="gramStart"/>
            <w:r w:rsidRPr="002729E8">
              <w:rPr>
                <w:sz w:val="16"/>
                <w:szCs w:val="16"/>
              </w:rPr>
              <w:t>C</w:t>
            </w:r>
            <w:proofErr w:type="gramEnd"/>
            <w:r w:rsidRPr="002729E8">
              <w:rPr>
                <w:sz w:val="16"/>
                <w:szCs w:val="16"/>
              </w:rPr>
              <w:t>офинансирование</w:t>
            </w:r>
            <w:proofErr w:type="spellEnd"/>
            <w:r w:rsidRPr="002729E8">
              <w:rPr>
                <w:sz w:val="16"/>
                <w:szCs w:val="16"/>
              </w:rPr>
              <w:t xml:space="preserve"> капитальных вложений в объекты муниципальной собственности на строительство моста через р. Кутина в с. </w:t>
            </w:r>
            <w:proofErr w:type="spellStart"/>
            <w:r w:rsidRPr="002729E8">
              <w:rPr>
                <w:sz w:val="16"/>
                <w:szCs w:val="16"/>
              </w:rPr>
              <w:t>Несь</w:t>
            </w:r>
            <w:proofErr w:type="spellEnd"/>
            <w:r w:rsidRPr="002729E8">
              <w:rPr>
                <w:sz w:val="16"/>
                <w:szCs w:val="16"/>
              </w:rPr>
              <w:t xml:space="preserve"> Ненецкого автономного округа за счет средств окружного бюджета</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98.0.00.79500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15 000,0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15 000,0</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98.0.00.79500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400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15 000,0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15 000,0</w:t>
            </w:r>
          </w:p>
        </w:tc>
      </w:tr>
      <w:tr w:rsidR="002729E8" w:rsidRPr="002729E8" w:rsidTr="002729E8">
        <w:trPr>
          <w:trHeight w:val="42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r w:rsidRPr="002729E8">
              <w:rPr>
                <w:sz w:val="16"/>
                <w:szCs w:val="16"/>
              </w:rPr>
              <w:t>Дорожный фонд муниципального образования</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98.0.00.93100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324,0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122,8</w:t>
            </w:r>
          </w:p>
        </w:tc>
      </w:tr>
      <w:tr w:rsidR="002729E8" w:rsidRPr="002729E8" w:rsidTr="002729E8">
        <w:trPr>
          <w:trHeight w:val="55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98.0.00.93100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324,0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122,8</w:t>
            </w:r>
          </w:p>
        </w:tc>
      </w:tr>
      <w:tr w:rsidR="002729E8" w:rsidRPr="002729E8" w:rsidTr="002729E8">
        <w:trPr>
          <w:trHeight w:val="9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proofErr w:type="spellStart"/>
            <w:proofErr w:type="gramStart"/>
            <w:r w:rsidRPr="002729E8">
              <w:rPr>
                <w:sz w:val="16"/>
                <w:szCs w:val="16"/>
              </w:rPr>
              <w:t>C</w:t>
            </w:r>
            <w:proofErr w:type="gramEnd"/>
            <w:r w:rsidRPr="002729E8">
              <w:rPr>
                <w:sz w:val="16"/>
                <w:szCs w:val="16"/>
              </w:rPr>
              <w:t>офинансирование</w:t>
            </w:r>
            <w:proofErr w:type="spellEnd"/>
            <w:r w:rsidRPr="002729E8">
              <w:rPr>
                <w:sz w:val="16"/>
                <w:szCs w:val="16"/>
              </w:rPr>
              <w:t xml:space="preserve"> капитальных вложений в объекты муниципальной собственности на строительство моста через р. Кутина в с. </w:t>
            </w:r>
            <w:proofErr w:type="spellStart"/>
            <w:r w:rsidRPr="002729E8">
              <w:rPr>
                <w:sz w:val="16"/>
                <w:szCs w:val="16"/>
              </w:rPr>
              <w:t>Несь</w:t>
            </w:r>
            <w:proofErr w:type="spellEnd"/>
            <w:r w:rsidRPr="002729E8">
              <w:rPr>
                <w:sz w:val="16"/>
                <w:szCs w:val="16"/>
              </w:rPr>
              <w:t xml:space="preserve"> Ненецкого автономного округа за счет средств бюджета поселения</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98.0.00.S9500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151,6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151,6</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09</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98.0.00.S9500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400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151,6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151,6</w:t>
            </w:r>
          </w:p>
        </w:tc>
      </w:tr>
      <w:tr w:rsidR="002729E8" w:rsidRPr="002729E8" w:rsidTr="002729E8">
        <w:trPr>
          <w:trHeight w:val="46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ЖИЛИЩНО-КОММУНАЛЬНОЕ ХОЗЯЙСТВО</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xml:space="preserve"> </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i/>
                <w:iCs/>
                <w:color w:val="000000"/>
                <w:sz w:val="16"/>
                <w:szCs w:val="16"/>
              </w:rPr>
            </w:pPr>
            <w:r w:rsidRPr="002729E8">
              <w:rPr>
                <w:b/>
                <w:bCs/>
                <w:i/>
                <w:i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15 702,1</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15 615,5</w:t>
            </w:r>
          </w:p>
        </w:tc>
      </w:tr>
      <w:tr w:rsidR="002729E8" w:rsidRPr="002729E8" w:rsidTr="002729E8">
        <w:trPr>
          <w:trHeight w:val="51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Жилищное хозяйство</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i/>
                <w:iCs/>
                <w:color w:val="000000"/>
                <w:sz w:val="16"/>
                <w:szCs w:val="16"/>
              </w:rPr>
            </w:pPr>
            <w:r w:rsidRPr="002729E8">
              <w:rPr>
                <w:b/>
                <w:bCs/>
                <w:i/>
                <w:i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44,6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34,5</w:t>
            </w:r>
          </w:p>
        </w:tc>
      </w:tr>
      <w:tr w:rsidR="002729E8" w:rsidRPr="002729E8" w:rsidTr="002729E8">
        <w:trPr>
          <w:trHeight w:val="58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Муниципальная программа "Комплексное развитие муниципального района "Заполярный район" на 2017-2022 годы"</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0,0</w:t>
            </w:r>
          </w:p>
        </w:tc>
      </w:tr>
      <w:tr w:rsidR="002729E8" w:rsidRPr="002729E8" w:rsidTr="002729E8">
        <w:trPr>
          <w:trHeight w:val="9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32.1.00.00000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0,0</w:t>
            </w:r>
          </w:p>
        </w:tc>
      </w:tr>
      <w:tr w:rsidR="002729E8" w:rsidRPr="002729E8" w:rsidTr="002729E8">
        <w:trPr>
          <w:trHeight w:val="102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32.1.00.89210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0,0</w:t>
            </w:r>
          </w:p>
        </w:tc>
      </w:tr>
      <w:tr w:rsidR="002729E8" w:rsidRPr="002729E8" w:rsidTr="002729E8">
        <w:trPr>
          <w:trHeight w:val="9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 xml:space="preserve">Разработка проектной документации, проверка </w:t>
            </w:r>
            <w:proofErr w:type="gramStart"/>
            <w:r w:rsidRPr="002729E8">
              <w:rPr>
                <w:sz w:val="16"/>
                <w:szCs w:val="16"/>
              </w:rPr>
              <w:t>достоверности определения сметной стоимости капитального ремонта объектов капитального строительства муниципальной собственности</w:t>
            </w:r>
            <w:proofErr w:type="gramEnd"/>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32.1.00.89210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0,0</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sz w:val="16"/>
                <w:szCs w:val="16"/>
              </w:rPr>
            </w:pPr>
            <w:r w:rsidRPr="002729E8">
              <w:rPr>
                <w:i/>
                <w:iCs/>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32.1.00.89210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0,0</w:t>
            </w:r>
          </w:p>
        </w:tc>
      </w:tr>
      <w:tr w:rsidR="002729E8" w:rsidRPr="002729E8" w:rsidTr="002729E8">
        <w:trPr>
          <w:trHeight w:val="435"/>
        </w:trPr>
        <w:tc>
          <w:tcPr>
            <w:tcW w:w="4977" w:type="dxa"/>
            <w:tcBorders>
              <w:top w:val="nil"/>
              <w:left w:val="nil"/>
              <w:bottom w:val="nil"/>
              <w:right w:val="nil"/>
            </w:tcBorders>
            <w:shd w:val="clear" w:color="auto" w:fill="auto"/>
            <w:noWrap/>
            <w:vAlign w:val="bottom"/>
            <w:hideMark/>
          </w:tcPr>
          <w:p w:rsidR="002729E8" w:rsidRPr="002729E8" w:rsidRDefault="002729E8" w:rsidP="002729E8">
            <w:pPr>
              <w:rPr>
                <w:color w:val="000000"/>
                <w:sz w:val="16"/>
                <w:szCs w:val="16"/>
              </w:rPr>
            </w:pPr>
            <w:r w:rsidRPr="002729E8">
              <w:rPr>
                <w:color w:val="000000"/>
                <w:sz w:val="16"/>
                <w:szCs w:val="16"/>
              </w:rPr>
              <w:t>Другие непрограммные расходы</w:t>
            </w:r>
          </w:p>
        </w:tc>
        <w:tc>
          <w:tcPr>
            <w:tcW w:w="561"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34,6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34,5</w:t>
            </w:r>
          </w:p>
        </w:tc>
      </w:tr>
      <w:tr w:rsidR="002729E8" w:rsidRPr="002729E8" w:rsidTr="002729E8">
        <w:trPr>
          <w:trHeight w:val="42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r w:rsidRPr="002729E8">
              <w:rPr>
                <w:sz w:val="16"/>
                <w:szCs w:val="16"/>
              </w:rPr>
              <w:t>Другие мероприятия в области жилищного хозяйства</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98.0.00.96130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34,6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34,5</w:t>
            </w:r>
          </w:p>
        </w:tc>
      </w:tr>
      <w:tr w:rsidR="002729E8" w:rsidRPr="002729E8" w:rsidTr="002729E8">
        <w:trPr>
          <w:trHeight w:val="55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lastRenderedPageBreak/>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98.0.00.96130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34,6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34,5</w:t>
            </w:r>
          </w:p>
        </w:tc>
      </w:tr>
      <w:tr w:rsidR="002729E8" w:rsidRPr="002729E8" w:rsidTr="002729E8">
        <w:trPr>
          <w:trHeight w:val="51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Коммунальное хозяйство</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i/>
                <w:iCs/>
                <w:color w:val="000000"/>
                <w:sz w:val="16"/>
                <w:szCs w:val="16"/>
              </w:rPr>
            </w:pPr>
            <w:r w:rsidRPr="002729E8">
              <w:rPr>
                <w:b/>
                <w:bCs/>
                <w:i/>
                <w:i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7 148,8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7 143,9</w:t>
            </w:r>
          </w:p>
        </w:tc>
      </w:tr>
      <w:tr w:rsidR="002729E8" w:rsidRPr="002729E8" w:rsidTr="002729E8">
        <w:trPr>
          <w:trHeight w:val="88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6,8</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 xml:space="preserve">Подпрограмма 6 "Возмещение </w:t>
            </w:r>
            <w:proofErr w:type="gramStart"/>
            <w:r w:rsidRPr="002729E8">
              <w:rPr>
                <w:sz w:val="16"/>
                <w:szCs w:val="16"/>
              </w:rPr>
              <w:t>части затрат органов местного самоуправления поселений Ненецкого автономного округа</w:t>
            </w:r>
            <w:proofErr w:type="gramEnd"/>
            <w:r w:rsidRPr="002729E8">
              <w:rPr>
                <w:sz w:val="16"/>
                <w:szCs w:val="16"/>
              </w:rPr>
              <w:t>"</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6,8</w:t>
            </w:r>
          </w:p>
        </w:tc>
      </w:tr>
      <w:tr w:rsidR="002729E8" w:rsidRPr="002729E8" w:rsidTr="002729E8">
        <w:trPr>
          <w:trHeight w:val="9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 xml:space="preserve">Иные межбюджетные трансферты в рамках подпрограммы 6 "Возмещение </w:t>
            </w:r>
            <w:proofErr w:type="gramStart"/>
            <w:r w:rsidRPr="002729E8">
              <w:rPr>
                <w:sz w:val="16"/>
                <w:szCs w:val="16"/>
              </w:rPr>
              <w:t>части затрат органов местного самоуправления поселений Ненецкого автономного округа</w:t>
            </w:r>
            <w:proofErr w:type="gramEnd"/>
            <w:r w:rsidRPr="002729E8">
              <w:rPr>
                <w:sz w:val="16"/>
                <w:szCs w:val="16"/>
              </w:rPr>
              <w:t>"</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6,8</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Расходы на оплату коммунальных услуг и приобретение твердого топлива</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6,8</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11,2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6,8</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Муниципальная программа "Комплексное развитие муниципального района "Заполярный район" на 2017-2022 годы"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7 035,3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7 034,9</w:t>
            </w:r>
          </w:p>
        </w:tc>
      </w:tr>
      <w:tr w:rsidR="002729E8" w:rsidRPr="002729E8" w:rsidTr="002729E8">
        <w:trPr>
          <w:trHeight w:val="88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32.5.00.00000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6 109,6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6 109,5</w:t>
            </w:r>
          </w:p>
        </w:tc>
      </w:tr>
      <w:tr w:rsidR="002729E8" w:rsidRPr="002729E8" w:rsidTr="002729E8">
        <w:trPr>
          <w:trHeight w:val="9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6 109,6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6 109,5</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Возмещение недополученных доходов, возникающих при оказании сельскому населению услуг общественных бань</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4 909,6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4 909,6</w:t>
            </w:r>
          </w:p>
        </w:tc>
      </w:tr>
      <w:tr w:rsidR="002729E8" w:rsidRPr="002729E8" w:rsidTr="002729E8">
        <w:trPr>
          <w:trHeight w:val="43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sz w:val="16"/>
                <w:szCs w:val="16"/>
              </w:rPr>
            </w:pPr>
            <w:r w:rsidRPr="002729E8">
              <w:rPr>
                <w:i/>
                <w:iCs/>
                <w:sz w:val="16"/>
                <w:szCs w:val="16"/>
              </w:rPr>
              <w:t>Иные бюджетные ассигнования</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800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4 909,6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4 909,6</w:t>
            </w:r>
          </w:p>
        </w:tc>
      </w:tr>
      <w:tr w:rsidR="002729E8" w:rsidRPr="002729E8" w:rsidTr="002729E8">
        <w:trPr>
          <w:trHeight w:val="6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 xml:space="preserve">Капитальный ремонт водозабора по </w:t>
            </w:r>
            <w:proofErr w:type="spellStart"/>
            <w:r w:rsidRPr="002729E8">
              <w:rPr>
                <w:sz w:val="16"/>
                <w:szCs w:val="16"/>
              </w:rPr>
              <w:t>ул</w:t>
            </w:r>
            <w:proofErr w:type="gramStart"/>
            <w:r w:rsidRPr="002729E8">
              <w:rPr>
                <w:sz w:val="16"/>
                <w:szCs w:val="16"/>
              </w:rPr>
              <w:t>.Ш</w:t>
            </w:r>
            <w:proofErr w:type="gramEnd"/>
            <w:r w:rsidRPr="002729E8">
              <w:rPr>
                <w:sz w:val="16"/>
                <w:szCs w:val="16"/>
              </w:rPr>
              <w:t>кольная</w:t>
            </w:r>
            <w:proofErr w:type="spellEnd"/>
            <w:r w:rsidRPr="002729E8">
              <w:rPr>
                <w:sz w:val="16"/>
                <w:szCs w:val="16"/>
              </w:rPr>
              <w:t xml:space="preserve"> д.1 и двух колодцев по </w:t>
            </w:r>
            <w:proofErr w:type="spellStart"/>
            <w:r w:rsidRPr="002729E8">
              <w:rPr>
                <w:sz w:val="16"/>
                <w:szCs w:val="16"/>
              </w:rPr>
              <w:t>ул.Советская</w:t>
            </w:r>
            <w:proofErr w:type="spellEnd"/>
            <w:r w:rsidRPr="002729E8">
              <w:rPr>
                <w:sz w:val="16"/>
                <w:szCs w:val="16"/>
              </w:rPr>
              <w:t xml:space="preserve"> д.26 и </w:t>
            </w:r>
            <w:proofErr w:type="spellStart"/>
            <w:r w:rsidRPr="002729E8">
              <w:rPr>
                <w:sz w:val="16"/>
                <w:szCs w:val="16"/>
              </w:rPr>
              <w:t>ул.Заречная</w:t>
            </w:r>
            <w:proofErr w:type="spellEnd"/>
            <w:r w:rsidRPr="002729E8">
              <w:rPr>
                <w:sz w:val="16"/>
                <w:szCs w:val="16"/>
              </w:rPr>
              <w:t xml:space="preserve"> д.9 в с. </w:t>
            </w:r>
            <w:proofErr w:type="spellStart"/>
            <w:r w:rsidRPr="002729E8">
              <w:rPr>
                <w:sz w:val="16"/>
                <w:szCs w:val="16"/>
              </w:rPr>
              <w:t>Несь</w:t>
            </w:r>
            <w:proofErr w:type="spellEnd"/>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1 200,0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1 199,9</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1 200,0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1 199,9</w:t>
            </w:r>
          </w:p>
        </w:tc>
      </w:tr>
      <w:tr w:rsidR="002729E8" w:rsidRPr="002729E8" w:rsidTr="002729E8">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Подпрограмма 6 "Развитие коммунальной инфраструктуры муниципального района "Заполярный район"</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32.6.00.00000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xml:space="preserve">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925,7</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925,4</w:t>
            </w:r>
          </w:p>
        </w:tc>
      </w:tr>
      <w:tr w:rsidR="002729E8" w:rsidRPr="002729E8" w:rsidTr="002729E8">
        <w:trPr>
          <w:trHeight w:val="6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color w:val="000000"/>
                <w:sz w:val="16"/>
                <w:szCs w:val="16"/>
              </w:rPr>
            </w:pPr>
            <w:r w:rsidRPr="002729E8">
              <w:rPr>
                <w:color w:val="000000"/>
                <w:sz w:val="16"/>
                <w:szCs w:val="16"/>
              </w:rPr>
              <w:t>Иные межбюджетные трансферты в рамках подпрограммы 6 "Развитие коммунальной инфраструктуры муниципального района "Заполярный район"</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32.6.00.89260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925,7</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925,4</w:t>
            </w:r>
          </w:p>
        </w:tc>
      </w:tr>
      <w:tr w:rsidR="002729E8" w:rsidRPr="002729E8" w:rsidTr="002729E8">
        <w:trPr>
          <w:trHeight w:val="6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color w:val="000000"/>
                <w:sz w:val="16"/>
                <w:szCs w:val="16"/>
              </w:rPr>
            </w:pPr>
            <w:r w:rsidRPr="002729E8">
              <w:rPr>
                <w:color w:val="000000"/>
                <w:sz w:val="16"/>
                <w:szCs w:val="16"/>
              </w:rPr>
              <w:t>Расходы на содержание земельных участков, находящихся в собственности муниципальных образований, предназначенных под складирование отходов</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32.6.00.89260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417,8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417,8</w:t>
            </w:r>
          </w:p>
        </w:tc>
      </w:tr>
      <w:tr w:rsidR="002729E8" w:rsidRPr="002729E8" w:rsidTr="002729E8">
        <w:trPr>
          <w:trHeight w:val="6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32.6.00.89260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417,8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417,8</w:t>
            </w:r>
          </w:p>
        </w:tc>
      </w:tr>
      <w:tr w:rsidR="002729E8" w:rsidRPr="002729E8" w:rsidTr="002729E8">
        <w:trPr>
          <w:trHeight w:val="6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color w:val="000000"/>
                <w:sz w:val="16"/>
                <w:szCs w:val="16"/>
              </w:rPr>
            </w:pPr>
            <w:r w:rsidRPr="002729E8">
              <w:rPr>
                <w:color w:val="000000"/>
                <w:sz w:val="16"/>
                <w:szCs w:val="16"/>
              </w:rPr>
              <w:t>Расходы на участие в организации деятельности по сбору и транспортированию твердых коммунальных отходов</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32.6.00.89260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507,9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507,6</w:t>
            </w:r>
          </w:p>
        </w:tc>
      </w:tr>
      <w:tr w:rsidR="002729E8" w:rsidRPr="002729E8" w:rsidTr="002729E8">
        <w:trPr>
          <w:trHeight w:val="6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32.6.00.89260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507,9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507,6</w:t>
            </w:r>
          </w:p>
        </w:tc>
      </w:tr>
      <w:tr w:rsidR="002729E8" w:rsidRPr="002729E8" w:rsidTr="002729E8">
        <w:trPr>
          <w:trHeight w:val="540"/>
        </w:trPr>
        <w:tc>
          <w:tcPr>
            <w:tcW w:w="4977" w:type="dxa"/>
            <w:tcBorders>
              <w:top w:val="nil"/>
              <w:left w:val="nil"/>
              <w:bottom w:val="nil"/>
              <w:right w:val="nil"/>
            </w:tcBorders>
            <w:shd w:val="clear" w:color="auto" w:fill="auto"/>
            <w:noWrap/>
            <w:vAlign w:val="bottom"/>
            <w:hideMark/>
          </w:tcPr>
          <w:p w:rsidR="002729E8" w:rsidRPr="002729E8" w:rsidRDefault="002729E8" w:rsidP="002729E8">
            <w:pPr>
              <w:rPr>
                <w:color w:val="000000"/>
                <w:sz w:val="16"/>
                <w:szCs w:val="16"/>
              </w:rPr>
            </w:pPr>
            <w:r w:rsidRPr="002729E8">
              <w:rPr>
                <w:color w:val="000000"/>
                <w:sz w:val="16"/>
                <w:szCs w:val="16"/>
              </w:rPr>
              <w:t>Другие непрограммные расходы</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102,3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102,2</w:t>
            </w:r>
          </w:p>
        </w:tc>
      </w:tr>
      <w:tr w:rsidR="002729E8" w:rsidRPr="002729E8" w:rsidTr="002729E8">
        <w:trPr>
          <w:trHeight w:val="54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r w:rsidRPr="002729E8">
              <w:rPr>
                <w:sz w:val="16"/>
                <w:szCs w:val="16"/>
              </w:rPr>
              <w:t>Другие мероприятия в области коммунального хозяйства</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98.0.00.96220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10,0</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98.0.00.96220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10,0</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r w:rsidRPr="002729E8">
              <w:rPr>
                <w:sz w:val="16"/>
                <w:szCs w:val="16"/>
              </w:rPr>
              <w:lastRenderedPageBreak/>
              <w:t>Содержание колодцев</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98.0.00.96230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92,3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92,2</w:t>
            </w:r>
          </w:p>
        </w:tc>
      </w:tr>
      <w:tr w:rsidR="002729E8" w:rsidRPr="002729E8" w:rsidTr="002729E8">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02</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98.0.00.96230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92,3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92,2</w:t>
            </w:r>
          </w:p>
        </w:tc>
      </w:tr>
      <w:tr w:rsidR="002729E8" w:rsidRPr="002729E8" w:rsidTr="002729E8">
        <w:trPr>
          <w:trHeight w:val="42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Благоустройство</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i/>
                <w:iCs/>
                <w:color w:val="000000"/>
                <w:sz w:val="16"/>
                <w:szCs w:val="16"/>
              </w:rPr>
            </w:pPr>
            <w:r w:rsidRPr="002729E8">
              <w:rPr>
                <w:b/>
                <w:bCs/>
                <w:i/>
                <w:i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8 504,8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8 433,3</w:t>
            </w:r>
          </w:p>
        </w:tc>
      </w:tr>
      <w:tr w:rsidR="002729E8" w:rsidRPr="002729E8" w:rsidTr="002729E8">
        <w:trPr>
          <w:trHeight w:val="88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Муниципальная программа "Комплексное развитие муниципального района "Заполярный район" на 2017-2022 годы"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5 780,4</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5 780,4</w:t>
            </w:r>
          </w:p>
        </w:tc>
      </w:tr>
      <w:tr w:rsidR="002729E8" w:rsidRPr="002729E8" w:rsidTr="002729E8">
        <w:trPr>
          <w:trHeight w:val="9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32.5.00.00000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5 780,4</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5 780,4</w:t>
            </w:r>
          </w:p>
        </w:tc>
      </w:tr>
      <w:tr w:rsidR="002729E8" w:rsidRPr="002729E8" w:rsidTr="002729E8">
        <w:trPr>
          <w:trHeight w:val="105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5 780,4</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5 780,4</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Благоустройство территорий поселений</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696,3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696,3</w:t>
            </w:r>
          </w:p>
        </w:tc>
      </w:tr>
      <w:tr w:rsidR="002729E8" w:rsidRPr="002729E8" w:rsidTr="002729E8">
        <w:trPr>
          <w:trHeight w:val="6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sz w:val="16"/>
                <w:szCs w:val="16"/>
              </w:rPr>
            </w:pPr>
            <w:r w:rsidRPr="002729E8">
              <w:rPr>
                <w:i/>
                <w:iCs/>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696,3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696,3</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 xml:space="preserve"> Уличное освещение</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5 084,1</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5 084,1</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sz w:val="16"/>
                <w:szCs w:val="16"/>
              </w:rPr>
            </w:pPr>
            <w:r w:rsidRPr="002729E8">
              <w:rPr>
                <w:i/>
                <w:iCs/>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5 084,1</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5 084,1</w:t>
            </w:r>
          </w:p>
        </w:tc>
      </w:tr>
      <w:tr w:rsidR="002729E8" w:rsidRPr="002729E8" w:rsidTr="002729E8">
        <w:trPr>
          <w:trHeight w:val="9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Муниципальная программа "Формирование современной городской среды на территории муниципального образования «Канинский сельсовет» Ненецкого автономного округа на 2018-2020 годы"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41.0.00.00000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1 661,8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1 661,8</w:t>
            </w:r>
          </w:p>
        </w:tc>
      </w:tr>
      <w:tr w:rsidR="002729E8" w:rsidRPr="002729E8" w:rsidTr="002729E8">
        <w:trPr>
          <w:trHeight w:val="9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окружного бюджета</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41.0.00.R5550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1 611,9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1 611,9</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sz w:val="16"/>
                <w:szCs w:val="16"/>
              </w:rPr>
            </w:pPr>
            <w:r w:rsidRPr="002729E8">
              <w:rPr>
                <w:i/>
                <w:iCs/>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41.0.00.R5550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1 611,9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1 611,9</w:t>
            </w:r>
          </w:p>
        </w:tc>
      </w:tr>
      <w:tr w:rsidR="002729E8" w:rsidRPr="002729E8" w:rsidTr="002729E8">
        <w:trPr>
          <w:trHeight w:val="9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Расходы в рамках МП "Формирование современной городской среды на территории муниципального образования «Канинский сельсовет» Ненецкого автономного округа на 2018-2020 годы" за счет средств бюджета поселения</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41.0.00.L5550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49,9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49,9</w:t>
            </w:r>
          </w:p>
        </w:tc>
      </w:tr>
      <w:tr w:rsidR="002729E8" w:rsidRPr="002729E8" w:rsidTr="002729E8">
        <w:trPr>
          <w:trHeight w:val="57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41.0.00.L5550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49,9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49,9</w:t>
            </w:r>
          </w:p>
        </w:tc>
      </w:tr>
      <w:tr w:rsidR="002729E8" w:rsidRPr="002729E8" w:rsidTr="002729E8">
        <w:trPr>
          <w:trHeight w:val="43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Другие непрограммные расходы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1 062,6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991,1</w:t>
            </w:r>
          </w:p>
        </w:tc>
      </w:tr>
      <w:tr w:rsidR="002729E8" w:rsidRPr="002729E8" w:rsidTr="002729E8">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Расходы на реализацию проектов по поддержке местных инициатив за счет средств окружного бюджета</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98.0.00.75610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xml:space="preserve">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661,3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661,3</w:t>
            </w:r>
          </w:p>
        </w:tc>
      </w:tr>
      <w:tr w:rsidR="002729E8" w:rsidRPr="002729E8" w:rsidTr="002729E8">
        <w:trPr>
          <w:trHeight w:val="55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98.0.00.75610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661,3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661,3</w:t>
            </w:r>
          </w:p>
        </w:tc>
      </w:tr>
      <w:tr w:rsidR="002729E8" w:rsidRPr="002729E8" w:rsidTr="002729E8">
        <w:trPr>
          <w:trHeight w:val="57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proofErr w:type="spellStart"/>
            <w:proofErr w:type="gramStart"/>
            <w:r w:rsidRPr="002729E8">
              <w:rPr>
                <w:color w:val="000000"/>
                <w:sz w:val="16"/>
                <w:szCs w:val="16"/>
              </w:rPr>
              <w:t>C</w:t>
            </w:r>
            <w:proofErr w:type="gramEnd"/>
            <w:r w:rsidRPr="002729E8">
              <w:rPr>
                <w:color w:val="000000"/>
                <w:sz w:val="16"/>
                <w:szCs w:val="16"/>
              </w:rPr>
              <w:t>офинансирование</w:t>
            </w:r>
            <w:proofErr w:type="spellEnd"/>
            <w:r w:rsidRPr="002729E8">
              <w:rPr>
                <w:color w:val="000000"/>
                <w:sz w:val="16"/>
                <w:szCs w:val="16"/>
              </w:rPr>
              <w:t xml:space="preserve"> расходных обязательств по благоустройству территорий за счет средств окружного бюджета</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98.0.00.79840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xml:space="preserve">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60,6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60,6</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98.0.00.79840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60,6</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60,6</w:t>
            </w:r>
          </w:p>
        </w:tc>
      </w:tr>
      <w:tr w:rsidR="002729E8" w:rsidRPr="002729E8" w:rsidTr="002729E8">
        <w:trPr>
          <w:trHeight w:val="43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Сбор и вывоз мусора</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98.0.00.96350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xml:space="preserve">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84,5</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84,4</w:t>
            </w:r>
          </w:p>
        </w:tc>
      </w:tr>
      <w:tr w:rsidR="002729E8" w:rsidRPr="002729E8" w:rsidTr="002729E8">
        <w:trPr>
          <w:trHeight w:val="55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98.0.00.96350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84,5</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84,4</w:t>
            </w:r>
          </w:p>
        </w:tc>
      </w:tr>
      <w:tr w:rsidR="002729E8" w:rsidRPr="002729E8" w:rsidTr="002729E8">
        <w:trPr>
          <w:trHeight w:val="39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Прочие мероприятия по благоустройству</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98.0.00.96360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xml:space="preserve">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182,7</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111,3</w:t>
            </w:r>
          </w:p>
        </w:tc>
      </w:tr>
      <w:tr w:rsidR="002729E8" w:rsidRPr="002729E8" w:rsidTr="002729E8">
        <w:trPr>
          <w:trHeight w:val="55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lastRenderedPageBreak/>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98.0.00.96360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182,7</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111,3</w:t>
            </w:r>
          </w:p>
        </w:tc>
      </w:tr>
      <w:tr w:rsidR="002729E8" w:rsidRPr="002729E8" w:rsidTr="002729E8">
        <w:trPr>
          <w:trHeight w:val="57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proofErr w:type="spellStart"/>
            <w:r w:rsidRPr="002729E8">
              <w:rPr>
                <w:color w:val="000000"/>
                <w:sz w:val="16"/>
                <w:szCs w:val="16"/>
              </w:rPr>
              <w:t>Софинансирование</w:t>
            </w:r>
            <w:proofErr w:type="spellEnd"/>
            <w:r w:rsidRPr="002729E8">
              <w:rPr>
                <w:color w:val="000000"/>
                <w:sz w:val="16"/>
                <w:szCs w:val="16"/>
              </w:rPr>
              <w:t xml:space="preserve"> за счет средств бюджетов поселения расходных обязательств на реализацию проектов по поддержке местных инициатив</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98.0.00.S5610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xml:space="preserve">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15,2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15,2</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98.0.00.S5610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15,2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15,2</w:t>
            </w:r>
          </w:p>
        </w:tc>
      </w:tr>
      <w:tr w:rsidR="002729E8" w:rsidRPr="002729E8" w:rsidTr="002729E8">
        <w:trPr>
          <w:trHeight w:val="6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proofErr w:type="spellStart"/>
            <w:proofErr w:type="gramStart"/>
            <w:r w:rsidRPr="002729E8">
              <w:rPr>
                <w:color w:val="000000"/>
                <w:sz w:val="16"/>
                <w:szCs w:val="16"/>
              </w:rPr>
              <w:t>C</w:t>
            </w:r>
            <w:proofErr w:type="gramEnd"/>
            <w:r w:rsidRPr="002729E8">
              <w:rPr>
                <w:color w:val="000000"/>
                <w:sz w:val="16"/>
                <w:szCs w:val="16"/>
              </w:rPr>
              <w:t>офинансирование</w:t>
            </w:r>
            <w:proofErr w:type="spellEnd"/>
            <w:r w:rsidRPr="002729E8">
              <w:rPr>
                <w:color w:val="000000"/>
                <w:sz w:val="16"/>
                <w:szCs w:val="16"/>
              </w:rPr>
              <w:t xml:space="preserve"> расходных обязательств по благоустройству территорий за счет средств бюджета поселения</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98.0.00.S9840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xml:space="preserve">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58,3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58,3</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98.0.00.S9840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58,3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58,3</w:t>
            </w:r>
          </w:p>
        </w:tc>
      </w:tr>
      <w:tr w:rsidR="002729E8" w:rsidRPr="002729E8" w:rsidTr="002729E8">
        <w:trPr>
          <w:trHeight w:val="42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Другие вопросы в области жилищно-коммунального хозяйства</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05</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i/>
                <w:iCs/>
                <w:color w:val="000000"/>
                <w:sz w:val="16"/>
                <w:szCs w:val="16"/>
              </w:rPr>
            </w:pPr>
            <w:r w:rsidRPr="002729E8">
              <w:rPr>
                <w:b/>
                <w:bCs/>
                <w:i/>
                <w:i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3,9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3,8</w:t>
            </w:r>
          </w:p>
        </w:tc>
      </w:tr>
      <w:tr w:rsidR="002729E8" w:rsidRPr="002729E8" w:rsidTr="002729E8">
        <w:trPr>
          <w:trHeight w:val="55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Другие непрограммные расходы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3,8</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Прочие мероприятия в области жилищно-коммунального хозяйства</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05</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98.0.00.96420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3,8</w:t>
            </w:r>
          </w:p>
        </w:tc>
      </w:tr>
      <w:tr w:rsidR="002729E8" w:rsidRPr="002729E8" w:rsidTr="002729E8">
        <w:trPr>
          <w:trHeight w:val="129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05</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98.0.00.96420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100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3,9</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3,8</w:t>
            </w:r>
          </w:p>
        </w:tc>
      </w:tr>
      <w:tr w:rsidR="002729E8" w:rsidRPr="002729E8" w:rsidTr="002729E8">
        <w:trPr>
          <w:trHeight w:val="43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ОБРАЗОВАНИЕ</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230,8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230,8</w:t>
            </w:r>
          </w:p>
        </w:tc>
      </w:tr>
      <w:tr w:rsidR="002729E8" w:rsidRPr="002729E8" w:rsidTr="002729E8">
        <w:trPr>
          <w:trHeight w:val="42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Молодежная политика и оздоровление детей</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07</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230,8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230,8</w:t>
            </w:r>
          </w:p>
        </w:tc>
      </w:tr>
      <w:tr w:rsidR="002729E8" w:rsidRPr="002729E8" w:rsidTr="002729E8">
        <w:trPr>
          <w:trHeight w:val="45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Другие непрограммные расходы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07</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230,8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230,8</w:t>
            </w:r>
          </w:p>
        </w:tc>
      </w:tr>
      <w:tr w:rsidR="002729E8" w:rsidRPr="002729E8" w:rsidTr="002729E8">
        <w:trPr>
          <w:trHeight w:val="45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Проведение мероприятий для детей и молодежи</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07</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98.0.00.97010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230,8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230,8</w:t>
            </w:r>
          </w:p>
        </w:tc>
      </w:tr>
      <w:tr w:rsidR="002729E8" w:rsidRPr="002729E8" w:rsidTr="002729E8">
        <w:trPr>
          <w:trHeight w:val="6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07</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98.0.00.97010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230,8</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230,8</w:t>
            </w:r>
          </w:p>
        </w:tc>
      </w:tr>
      <w:tr w:rsidR="002729E8" w:rsidRPr="002729E8" w:rsidTr="002729E8">
        <w:trPr>
          <w:trHeight w:val="43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 xml:space="preserve">КУЛЬТУРА,  КИНЕМАТОГРАФИЯ </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468,3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468,3</w:t>
            </w:r>
          </w:p>
        </w:tc>
      </w:tr>
      <w:tr w:rsidR="002729E8" w:rsidRPr="002729E8" w:rsidTr="002729E8">
        <w:trPr>
          <w:trHeight w:val="20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Культура</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468,3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468,3</w:t>
            </w:r>
          </w:p>
        </w:tc>
      </w:tr>
      <w:tr w:rsidR="002729E8" w:rsidRPr="002729E8" w:rsidTr="002729E8">
        <w:trPr>
          <w:trHeight w:val="559"/>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Муниципальная программа "Комплексное развитие муниципального района "Заполярный район" на 2017-2022 годы"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468,3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468,3</w:t>
            </w:r>
          </w:p>
        </w:tc>
      </w:tr>
      <w:tr w:rsidR="002729E8" w:rsidRPr="002729E8" w:rsidTr="002729E8">
        <w:trPr>
          <w:trHeight w:val="657"/>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32.5.00.00000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468,3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468,3</w:t>
            </w:r>
          </w:p>
        </w:tc>
      </w:tr>
      <w:tr w:rsidR="002729E8" w:rsidRPr="002729E8" w:rsidTr="002729E8">
        <w:trPr>
          <w:trHeight w:val="813"/>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w:t>
            </w:r>
            <w:proofErr w:type="gramStart"/>
            <w:r w:rsidRPr="002729E8">
              <w:rPr>
                <w:sz w:val="16"/>
                <w:szCs w:val="16"/>
              </w:rPr>
              <w:t>Заполярный</w:t>
            </w:r>
            <w:proofErr w:type="gramEnd"/>
            <w:r w:rsidRPr="002729E8">
              <w:rPr>
                <w:sz w:val="16"/>
                <w:szCs w:val="16"/>
              </w:rPr>
              <w:t xml:space="preserve"> </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468,3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468,3</w:t>
            </w:r>
          </w:p>
        </w:tc>
      </w:tr>
      <w:tr w:rsidR="002729E8" w:rsidRPr="002729E8" w:rsidTr="002729E8">
        <w:trPr>
          <w:trHeight w:val="60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 xml:space="preserve">Проведение работ по сохранению объектов культурного наследия (покраска фасада объекта культурного наследия регионального значения "Благовещенская церковь" </w:t>
            </w:r>
            <w:proofErr w:type="gramStart"/>
            <w:r w:rsidRPr="002729E8">
              <w:rPr>
                <w:sz w:val="16"/>
                <w:szCs w:val="16"/>
              </w:rPr>
              <w:t>в</w:t>
            </w:r>
            <w:proofErr w:type="gramEnd"/>
            <w:r w:rsidRPr="002729E8">
              <w:rPr>
                <w:sz w:val="16"/>
                <w:szCs w:val="16"/>
              </w:rPr>
              <w:t xml:space="preserve"> с. </w:t>
            </w:r>
            <w:proofErr w:type="spellStart"/>
            <w:r w:rsidRPr="002729E8">
              <w:rPr>
                <w:sz w:val="16"/>
                <w:szCs w:val="16"/>
              </w:rPr>
              <w:t>Несь</w:t>
            </w:r>
            <w:proofErr w:type="spellEnd"/>
            <w:r w:rsidRPr="002729E8">
              <w:rPr>
                <w:sz w:val="16"/>
                <w:szCs w:val="16"/>
              </w:rPr>
              <w:t>)</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468,3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468,3</w:t>
            </w:r>
          </w:p>
        </w:tc>
      </w:tr>
      <w:tr w:rsidR="002729E8" w:rsidRPr="002729E8" w:rsidTr="002729E8">
        <w:trPr>
          <w:trHeight w:val="5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sz w:val="16"/>
                <w:szCs w:val="16"/>
              </w:rPr>
            </w:pPr>
            <w:r w:rsidRPr="002729E8">
              <w:rPr>
                <w:i/>
                <w:iCs/>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468,3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468,3</w:t>
            </w:r>
          </w:p>
        </w:tc>
      </w:tr>
      <w:tr w:rsidR="002729E8" w:rsidRPr="002729E8" w:rsidTr="002729E8">
        <w:trPr>
          <w:trHeight w:val="49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СОЦИАЛЬНАЯ ПОЛИТИКА</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4 116,5</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4 108,1</w:t>
            </w:r>
          </w:p>
        </w:tc>
      </w:tr>
      <w:tr w:rsidR="002729E8" w:rsidRPr="002729E8" w:rsidTr="002729E8">
        <w:trPr>
          <w:trHeight w:val="48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Пенсионное обеспечение</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3 078,2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3 078,1</w:t>
            </w:r>
          </w:p>
        </w:tc>
      </w:tr>
      <w:tr w:rsidR="002729E8" w:rsidRPr="002729E8" w:rsidTr="002729E8">
        <w:trPr>
          <w:trHeight w:val="9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3 078,2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3 078,1</w:t>
            </w:r>
          </w:p>
        </w:tc>
      </w:tr>
      <w:tr w:rsidR="002729E8" w:rsidRPr="002729E8" w:rsidTr="002729E8">
        <w:trPr>
          <w:trHeight w:val="4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 xml:space="preserve">Подпрограмма 6 "Возмещение </w:t>
            </w:r>
            <w:proofErr w:type="gramStart"/>
            <w:r w:rsidRPr="002729E8">
              <w:rPr>
                <w:sz w:val="16"/>
                <w:szCs w:val="16"/>
              </w:rPr>
              <w:t>части затрат органов местного самоуправления поселений Ненецкого автономного округа</w:t>
            </w:r>
            <w:proofErr w:type="gramEnd"/>
            <w:r w:rsidRPr="002729E8">
              <w:rPr>
                <w:sz w:val="16"/>
                <w:szCs w:val="16"/>
              </w:rPr>
              <w:t>"</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3 078,2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3 078,1</w:t>
            </w:r>
          </w:p>
        </w:tc>
      </w:tr>
      <w:tr w:rsidR="002729E8" w:rsidRPr="002729E8" w:rsidTr="002729E8">
        <w:trPr>
          <w:trHeight w:val="491"/>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t xml:space="preserve">Иные межбюджетные трансферты в рамках подпрограммы 6 "Возмещение </w:t>
            </w:r>
            <w:proofErr w:type="gramStart"/>
            <w:r w:rsidRPr="002729E8">
              <w:rPr>
                <w:sz w:val="16"/>
                <w:szCs w:val="16"/>
              </w:rPr>
              <w:t>части затрат органов местного самоуправления поселений Ненецкого автономного округа</w:t>
            </w:r>
            <w:proofErr w:type="gramEnd"/>
            <w:r w:rsidRPr="002729E8">
              <w:rPr>
                <w:sz w:val="16"/>
                <w:szCs w:val="16"/>
              </w:rPr>
              <w:t>"</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3 078,2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3 078,1</w:t>
            </w:r>
          </w:p>
        </w:tc>
      </w:tr>
      <w:tr w:rsidR="002729E8" w:rsidRPr="002729E8" w:rsidTr="002729E8">
        <w:trPr>
          <w:trHeight w:val="733"/>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jc w:val="both"/>
              <w:rPr>
                <w:sz w:val="16"/>
                <w:szCs w:val="16"/>
              </w:rPr>
            </w:pPr>
            <w:r w:rsidRPr="002729E8">
              <w:rPr>
                <w:sz w:val="16"/>
                <w:szCs w:val="16"/>
              </w:rPr>
              <w:lastRenderedPageBreak/>
              <w:t>Расходы на доплату к пенсии лицам, замещавшим выборные должности, и выплату пенсий за выслугу лет лицам, замещавшим должности муниципальной службы</w:t>
            </w:r>
          </w:p>
        </w:tc>
        <w:tc>
          <w:tcPr>
            <w:tcW w:w="561" w:type="dxa"/>
            <w:tcBorders>
              <w:top w:val="nil"/>
              <w:left w:val="nil"/>
              <w:bottom w:val="single" w:sz="4" w:space="0" w:color="auto"/>
              <w:right w:val="single" w:sz="4" w:space="0" w:color="auto"/>
            </w:tcBorders>
            <w:shd w:val="clear" w:color="000000" w:fill="FFFFFF"/>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3 078,2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3 078,1</w:t>
            </w:r>
          </w:p>
        </w:tc>
      </w:tr>
      <w:tr w:rsidR="002729E8" w:rsidRPr="002729E8" w:rsidTr="002729E8">
        <w:trPr>
          <w:trHeight w:val="42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Социальное обеспечение и иные выплаты населению</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01</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300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3 078,2</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3 078,1</w:t>
            </w:r>
          </w:p>
        </w:tc>
      </w:tr>
      <w:tr w:rsidR="002729E8" w:rsidRPr="002729E8" w:rsidTr="002729E8">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Социальное обеспечение населения</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1 008,0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1 000,0</w:t>
            </w:r>
          </w:p>
        </w:tc>
      </w:tr>
      <w:tr w:rsidR="002729E8" w:rsidRPr="002729E8" w:rsidTr="002729E8">
        <w:trPr>
          <w:trHeight w:val="40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Выполнение переданных государственных полномочий</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95.0.00.00000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1 008,0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1 000,0</w:t>
            </w:r>
          </w:p>
        </w:tc>
      </w:tr>
      <w:tr w:rsidR="002729E8" w:rsidRPr="002729E8" w:rsidTr="002729E8">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sz w:val="16"/>
                <w:szCs w:val="16"/>
              </w:rPr>
            </w:pPr>
            <w:r w:rsidRPr="002729E8">
              <w:rPr>
                <w:sz w:val="16"/>
                <w:szCs w:val="16"/>
              </w:rPr>
              <w:t>Предоставление единовременной выплаты пенсионерам на капитальный ремонт находящегося в их собственности жилого помещения</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95.0.00.79230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1 008,0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1 000,0</w:t>
            </w:r>
          </w:p>
        </w:tc>
      </w:tr>
      <w:tr w:rsidR="002729E8" w:rsidRPr="002729E8" w:rsidTr="002729E8">
        <w:trPr>
          <w:trHeight w:val="51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Социальное обеспечение и иные выплаты населению</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03</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95.0.00.79230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300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1 008,0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1 000,0</w:t>
            </w:r>
          </w:p>
        </w:tc>
      </w:tr>
      <w:tr w:rsidR="002729E8" w:rsidRPr="002729E8" w:rsidTr="002729E8">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b/>
                <w:bCs/>
                <w:color w:val="000000"/>
                <w:sz w:val="16"/>
                <w:szCs w:val="16"/>
              </w:rPr>
            </w:pPr>
            <w:r w:rsidRPr="002729E8">
              <w:rPr>
                <w:b/>
                <w:bCs/>
                <w:color w:val="000000"/>
                <w:sz w:val="16"/>
                <w:szCs w:val="16"/>
              </w:rPr>
              <w:t>Другие вопросы в области социальной политики</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b/>
                <w:bCs/>
                <w:color w:val="000000"/>
                <w:sz w:val="16"/>
                <w:szCs w:val="16"/>
              </w:rPr>
            </w:pPr>
            <w:r w:rsidRPr="002729E8">
              <w:rPr>
                <w:b/>
                <w:bCs/>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06</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b/>
                <w:bCs/>
                <w:color w:val="000000"/>
                <w:sz w:val="16"/>
                <w:szCs w:val="16"/>
              </w:rPr>
            </w:pPr>
            <w:r w:rsidRPr="002729E8">
              <w:rPr>
                <w:b/>
                <w:bCs/>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30,3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b/>
                <w:bCs/>
                <w:color w:val="000000"/>
                <w:sz w:val="16"/>
                <w:szCs w:val="16"/>
              </w:rPr>
            </w:pPr>
            <w:r w:rsidRPr="002729E8">
              <w:rPr>
                <w:b/>
                <w:bCs/>
                <w:color w:val="000000"/>
                <w:sz w:val="16"/>
                <w:szCs w:val="16"/>
              </w:rPr>
              <w:t>30,0</w:t>
            </w:r>
          </w:p>
        </w:tc>
      </w:tr>
      <w:tr w:rsidR="002729E8" w:rsidRPr="002729E8" w:rsidTr="002729E8">
        <w:trPr>
          <w:trHeight w:val="51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r w:rsidRPr="002729E8">
              <w:rPr>
                <w:color w:val="000000"/>
                <w:sz w:val="16"/>
                <w:szCs w:val="16"/>
              </w:rPr>
              <w:t>Другие непрограммные расходы</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06</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30,3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30,0</w:t>
            </w:r>
          </w:p>
        </w:tc>
      </w:tr>
      <w:tr w:rsidR="002729E8" w:rsidRPr="002729E8" w:rsidTr="002729E8">
        <w:trPr>
          <w:trHeight w:val="844"/>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proofErr w:type="spellStart"/>
            <w:r w:rsidRPr="002729E8">
              <w:rPr>
                <w:color w:val="000000"/>
                <w:sz w:val="16"/>
                <w:szCs w:val="16"/>
              </w:rPr>
              <w:t>Софинансирование</w:t>
            </w:r>
            <w:proofErr w:type="spellEnd"/>
            <w:r w:rsidRPr="002729E8">
              <w:rPr>
                <w:color w:val="000000"/>
                <w:sz w:val="16"/>
                <w:szCs w:val="16"/>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06</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98.0.00.79530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30,0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29,7</w:t>
            </w:r>
          </w:p>
        </w:tc>
      </w:tr>
      <w:tr w:rsidR="002729E8" w:rsidRPr="002729E8" w:rsidTr="002729E8">
        <w:trPr>
          <w:trHeight w:val="6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06</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98.0.00.79530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30,0</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29,7</w:t>
            </w:r>
          </w:p>
        </w:tc>
      </w:tr>
      <w:tr w:rsidR="002729E8" w:rsidRPr="002729E8" w:rsidTr="002729E8">
        <w:trPr>
          <w:trHeight w:val="132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color w:val="000000"/>
                <w:sz w:val="16"/>
                <w:szCs w:val="16"/>
              </w:rPr>
            </w:pPr>
            <w:proofErr w:type="spellStart"/>
            <w:r w:rsidRPr="002729E8">
              <w:rPr>
                <w:color w:val="000000"/>
                <w:sz w:val="16"/>
                <w:szCs w:val="16"/>
              </w:rPr>
              <w:t>Софинансирование</w:t>
            </w:r>
            <w:proofErr w:type="spellEnd"/>
            <w:r w:rsidRPr="002729E8">
              <w:rPr>
                <w:color w:val="000000"/>
                <w:sz w:val="16"/>
                <w:szCs w:val="16"/>
              </w:rPr>
              <w:t xml:space="preserve"> за счет средств бюджетов поселения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color w:val="000000"/>
                <w:sz w:val="16"/>
                <w:szCs w:val="16"/>
              </w:rPr>
            </w:pPr>
            <w:r w:rsidRPr="002729E8">
              <w:rPr>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06</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98.0.00.S9530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color w:val="000000"/>
                <w:sz w:val="16"/>
                <w:szCs w:val="16"/>
              </w:rPr>
            </w:pPr>
            <w:r w:rsidRPr="002729E8">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0,3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color w:val="000000"/>
                <w:sz w:val="16"/>
                <w:szCs w:val="16"/>
              </w:rPr>
            </w:pPr>
            <w:r w:rsidRPr="002729E8">
              <w:rPr>
                <w:color w:val="000000"/>
                <w:sz w:val="16"/>
                <w:szCs w:val="16"/>
              </w:rPr>
              <w:t>0,3</w:t>
            </w:r>
          </w:p>
        </w:tc>
      </w:tr>
      <w:tr w:rsidR="002729E8" w:rsidRPr="002729E8" w:rsidTr="002729E8">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729E8" w:rsidRPr="002729E8" w:rsidRDefault="002729E8" w:rsidP="002729E8">
            <w:pPr>
              <w:rPr>
                <w:i/>
                <w:iCs/>
                <w:color w:val="000000"/>
                <w:sz w:val="16"/>
                <w:szCs w:val="16"/>
              </w:rPr>
            </w:pPr>
            <w:r w:rsidRPr="002729E8">
              <w:rPr>
                <w:i/>
                <w:iCs/>
                <w:color w:val="000000"/>
                <w:sz w:val="16"/>
                <w:szCs w:val="16"/>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right"/>
              <w:rPr>
                <w:b/>
                <w:bCs/>
                <w:color w:val="000000"/>
                <w:sz w:val="16"/>
                <w:szCs w:val="16"/>
              </w:rPr>
            </w:pPr>
            <w:r w:rsidRPr="002729E8">
              <w:rPr>
                <w:b/>
                <w:bCs/>
                <w:color w:val="000000"/>
                <w:sz w:val="16"/>
                <w:szCs w:val="16"/>
              </w:rPr>
              <w:t>430</w:t>
            </w:r>
          </w:p>
        </w:tc>
        <w:tc>
          <w:tcPr>
            <w:tcW w:w="465" w:type="dxa"/>
            <w:tcBorders>
              <w:top w:val="nil"/>
              <w:left w:val="nil"/>
              <w:bottom w:val="single" w:sz="4" w:space="0" w:color="auto"/>
              <w:right w:val="single" w:sz="4" w:space="0" w:color="auto"/>
            </w:tcBorders>
            <w:shd w:val="clear" w:color="auto" w:fill="auto"/>
            <w:vAlign w:val="bottom"/>
            <w:hideMark/>
          </w:tcPr>
          <w:p w:rsidR="002729E8" w:rsidRPr="002729E8" w:rsidRDefault="002729E8" w:rsidP="002729E8">
            <w:pPr>
              <w:jc w:val="center"/>
              <w:rPr>
                <w:i/>
                <w:iCs/>
                <w:color w:val="000000"/>
                <w:sz w:val="16"/>
                <w:szCs w:val="16"/>
              </w:rPr>
            </w:pPr>
            <w:r w:rsidRPr="002729E8">
              <w:rPr>
                <w:i/>
                <w:iCs/>
                <w:color w:val="000000"/>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06</w:t>
            </w:r>
          </w:p>
        </w:tc>
        <w:tc>
          <w:tcPr>
            <w:tcW w:w="1163"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98.0.00.S9530</w:t>
            </w:r>
          </w:p>
        </w:tc>
        <w:tc>
          <w:tcPr>
            <w:tcW w:w="7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center"/>
              <w:rPr>
                <w:i/>
                <w:iCs/>
                <w:color w:val="000000"/>
                <w:sz w:val="16"/>
                <w:szCs w:val="16"/>
              </w:rPr>
            </w:pPr>
            <w:r w:rsidRPr="002729E8">
              <w:rPr>
                <w:i/>
                <w:iCs/>
                <w:color w:val="000000"/>
                <w:sz w:val="16"/>
                <w:szCs w:val="16"/>
              </w:rPr>
              <w:t>200</w:t>
            </w:r>
          </w:p>
        </w:tc>
        <w:tc>
          <w:tcPr>
            <w:tcW w:w="1380"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0,3</w:t>
            </w:r>
          </w:p>
        </w:tc>
        <w:tc>
          <w:tcPr>
            <w:tcW w:w="1208" w:type="dxa"/>
            <w:tcBorders>
              <w:top w:val="nil"/>
              <w:left w:val="nil"/>
              <w:bottom w:val="single" w:sz="4" w:space="0" w:color="auto"/>
              <w:right w:val="single" w:sz="4" w:space="0" w:color="auto"/>
            </w:tcBorders>
            <w:shd w:val="clear" w:color="auto" w:fill="auto"/>
            <w:noWrap/>
            <w:vAlign w:val="bottom"/>
            <w:hideMark/>
          </w:tcPr>
          <w:p w:rsidR="002729E8" w:rsidRPr="002729E8" w:rsidRDefault="002729E8" w:rsidP="002729E8">
            <w:pPr>
              <w:jc w:val="right"/>
              <w:rPr>
                <w:i/>
                <w:iCs/>
                <w:color w:val="000000"/>
                <w:sz w:val="16"/>
                <w:szCs w:val="16"/>
              </w:rPr>
            </w:pPr>
            <w:r w:rsidRPr="002729E8">
              <w:rPr>
                <w:i/>
                <w:iCs/>
                <w:color w:val="000000"/>
                <w:sz w:val="16"/>
                <w:szCs w:val="16"/>
              </w:rPr>
              <w:t>0,3</w:t>
            </w:r>
          </w:p>
        </w:tc>
      </w:tr>
    </w:tbl>
    <w:p w:rsidR="008E7333" w:rsidRDefault="008E7333" w:rsidP="002729E8">
      <w:pPr>
        <w:rPr>
          <w:b/>
          <w:sz w:val="16"/>
          <w:szCs w:val="16"/>
        </w:rPr>
      </w:pPr>
    </w:p>
    <w:p w:rsidR="00D5663F" w:rsidRPr="002729E8" w:rsidRDefault="00D5663F" w:rsidP="002729E8">
      <w:pPr>
        <w:rPr>
          <w:b/>
          <w:sz w:val="16"/>
          <w:szCs w:val="16"/>
        </w:rPr>
      </w:pPr>
    </w:p>
    <w:tbl>
      <w:tblPr>
        <w:tblW w:w="10889" w:type="dxa"/>
        <w:tblInd w:w="93" w:type="dxa"/>
        <w:tblLook w:val="04A0" w:firstRow="1" w:lastRow="0" w:firstColumn="1" w:lastColumn="0" w:noHBand="0" w:noVBand="1"/>
      </w:tblPr>
      <w:tblGrid>
        <w:gridCol w:w="5969"/>
        <w:gridCol w:w="780"/>
        <w:gridCol w:w="760"/>
        <w:gridCol w:w="740"/>
        <w:gridCol w:w="1360"/>
        <w:gridCol w:w="1280"/>
      </w:tblGrid>
      <w:tr w:rsidR="00D5663F" w:rsidRPr="00D5663F" w:rsidTr="00D5663F">
        <w:trPr>
          <w:trHeight w:val="300"/>
        </w:trPr>
        <w:tc>
          <w:tcPr>
            <w:tcW w:w="10889" w:type="dxa"/>
            <w:gridSpan w:val="6"/>
            <w:tcBorders>
              <w:top w:val="nil"/>
              <w:left w:val="nil"/>
              <w:bottom w:val="nil"/>
              <w:right w:val="nil"/>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Приложение № 3</w:t>
            </w:r>
          </w:p>
        </w:tc>
      </w:tr>
      <w:tr w:rsidR="00D5663F" w:rsidRPr="00D5663F" w:rsidTr="00D5663F">
        <w:trPr>
          <w:trHeight w:val="300"/>
        </w:trPr>
        <w:tc>
          <w:tcPr>
            <w:tcW w:w="10889" w:type="dxa"/>
            <w:gridSpan w:val="6"/>
            <w:tcBorders>
              <w:top w:val="nil"/>
              <w:left w:val="nil"/>
              <w:bottom w:val="nil"/>
              <w:right w:val="nil"/>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к решению Совета депутатов МО "Канинский сельсовет" НАО</w:t>
            </w:r>
          </w:p>
        </w:tc>
      </w:tr>
      <w:tr w:rsidR="00D5663F" w:rsidRPr="00D5663F" w:rsidTr="00D5663F">
        <w:trPr>
          <w:trHeight w:val="300"/>
        </w:trPr>
        <w:tc>
          <w:tcPr>
            <w:tcW w:w="10889" w:type="dxa"/>
            <w:gridSpan w:val="6"/>
            <w:tcBorders>
              <w:top w:val="nil"/>
              <w:left w:val="nil"/>
              <w:bottom w:val="nil"/>
              <w:right w:val="nil"/>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 xml:space="preserve">от </w:t>
            </w:r>
            <w:r>
              <w:rPr>
                <w:color w:val="000000"/>
                <w:sz w:val="16"/>
                <w:szCs w:val="16"/>
              </w:rPr>
              <w:t>30</w:t>
            </w:r>
            <w:r w:rsidRPr="00D5663F">
              <w:rPr>
                <w:color w:val="000000"/>
                <w:sz w:val="16"/>
                <w:szCs w:val="16"/>
              </w:rPr>
              <w:t>.</w:t>
            </w:r>
            <w:r>
              <w:rPr>
                <w:color w:val="000000"/>
                <w:sz w:val="16"/>
                <w:szCs w:val="16"/>
              </w:rPr>
              <w:t>04</w:t>
            </w:r>
            <w:r w:rsidRPr="00D5663F">
              <w:rPr>
                <w:color w:val="000000"/>
                <w:sz w:val="16"/>
                <w:szCs w:val="16"/>
              </w:rPr>
              <w:t>.</w:t>
            </w:r>
            <w:r>
              <w:rPr>
                <w:color w:val="000000"/>
                <w:sz w:val="16"/>
                <w:szCs w:val="16"/>
              </w:rPr>
              <w:t xml:space="preserve">2019 </w:t>
            </w:r>
            <w:r w:rsidRPr="00D5663F">
              <w:rPr>
                <w:color w:val="000000"/>
                <w:sz w:val="16"/>
                <w:szCs w:val="16"/>
              </w:rPr>
              <w:t xml:space="preserve">№ </w:t>
            </w:r>
            <w:r>
              <w:rPr>
                <w:color w:val="000000"/>
                <w:sz w:val="16"/>
                <w:szCs w:val="16"/>
              </w:rPr>
              <w:t>39</w:t>
            </w:r>
          </w:p>
        </w:tc>
      </w:tr>
      <w:tr w:rsidR="00D5663F" w:rsidRPr="00D5663F" w:rsidTr="00D5663F">
        <w:trPr>
          <w:trHeight w:val="600"/>
        </w:trPr>
        <w:tc>
          <w:tcPr>
            <w:tcW w:w="10889" w:type="dxa"/>
            <w:gridSpan w:val="6"/>
            <w:tcBorders>
              <w:top w:val="nil"/>
              <w:left w:val="nil"/>
              <w:bottom w:val="nil"/>
              <w:right w:val="nil"/>
            </w:tcBorders>
            <w:shd w:val="clear" w:color="auto" w:fill="auto"/>
            <w:vAlign w:val="bottom"/>
            <w:hideMark/>
          </w:tcPr>
          <w:p w:rsidR="00D5663F" w:rsidRPr="00D5663F" w:rsidRDefault="00D5663F" w:rsidP="00D5663F">
            <w:pPr>
              <w:jc w:val="center"/>
              <w:rPr>
                <w:b/>
                <w:bCs/>
                <w:color w:val="000000"/>
                <w:sz w:val="16"/>
                <w:szCs w:val="16"/>
              </w:rPr>
            </w:pPr>
            <w:r w:rsidRPr="00D5663F">
              <w:rPr>
                <w:b/>
                <w:bCs/>
                <w:color w:val="000000"/>
                <w:sz w:val="16"/>
                <w:szCs w:val="16"/>
              </w:rPr>
              <w:t>Расходы бюджета по разделам и подразделам классификации расходов бюджетов за 2018 год</w:t>
            </w:r>
          </w:p>
        </w:tc>
      </w:tr>
      <w:tr w:rsidR="00D5663F" w:rsidRPr="00D5663F" w:rsidTr="00D5663F">
        <w:trPr>
          <w:trHeight w:val="300"/>
        </w:trPr>
        <w:tc>
          <w:tcPr>
            <w:tcW w:w="10889" w:type="dxa"/>
            <w:gridSpan w:val="6"/>
            <w:tcBorders>
              <w:top w:val="nil"/>
              <w:left w:val="nil"/>
              <w:bottom w:val="single" w:sz="4" w:space="0" w:color="auto"/>
              <w:right w:val="nil"/>
            </w:tcBorders>
            <w:shd w:val="clear" w:color="auto" w:fill="auto"/>
            <w:noWrap/>
            <w:vAlign w:val="bottom"/>
            <w:hideMark/>
          </w:tcPr>
          <w:p w:rsidR="00D5663F" w:rsidRPr="00D5663F" w:rsidRDefault="00D5663F" w:rsidP="00D5663F">
            <w:pPr>
              <w:jc w:val="right"/>
              <w:rPr>
                <w:color w:val="000000"/>
                <w:sz w:val="16"/>
                <w:szCs w:val="16"/>
              </w:rPr>
            </w:pPr>
            <w:proofErr w:type="spellStart"/>
            <w:r w:rsidRPr="00D5663F">
              <w:rPr>
                <w:color w:val="000000"/>
                <w:sz w:val="16"/>
                <w:szCs w:val="16"/>
              </w:rPr>
              <w:t>тыс</w:t>
            </w:r>
            <w:proofErr w:type="gramStart"/>
            <w:r w:rsidRPr="00D5663F">
              <w:rPr>
                <w:color w:val="000000"/>
                <w:sz w:val="16"/>
                <w:szCs w:val="16"/>
              </w:rPr>
              <w:t>.р</w:t>
            </w:r>
            <w:proofErr w:type="gramEnd"/>
            <w:r w:rsidRPr="00D5663F">
              <w:rPr>
                <w:color w:val="000000"/>
                <w:sz w:val="16"/>
                <w:szCs w:val="16"/>
              </w:rPr>
              <w:t>уб</w:t>
            </w:r>
            <w:proofErr w:type="spellEnd"/>
            <w:r w:rsidRPr="00D5663F">
              <w:rPr>
                <w:color w:val="000000"/>
                <w:sz w:val="16"/>
                <w:szCs w:val="16"/>
              </w:rPr>
              <w:t>.</w:t>
            </w:r>
          </w:p>
        </w:tc>
      </w:tr>
      <w:tr w:rsidR="00D5663F" w:rsidRPr="00D5663F" w:rsidTr="00D5663F">
        <w:trPr>
          <w:trHeight w:val="285"/>
        </w:trPr>
        <w:tc>
          <w:tcPr>
            <w:tcW w:w="5969" w:type="dxa"/>
            <w:vMerge w:val="restart"/>
            <w:tcBorders>
              <w:top w:val="nil"/>
              <w:left w:val="single" w:sz="4" w:space="0" w:color="auto"/>
              <w:bottom w:val="single" w:sz="4" w:space="0" w:color="auto"/>
              <w:right w:val="single" w:sz="4" w:space="0" w:color="auto"/>
            </w:tcBorders>
            <w:shd w:val="clear" w:color="auto" w:fill="auto"/>
            <w:vAlign w:val="center"/>
            <w:hideMark/>
          </w:tcPr>
          <w:p w:rsidR="00D5663F" w:rsidRPr="00D5663F" w:rsidRDefault="00D5663F" w:rsidP="00D5663F">
            <w:pPr>
              <w:jc w:val="center"/>
              <w:rPr>
                <w:b/>
                <w:bCs/>
                <w:color w:val="000000"/>
                <w:sz w:val="16"/>
                <w:szCs w:val="16"/>
              </w:rPr>
            </w:pPr>
            <w:r w:rsidRPr="00D5663F">
              <w:rPr>
                <w:b/>
                <w:bCs/>
                <w:color w:val="000000"/>
                <w:sz w:val="16"/>
                <w:szCs w:val="16"/>
              </w:rPr>
              <w:t>Наименование</w:t>
            </w:r>
          </w:p>
        </w:tc>
        <w:tc>
          <w:tcPr>
            <w:tcW w:w="7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5663F" w:rsidRPr="00D5663F" w:rsidRDefault="00D5663F" w:rsidP="00D5663F">
            <w:pPr>
              <w:jc w:val="center"/>
              <w:rPr>
                <w:b/>
                <w:bCs/>
                <w:color w:val="000000"/>
                <w:sz w:val="16"/>
                <w:szCs w:val="16"/>
              </w:rPr>
            </w:pPr>
            <w:r w:rsidRPr="00D5663F">
              <w:rPr>
                <w:b/>
                <w:bCs/>
                <w:color w:val="000000"/>
                <w:sz w:val="16"/>
                <w:szCs w:val="16"/>
              </w:rPr>
              <w:t>Глава</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5663F" w:rsidRPr="00D5663F" w:rsidRDefault="00D5663F" w:rsidP="00D5663F">
            <w:pPr>
              <w:jc w:val="center"/>
              <w:rPr>
                <w:b/>
                <w:bCs/>
                <w:color w:val="000000"/>
                <w:sz w:val="16"/>
                <w:szCs w:val="16"/>
              </w:rPr>
            </w:pPr>
            <w:r w:rsidRPr="00D5663F">
              <w:rPr>
                <w:b/>
                <w:bCs/>
                <w:color w:val="000000"/>
                <w:sz w:val="16"/>
                <w:szCs w:val="16"/>
              </w:rPr>
              <w:t>Раздел</w:t>
            </w:r>
          </w:p>
        </w:tc>
        <w:tc>
          <w:tcPr>
            <w:tcW w:w="7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5663F" w:rsidRPr="00D5663F" w:rsidRDefault="00D5663F" w:rsidP="00D5663F">
            <w:pPr>
              <w:jc w:val="center"/>
              <w:rPr>
                <w:b/>
                <w:bCs/>
                <w:color w:val="000000"/>
                <w:sz w:val="16"/>
                <w:szCs w:val="16"/>
              </w:rPr>
            </w:pPr>
            <w:r w:rsidRPr="00D5663F">
              <w:rPr>
                <w:b/>
                <w:bCs/>
                <w:color w:val="000000"/>
                <w:sz w:val="16"/>
                <w:szCs w:val="16"/>
              </w:rPr>
              <w:t>Подраздел</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D5663F" w:rsidRPr="00D5663F" w:rsidRDefault="00D5663F" w:rsidP="00D5663F">
            <w:pPr>
              <w:jc w:val="center"/>
              <w:rPr>
                <w:b/>
                <w:bCs/>
                <w:color w:val="000000"/>
                <w:sz w:val="16"/>
                <w:szCs w:val="16"/>
              </w:rPr>
            </w:pPr>
            <w:r w:rsidRPr="00D5663F">
              <w:rPr>
                <w:b/>
                <w:bCs/>
                <w:color w:val="000000"/>
                <w:sz w:val="16"/>
                <w:szCs w:val="16"/>
              </w:rPr>
              <w:t>Уточненный план на 2018 год</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D5663F" w:rsidRPr="00D5663F" w:rsidRDefault="00D5663F" w:rsidP="00D5663F">
            <w:pPr>
              <w:jc w:val="center"/>
              <w:rPr>
                <w:b/>
                <w:bCs/>
                <w:color w:val="000000"/>
                <w:sz w:val="16"/>
                <w:szCs w:val="16"/>
              </w:rPr>
            </w:pPr>
            <w:r w:rsidRPr="00D5663F">
              <w:rPr>
                <w:b/>
                <w:bCs/>
                <w:color w:val="000000"/>
                <w:sz w:val="16"/>
                <w:szCs w:val="16"/>
              </w:rPr>
              <w:t>Исполнено за 2018 год</w:t>
            </w:r>
          </w:p>
        </w:tc>
      </w:tr>
      <w:tr w:rsidR="00D5663F" w:rsidRPr="00D5663F" w:rsidTr="00D5663F">
        <w:trPr>
          <w:trHeight w:val="685"/>
        </w:trPr>
        <w:tc>
          <w:tcPr>
            <w:tcW w:w="5969" w:type="dxa"/>
            <w:vMerge/>
            <w:tcBorders>
              <w:top w:val="nil"/>
              <w:left w:val="single" w:sz="4" w:space="0" w:color="auto"/>
              <w:bottom w:val="single" w:sz="4" w:space="0" w:color="auto"/>
              <w:right w:val="single" w:sz="4" w:space="0" w:color="auto"/>
            </w:tcBorders>
            <w:vAlign w:val="center"/>
            <w:hideMark/>
          </w:tcPr>
          <w:p w:rsidR="00D5663F" w:rsidRPr="00D5663F" w:rsidRDefault="00D5663F" w:rsidP="00D5663F">
            <w:pPr>
              <w:rPr>
                <w:b/>
                <w:bCs/>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rsidR="00D5663F" w:rsidRPr="00D5663F" w:rsidRDefault="00D5663F" w:rsidP="00D5663F">
            <w:pPr>
              <w:rPr>
                <w:b/>
                <w:bCs/>
                <w:color w:val="000000"/>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rsidR="00D5663F" w:rsidRPr="00D5663F" w:rsidRDefault="00D5663F" w:rsidP="00D5663F">
            <w:pPr>
              <w:rPr>
                <w:b/>
                <w:bCs/>
                <w:color w:val="000000"/>
                <w:sz w:val="16"/>
                <w:szCs w:val="16"/>
              </w:rPr>
            </w:pPr>
          </w:p>
        </w:tc>
        <w:tc>
          <w:tcPr>
            <w:tcW w:w="740" w:type="dxa"/>
            <w:vMerge/>
            <w:tcBorders>
              <w:top w:val="nil"/>
              <w:left w:val="single" w:sz="4" w:space="0" w:color="auto"/>
              <w:bottom w:val="single" w:sz="4" w:space="0" w:color="auto"/>
              <w:right w:val="single" w:sz="4" w:space="0" w:color="auto"/>
            </w:tcBorders>
            <w:vAlign w:val="center"/>
            <w:hideMark/>
          </w:tcPr>
          <w:p w:rsidR="00D5663F" w:rsidRPr="00D5663F" w:rsidRDefault="00D5663F" w:rsidP="00D5663F">
            <w:pPr>
              <w:rPr>
                <w:b/>
                <w:bCs/>
                <w:color w:val="000000"/>
                <w:sz w:val="16"/>
                <w:szCs w:val="16"/>
              </w:rPr>
            </w:pPr>
          </w:p>
        </w:tc>
        <w:tc>
          <w:tcPr>
            <w:tcW w:w="1360" w:type="dxa"/>
            <w:vMerge/>
            <w:tcBorders>
              <w:top w:val="nil"/>
              <w:left w:val="single" w:sz="4" w:space="0" w:color="auto"/>
              <w:bottom w:val="single" w:sz="4" w:space="0" w:color="auto"/>
              <w:right w:val="single" w:sz="4" w:space="0" w:color="auto"/>
            </w:tcBorders>
            <w:vAlign w:val="center"/>
            <w:hideMark/>
          </w:tcPr>
          <w:p w:rsidR="00D5663F" w:rsidRPr="00D5663F" w:rsidRDefault="00D5663F" w:rsidP="00D5663F">
            <w:pPr>
              <w:rPr>
                <w:b/>
                <w:bCs/>
                <w:color w:val="000000"/>
                <w:sz w:val="16"/>
                <w:szCs w:val="16"/>
              </w:rPr>
            </w:pPr>
          </w:p>
        </w:tc>
        <w:tc>
          <w:tcPr>
            <w:tcW w:w="1280" w:type="dxa"/>
            <w:vMerge/>
            <w:tcBorders>
              <w:top w:val="nil"/>
              <w:left w:val="single" w:sz="4" w:space="0" w:color="auto"/>
              <w:bottom w:val="single" w:sz="4" w:space="0" w:color="auto"/>
              <w:right w:val="single" w:sz="4" w:space="0" w:color="auto"/>
            </w:tcBorders>
            <w:vAlign w:val="center"/>
            <w:hideMark/>
          </w:tcPr>
          <w:p w:rsidR="00D5663F" w:rsidRPr="00D5663F" w:rsidRDefault="00D5663F" w:rsidP="00D5663F">
            <w:pPr>
              <w:rPr>
                <w:b/>
                <w:bCs/>
                <w:color w:val="000000"/>
                <w:sz w:val="16"/>
                <w:szCs w:val="16"/>
              </w:rPr>
            </w:pPr>
          </w:p>
        </w:tc>
      </w:tr>
      <w:tr w:rsidR="00D5663F" w:rsidRPr="00D5663F" w:rsidTr="00D5663F">
        <w:trPr>
          <w:trHeight w:val="30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jc w:val="center"/>
              <w:rPr>
                <w:rFonts w:ascii="Arial" w:hAnsi="Arial" w:cs="Arial"/>
                <w:color w:val="000000"/>
                <w:sz w:val="16"/>
                <w:szCs w:val="16"/>
              </w:rPr>
            </w:pPr>
            <w:r w:rsidRPr="00D5663F">
              <w:rPr>
                <w:rFonts w:ascii="Arial" w:hAnsi="Arial" w:cs="Arial"/>
                <w:color w:val="000000"/>
                <w:sz w:val="16"/>
                <w:szCs w:val="16"/>
              </w:rPr>
              <w:t>1</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rFonts w:ascii="Arial" w:hAnsi="Arial" w:cs="Arial"/>
                <w:color w:val="000000"/>
                <w:sz w:val="16"/>
                <w:szCs w:val="16"/>
              </w:rPr>
            </w:pPr>
            <w:r w:rsidRPr="00D5663F">
              <w:rPr>
                <w:rFonts w:ascii="Arial" w:hAnsi="Arial" w:cs="Arial"/>
                <w:color w:val="000000"/>
                <w:sz w:val="16"/>
                <w:szCs w:val="16"/>
              </w:rPr>
              <w:t>2</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rFonts w:ascii="Arial" w:hAnsi="Arial" w:cs="Arial"/>
                <w:color w:val="000000"/>
                <w:sz w:val="16"/>
                <w:szCs w:val="16"/>
              </w:rPr>
            </w:pPr>
            <w:r w:rsidRPr="00D5663F">
              <w:rPr>
                <w:rFonts w:ascii="Arial" w:hAnsi="Arial" w:cs="Arial"/>
                <w:color w:val="000000"/>
                <w:sz w:val="16"/>
                <w:szCs w:val="16"/>
              </w:rPr>
              <w:t>3</w:t>
            </w:r>
          </w:p>
        </w:tc>
        <w:tc>
          <w:tcPr>
            <w:tcW w:w="74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rFonts w:ascii="Arial" w:hAnsi="Arial" w:cs="Arial"/>
                <w:color w:val="000000"/>
                <w:sz w:val="16"/>
                <w:szCs w:val="16"/>
              </w:rPr>
            </w:pPr>
            <w:r w:rsidRPr="00D5663F">
              <w:rPr>
                <w:rFonts w:ascii="Arial" w:hAnsi="Arial" w:cs="Arial"/>
                <w:color w:val="000000"/>
                <w:sz w:val="16"/>
                <w:szCs w:val="16"/>
              </w:rPr>
              <w:t>4</w:t>
            </w:r>
          </w:p>
        </w:tc>
        <w:tc>
          <w:tcPr>
            <w:tcW w:w="13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rFonts w:ascii="Arial" w:hAnsi="Arial" w:cs="Arial"/>
                <w:color w:val="000000"/>
                <w:sz w:val="16"/>
                <w:szCs w:val="16"/>
              </w:rPr>
            </w:pPr>
            <w:r w:rsidRPr="00D5663F">
              <w:rPr>
                <w:rFonts w:ascii="Arial" w:hAnsi="Arial" w:cs="Arial"/>
                <w:color w:val="000000"/>
                <w:sz w:val="16"/>
                <w:szCs w:val="16"/>
              </w:rPr>
              <w:t>7</w:t>
            </w:r>
          </w:p>
        </w:tc>
        <w:tc>
          <w:tcPr>
            <w:tcW w:w="12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rFonts w:ascii="Arial" w:hAnsi="Arial" w:cs="Arial"/>
                <w:color w:val="000000"/>
                <w:sz w:val="16"/>
                <w:szCs w:val="16"/>
              </w:rPr>
            </w:pPr>
            <w:r w:rsidRPr="00D5663F">
              <w:rPr>
                <w:rFonts w:ascii="Arial" w:hAnsi="Arial" w:cs="Arial"/>
                <w:color w:val="000000"/>
                <w:sz w:val="16"/>
                <w:szCs w:val="16"/>
              </w:rPr>
              <w:t>8</w:t>
            </w:r>
          </w:p>
        </w:tc>
      </w:tr>
      <w:tr w:rsidR="00D5663F" w:rsidRPr="00D5663F" w:rsidTr="00D5663F">
        <w:trPr>
          <w:trHeight w:val="31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b/>
                <w:bCs/>
                <w:color w:val="000000"/>
                <w:sz w:val="16"/>
                <w:szCs w:val="16"/>
              </w:rPr>
            </w:pPr>
            <w:r w:rsidRPr="00D5663F">
              <w:rPr>
                <w:b/>
                <w:bCs/>
                <w:color w:val="000000"/>
                <w:sz w:val="16"/>
                <w:szCs w:val="16"/>
              </w:rPr>
              <w:t>ВСЕГО РАСХОДОВ</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rPr>
                <w:b/>
                <w:bCs/>
                <w:color w:val="000000"/>
                <w:sz w:val="16"/>
                <w:szCs w:val="16"/>
              </w:rPr>
            </w:pPr>
            <w:r w:rsidRPr="00D5663F">
              <w:rPr>
                <w:b/>
                <w:bCs/>
                <w:color w:val="000000"/>
                <w:sz w:val="16"/>
                <w:szCs w:val="16"/>
              </w:rPr>
              <w:t> </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b/>
                <w:bCs/>
                <w:color w:val="000000"/>
                <w:sz w:val="16"/>
                <w:szCs w:val="16"/>
              </w:rPr>
            </w:pPr>
            <w:r w:rsidRPr="00D5663F">
              <w:rPr>
                <w:b/>
                <w:bCs/>
                <w:color w:val="000000"/>
                <w:sz w:val="16"/>
                <w:szCs w:val="16"/>
              </w:rPr>
              <w:t> </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58 226,6</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57 234,1</w:t>
            </w:r>
          </w:p>
        </w:tc>
      </w:tr>
      <w:tr w:rsidR="00D5663F" w:rsidRPr="00D5663F" w:rsidTr="00D5663F">
        <w:trPr>
          <w:trHeight w:val="31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b/>
                <w:bCs/>
                <w:color w:val="000000"/>
                <w:sz w:val="16"/>
                <w:szCs w:val="16"/>
              </w:rPr>
            </w:pPr>
            <w:r w:rsidRPr="00D5663F">
              <w:rPr>
                <w:b/>
                <w:bCs/>
                <w:color w:val="000000"/>
                <w:sz w:val="16"/>
                <w:szCs w:val="16"/>
              </w:rPr>
              <w:t>ОБЩЕГОСУДАРСТВЕННЫЕ ВОПРОСЫ</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b/>
                <w:bCs/>
                <w:color w:val="000000"/>
                <w:sz w:val="16"/>
                <w:szCs w:val="16"/>
              </w:rPr>
            </w:pPr>
            <w:r w:rsidRPr="00D5663F">
              <w:rPr>
                <w:b/>
                <w:bCs/>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b/>
                <w:bCs/>
                <w:color w:val="000000"/>
                <w:sz w:val="16"/>
                <w:szCs w:val="16"/>
              </w:rPr>
            </w:pPr>
            <w:r w:rsidRPr="00D5663F">
              <w:rPr>
                <w:b/>
                <w:bCs/>
                <w:color w:val="000000"/>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b/>
                <w:bCs/>
                <w:color w:val="000000"/>
                <w:sz w:val="16"/>
                <w:szCs w:val="16"/>
              </w:rPr>
            </w:pPr>
            <w:r w:rsidRPr="00D5663F">
              <w:rPr>
                <w:b/>
                <w:bCs/>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19 911,3</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19 221,3</w:t>
            </w:r>
          </w:p>
        </w:tc>
      </w:tr>
      <w:tr w:rsidR="00D5663F" w:rsidRPr="00D5663F" w:rsidTr="00D5663F">
        <w:trPr>
          <w:trHeight w:val="64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Функционирование высшего должностного лица субъекта Российской Федерации и муниципального образования</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3 697,5</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3 610,0</w:t>
            </w:r>
          </w:p>
        </w:tc>
      </w:tr>
      <w:tr w:rsidR="00D5663F" w:rsidRPr="00D5663F" w:rsidTr="00D5663F">
        <w:trPr>
          <w:trHeight w:val="50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1 297,6</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1 297,3</w:t>
            </w:r>
          </w:p>
        </w:tc>
      </w:tr>
      <w:tr w:rsidR="00D5663F" w:rsidRPr="00D5663F" w:rsidTr="00D5663F">
        <w:trPr>
          <w:trHeight w:val="99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12 178,9</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11 628,2</w:t>
            </w:r>
          </w:p>
        </w:tc>
      </w:tr>
      <w:tr w:rsidR="00D5663F" w:rsidRPr="00D5663F" w:rsidTr="00D5663F">
        <w:trPr>
          <w:trHeight w:val="70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463,9</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463,9</w:t>
            </w:r>
          </w:p>
        </w:tc>
      </w:tr>
      <w:tr w:rsidR="00D5663F" w:rsidRPr="00D5663F" w:rsidTr="00D5663F">
        <w:trPr>
          <w:trHeight w:val="52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Обеспечение проведения выборов и референдумов</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222,0</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222,0</w:t>
            </w:r>
          </w:p>
        </w:tc>
      </w:tr>
      <w:tr w:rsidR="00D5663F" w:rsidRPr="00D5663F" w:rsidTr="00D5663F">
        <w:trPr>
          <w:trHeight w:val="52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lastRenderedPageBreak/>
              <w:t>Резервные фонды</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50,0</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0,0</w:t>
            </w:r>
          </w:p>
        </w:tc>
      </w:tr>
      <w:tr w:rsidR="00D5663F" w:rsidRPr="00D5663F" w:rsidTr="00D5663F">
        <w:trPr>
          <w:trHeight w:val="60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Другие общегосударственные вопросы</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2 001,4</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1 999,9</w:t>
            </w:r>
          </w:p>
        </w:tc>
      </w:tr>
      <w:tr w:rsidR="00D5663F" w:rsidRPr="00D5663F" w:rsidTr="00D5663F">
        <w:trPr>
          <w:trHeight w:val="40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b/>
                <w:bCs/>
                <w:sz w:val="16"/>
                <w:szCs w:val="16"/>
              </w:rPr>
            </w:pPr>
            <w:r w:rsidRPr="00D5663F">
              <w:rPr>
                <w:b/>
                <w:bCs/>
                <w:sz w:val="16"/>
                <w:szCs w:val="16"/>
              </w:rPr>
              <w:t>НАЦИОНАЛЬНАЯ ОБОРОНА</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b/>
                <w:bCs/>
                <w:color w:val="000000"/>
                <w:sz w:val="16"/>
                <w:szCs w:val="16"/>
              </w:rPr>
            </w:pPr>
            <w:r w:rsidRPr="00D5663F">
              <w:rPr>
                <w:b/>
                <w:bCs/>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b/>
                <w:bCs/>
                <w:color w:val="000000"/>
                <w:sz w:val="16"/>
                <w:szCs w:val="16"/>
              </w:rPr>
            </w:pPr>
            <w:r w:rsidRPr="00D5663F">
              <w:rPr>
                <w:b/>
                <w:bCs/>
                <w:color w:val="000000"/>
                <w:sz w:val="16"/>
                <w:szCs w:val="16"/>
              </w:rPr>
              <w:t>02</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b/>
                <w:bCs/>
                <w:color w:val="000000"/>
                <w:sz w:val="16"/>
                <w:szCs w:val="16"/>
              </w:rPr>
            </w:pPr>
            <w:r w:rsidRPr="00D5663F">
              <w:rPr>
                <w:b/>
                <w:bCs/>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156,3</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156,3</w:t>
            </w:r>
          </w:p>
        </w:tc>
      </w:tr>
      <w:tr w:rsidR="00D5663F" w:rsidRPr="00D5663F" w:rsidTr="00D5663F">
        <w:trPr>
          <w:trHeight w:val="4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sz w:val="16"/>
                <w:szCs w:val="16"/>
              </w:rPr>
            </w:pPr>
            <w:r w:rsidRPr="00D5663F">
              <w:rPr>
                <w:sz w:val="16"/>
                <w:szCs w:val="16"/>
              </w:rPr>
              <w:t>Мобилизационная и вневойсковая подготовка</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02</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156,3</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156,3</w:t>
            </w:r>
          </w:p>
        </w:tc>
      </w:tr>
      <w:tr w:rsidR="00D5663F" w:rsidRPr="00D5663F" w:rsidTr="00D5663F">
        <w:trPr>
          <w:trHeight w:val="66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b/>
                <w:bCs/>
                <w:color w:val="000000"/>
                <w:sz w:val="16"/>
                <w:szCs w:val="16"/>
              </w:rPr>
            </w:pPr>
            <w:r w:rsidRPr="00D5663F">
              <w:rPr>
                <w:b/>
                <w:bCs/>
                <w:color w:val="000000"/>
                <w:sz w:val="16"/>
                <w:szCs w:val="16"/>
              </w:rPr>
              <w:t>НАЦИОНАЛЬНАЯ БЕЗОПАСНОСТЬ И ПРАВООХРАНИТЕЛЬНАЯ ДЕЯТЕЛЬНОСТЬ</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b/>
                <w:bCs/>
                <w:color w:val="000000"/>
                <w:sz w:val="16"/>
                <w:szCs w:val="16"/>
              </w:rPr>
            </w:pPr>
            <w:r w:rsidRPr="00D5663F">
              <w:rPr>
                <w:b/>
                <w:bCs/>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b/>
                <w:bCs/>
                <w:color w:val="000000"/>
                <w:sz w:val="16"/>
                <w:szCs w:val="16"/>
              </w:rPr>
            </w:pPr>
            <w:r w:rsidRPr="00D5663F">
              <w:rPr>
                <w:b/>
                <w:bCs/>
                <w:color w:val="000000"/>
                <w:sz w:val="16"/>
                <w:szCs w:val="16"/>
              </w:rPr>
              <w:t>03</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b/>
                <w:bCs/>
                <w:color w:val="000000"/>
                <w:sz w:val="16"/>
                <w:szCs w:val="16"/>
              </w:rPr>
            </w:pPr>
            <w:r w:rsidRPr="00D5663F">
              <w:rPr>
                <w:b/>
                <w:bCs/>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416,6</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415,8</w:t>
            </w:r>
          </w:p>
        </w:tc>
      </w:tr>
      <w:tr w:rsidR="00D5663F" w:rsidRPr="00D5663F" w:rsidTr="00D5663F">
        <w:trPr>
          <w:trHeight w:val="61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03</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156,9</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156,3</w:t>
            </w:r>
          </w:p>
        </w:tc>
      </w:tr>
      <w:tr w:rsidR="00D5663F" w:rsidRPr="00D5663F" w:rsidTr="00D5663F">
        <w:trPr>
          <w:trHeight w:val="3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sz w:val="16"/>
                <w:szCs w:val="16"/>
              </w:rPr>
            </w:pPr>
            <w:r w:rsidRPr="00D5663F">
              <w:rPr>
                <w:sz w:val="16"/>
                <w:szCs w:val="16"/>
              </w:rPr>
              <w:t>Обеспечение пожарной безопасности</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03</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10</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259,7</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259,5</w:t>
            </w:r>
          </w:p>
        </w:tc>
      </w:tr>
      <w:tr w:rsidR="00D5663F" w:rsidRPr="00D5663F" w:rsidTr="00D5663F">
        <w:trPr>
          <w:trHeight w:val="36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b/>
                <w:bCs/>
                <w:sz w:val="16"/>
                <w:szCs w:val="16"/>
              </w:rPr>
            </w:pPr>
            <w:r w:rsidRPr="00D5663F">
              <w:rPr>
                <w:b/>
                <w:bCs/>
                <w:sz w:val="16"/>
                <w:szCs w:val="16"/>
              </w:rPr>
              <w:t>НАЦИОНАЛЬНАЯ ЭКОНОМИКА</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b/>
                <w:bCs/>
                <w:color w:val="000000"/>
                <w:sz w:val="16"/>
                <w:szCs w:val="16"/>
              </w:rPr>
            </w:pPr>
            <w:r w:rsidRPr="00D5663F">
              <w:rPr>
                <w:b/>
                <w:bCs/>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b/>
                <w:bCs/>
                <w:color w:val="000000"/>
                <w:sz w:val="16"/>
                <w:szCs w:val="16"/>
              </w:rPr>
            </w:pPr>
            <w:r w:rsidRPr="00D5663F">
              <w:rPr>
                <w:b/>
                <w:bCs/>
                <w:color w:val="000000"/>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b/>
                <w:bCs/>
                <w:color w:val="000000"/>
                <w:sz w:val="16"/>
                <w:szCs w:val="16"/>
              </w:rPr>
            </w:pPr>
            <w:r w:rsidRPr="00D5663F">
              <w:rPr>
                <w:b/>
                <w:bCs/>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17 224,7</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17 018,0</w:t>
            </w:r>
          </w:p>
        </w:tc>
      </w:tr>
      <w:tr w:rsidR="00D5663F" w:rsidRPr="00D5663F" w:rsidTr="00D5663F">
        <w:trPr>
          <w:trHeight w:val="43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sz w:val="16"/>
                <w:szCs w:val="16"/>
              </w:rPr>
            </w:pPr>
            <w:r w:rsidRPr="00D5663F">
              <w:rPr>
                <w:sz w:val="16"/>
                <w:szCs w:val="16"/>
              </w:rPr>
              <w:t>Транспорт</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08</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776,8</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771,3</w:t>
            </w:r>
          </w:p>
        </w:tc>
      </w:tr>
      <w:tr w:rsidR="00D5663F" w:rsidRPr="00D5663F" w:rsidTr="00D5663F">
        <w:trPr>
          <w:trHeight w:val="4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sz w:val="16"/>
                <w:szCs w:val="16"/>
              </w:rPr>
            </w:pPr>
            <w:r w:rsidRPr="00D5663F">
              <w:rPr>
                <w:sz w:val="16"/>
                <w:szCs w:val="16"/>
              </w:rPr>
              <w:t>Дорожное хозяйство (дорожные фонды)</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16 447,9</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16 246,7</w:t>
            </w:r>
          </w:p>
        </w:tc>
      </w:tr>
      <w:tr w:rsidR="00D5663F" w:rsidRPr="00D5663F" w:rsidTr="00D5663F">
        <w:trPr>
          <w:trHeight w:val="4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b/>
                <w:bCs/>
                <w:color w:val="000000"/>
                <w:sz w:val="16"/>
                <w:szCs w:val="16"/>
              </w:rPr>
            </w:pPr>
            <w:r w:rsidRPr="00D5663F">
              <w:rPr>
                <w:b/>
                <w:bCs/>
                <w:color w:val="000000"/>
                <w:sz w:val="16"/>
                <w:szCs w:val="16"/>
              </w:rPr>
              <w:t>ЖИЛИЩНО-КОММУНАЛЬНОЕ ХОЗЯЙСТВО</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b/>
                <w:bCs/>
                <w:color w:val="000000"/>
                <w:sz w:val="16"/>
                <w:szCs w:val="16"/>
              </w:rPr>
            </w:pPr>
            <w:r w:rsidRPr="00D5663F">
              <w:rPr>
                <w:b/>
                <w:bCs/>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b/>
                <w:bCs/>
                <w:color w:val="000000"/>
                <w:sz w:val="16"/>
                <w:szCs w:val="16"/>
              </w:rPr>
            </w:pPr>
            <w:r w:rsidRPr="00D5663F">
              <w:rPr>
                <w:b/>
                <w:bCs/>
                <w:color w:val="000000"/>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b/>
                <w:bCs/>
                <w:color w:val="000000"/>
                <w:sz w:val="16"/>
                <w:szCs w:val="16"/>
              </w:rPr>
            </w:pPr>
            <w:r w:rsidRPr="00D5663F">
              <w:rPr>
                <w:b/>
                <w:bCs/>
                <w:color w:val="00000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15 702,1</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15 615,5</w:t>
            </w:r>
          </w:p>
        </w:tc>
      </w:tr>
      <w:tr w:rsidR="00D5663F" w:rsidRPr="00D5663F" w:rsidTr="00D5663F">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Жилищное хозяйство</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44,6</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34,5</w:t>
            </w:r>
          </w:p>
        </w:tc>
      </w:tr>
      <w:tr w:rsidR="00D5663F" w:rsidRPr="00D5663F" w:rsidTr="00D5663F">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Коммунальное хозяйство</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7 148,8</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7 143,9</w:t>
            </w:r>
          </w:p>
        </w:tc>
      </w:tr>
      <w:tr w:rsidR="00D5663F" w:rsidRPr="00D5663F" w:rsidTr="00D5663F">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Благоустройство</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8 504,8</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8 433,3</w:t>
            </w:r>
          </w:p>
        </w:tc>
      </w:tr>
      <w:tr w:rsidR="00D5663F" w:rsidRPr="00D5663F" w:rsidTr="00D5663F">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Другие вопросы в области жилищно-коммунального хозяйства</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3,9</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3,8</w:t>
            </w:r>
          </w:p>
        </w:tc>
      </w:tr>
      <w:tr w:rsidR="00D5663F" w:rsidRPr="00D5663F" w:rsidTr="00D5663F">
        <w:trPr>
          <w:trHeight w:val="43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b/>
                <w:bCs/>
                <w:color w:val="000000"/>
                <w:sz w:val="16"/>
                <w:szCs w:val="16"/>
              </w:rPr>
            </w:pPr>
            <w:r w:rsidRPr="00D5663F">
              <w:rPr>
                <w:b/>
                <w:bCs/>
                <w:color w:val="000000"/>
                <w:sz w:val="16"/>
                <w:szCs w:val="16"/>
              </w:rPr>
              <w:t>ОБРАЗОВАНИЕ</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b/>
                <w:bCs/>
                <w:color w:val="000000"/>
                <w:sz w:val="16"/>
                <w:szCs w:val="16"/>
              </w:rPr>
            </w:pPr>
            <w:r w:rsidRPr="00D5663F">
              <w:rPr>
                <w:b/>
                <w:bCs/>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b/>
                <w:bCs/>
                <w:color w:val="000000"/>
                <w:sz w:val="16"/>
                <w:szCs w:val="16"/>
              </w:rPr>
            </w:pPr>
            <w:r w:rsidRPr="00D5663F">
              <w:rPr>
                <w:b/>
                <w:bCs/>
                <w:color w:val="000000"/>
                <w:sz w:val="16"/>
                <w:szCs w:val="16"/>
              </w:rPr>
              <w:t>07</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b/>
                <w:bCs/>
                <w:color w:val="000000"/>
                <w:sz w:val="16"/>
                <w:szCs w:val="16"/>
              </w:rPr>
            </w:pPr>
            <w:r w:rsidRPr="00D5663F">
              <w:rPr>
                <w:b/>
                <w:bCs/>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230,8</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230,8</w:t>
            </w:r>
          </w:p>
        </w:tc>
      </w:tr>
      <w:tr w:rsidR="00D5663F" w:rsidRPr="00D5663F" w:rsidTr="00D5663F">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Молодежная политика и оздоровление детей</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07</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230,8</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230,8</w:t>
            </w:r>
          </w:p>
        </w:tc>
      </w:tr>
      <w:tr w:rsidR="00D5663F" w:rsidRPr="00D5663F" w:rsidTr="00D5663F">
        <w:trPr>
          <w:trHeight w:val="43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b/>
                <w:bCs/>
                <w:color w:val="000000"/>
                <w:sz w:val="16"/>
                <w:szCs w:val="16"/>
              </w:rPr>
            </w:pPr>
            <w:r w:rsidRPr="00D5663F">
              <w:rPr>
                <w:b/>
                <w:bCs/>
                <w:color w:val="000000"/>
                <w:sz w:val="16"/>
                <w:szCs w:val="16"/>
              </w:rPr>
              <w:t xml:space="preserve">КУЛЬТУРА,  КИНЕМАТОГРАФИЯ </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b/>
                <w:bCs/>
                <w:color w:val="000000"/>
                <w:sz w:val="16"/>
                <w:szCs w:val="16"/>
              </w:rPr>
            </w:pPr>
            <w:r w:rsidRPr="00D5663F">
              <w:rPr>
                <w:b/>
                <w:bCs/>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b/>
                <w:bCs/>
                <w:color w:val="000000"/>
                <w:sz w:val="16"/>
                <w:szCs w:val="16"/>
              </w:rPr>
            </w:pPr>
            <w:r w:rsidRPr="00D5663F">
              <w:rPr>
                <w:b/>
                <w:bCs/>
                <w:color w:val="000000"/>
                <w:sz w:val="16"/>
                <w:szCs w:val="16"/>
              </w:rPr>
              <w:t>08</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b/>
                <w:bCs/>
                <w:color w:val="000000"/>
                <w:sz w:val="16"/>
                <w:szCs w:val="16"/>
              </w:rPr>
            </w:pPr>
            <w:r w:rsidRPr="00D5663F">
              <w:rPr>
                <w:b/>
                <w:bCs/>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468,3</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468,3</w:t>
            </w:r>
          </w:p>
        </w:tc>
      </w:tr>
      <w:tr w:rsidR="00D5663F" w:rsidRPr="00D5663F" w:rsidTr="00D5663F">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Культура</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08</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468,3</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468,3</w:t>
            </w:r>
          </w:p>
        </w:tc>
      </w:tr>
      <w:tr w:rsidR="00D5663F" w:rsidRPr="00D5663F" w:rsidTr="00D5663F">
        <w:trPr>
          <w:trHeight w:val="49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b/>
                <w:bCs/>
                <w:color w:val="000000"/>
                <w:sz w:val="16"/>
                <w:szCs w:val="16"/>
              </w:rPr>
            </w:pPr>
            <w:r w:rsidRPr="00D5663F">
              <w:rPr>
                <w:b/>
                <w:bCs/>
                <w:color w:val="000000"/>
                <w:sz w:val="16"/>
                <w:szCs w:val="16"/>
              </w:rPr>
              <w:t>СОЦИАЛЬНАЯ ПОЛИТИКА</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b/>
                <w:bCs/>
                <w:color w:val="000000"/>
                <w:sz w:val="16"/>
                <w:szCs w:val="16"/>
              </w:rPr>
            </w:pPr>
            <w:r w:rsidRPr="00D5663F">
              <w:rPr>
                <w:b/>
                <w:bCs/>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b/>
                <w:bCs/>
                <w:color w:val="000000"/>
                <w:sz w:val="16"/>
                <w:szCs w:val="16"/>
              </w:rPr>
            </w:pPr>
            <w:r w:rsidRPr="00D5663F">
              <w:rPr>
                <w:b/>
                <w:bCs/>
                <w:color w:val="000000"/>
                <w:sz w:val="16"/>
                <w:szCs w:val="16"/>
              </w:rPr>
              <w:t>10</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4 116,5</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4 108,1</w:t>
            </w:r>
          </w:p>
        </w:tc>
      </w:tr>
      <w:tr w:rsidR="00D5663F" w:rsidRPr="00D5663F" w:rsidTr="00D5663F">
        <w:trPr>
          <w:trHeight w:val="31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Пенсионное обеспечение</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10</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3 078,2</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3 078,1</w:t>
            </w:r>
          </w:p>
        </w:tc>
      </w:tr>
      <w:tr w:rsidR="00D5663F" w:rsidRPr="00D5663F" w:rsidTr="00D5663F">
        <w:trPr>
          <w:trHeight w:val="23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Социальное обеспечение населения</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10</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1 008,0</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1 000,0</w:t>
            </w:r>
          </w:p>
        </w:tc>
      </w:tr>
      <w:tr w:rsidR="00D5663F" w:rsidRPr="00D5663F" w:rsidTr="00D5663F">
        <w:trPr>
          <w:trHeight w:val="28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Другие вопросы в области социальной политики</w:t>
            </w:r>
          </w:p>
        </w:tc>
        <w:tc>
          <w:tcPr>
            <w:tcW w:w="7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430</w:t>
            </w:r>
          </w:p>
        </w:tc>
        <w:tc>
          <w:tcPr>
            <w:tcW w:w="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10</w:t>
            </w:r>
          </w:p>
        </w:tc>
        <w:tc>
          <w:tcPr>
            <w:tcW w:w="74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30,3</w:t>
            </w:r>
          </w:p>
        </w:tc>
        <w:tc>
          <w:tcPr>
            <w:tcW w:w="12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30,0</w:t>
            </w:r>
          </w:p>
        </w:tc>
      </w:tr>
    </w:tbl>
    <w:p w:rsidR="00FA607D" w:rsidRDefault="00FA607D" w:rsidP="00FA607D">
      <w:pPr>
        <w:jc w:val="center"/>
        <w:rPr>
          <w:b/>
          <w:sz w:val="16"/>
          <w:szCs w:val="16"/>
        </w:rPr>
      </w:pPr>
    </w:p>
    <w:tbl>
      <w:tblPr>
        <w:tblW w:w="10910" w:type="dxa"/>
        <w:tblInd w:w="93" w:type="dxa"/>
        <w:tblLook w:val="04A0" w:firstRow="1" w:lastRow="0" w:firstColumn="1" w:lastColumn="0" w:noHBand="0" w:noVBand="1"/>
      </w:tblPr>
      <w:tblGrid>
        <w:gridCol w:w="4977"/>
        <w:gridCol w:w="2693"/>
        <w:gridCol w:w="1760"/>
        <w:gridCol w:w="1480"/>
      </w:tblGrid>
      <w:tr w:rsidR="00D5663F" w:rsidRPr="00D5663F" w:rsidTr="00D5663F">
        <w:trPr>
          <w:trHeight w:val="300"/>
        </w:trPr>
        <w:tc>
          <w:tcPr>
            <w:tcW w:w="10910" w:type="dxa"/>
            <w:gridSpan w:val="4"/>
            <w:tcBorders>
              <w:top w:val="nil"/>
              <w:left w:val="nil"/>
              <w:bottom w:val="nil"/>
              <w:right w:val="nil"/>
            </w:tcBorders>
            <w:shd w:val="clear" w:color="auto" w:fill="auto"/>
            <w:noWrap/>
            <w:vAlign w:val="bottom"/>
            <w:hideMark/>
          </w:tcPr>
          <w:p w:rsidR="00D5663F" w:rsidRPr="00D5663F" w:rsidRDefault="00D5663F" w:rsidP="00D5663F">
            <w:pPr>
              <w:jc w:val="right"/>
              <w:rPr>
                <w:color w:val="000000"/>
                <w:sz w:val="16"/>
                <w:szCs w:val="16"/>
              </w:rPr>
            </w:pPr>
            <w:bookmarkStart w:id="6" w:name="RANGE!A1:D18"/>
            <w:r w:rsidRPr="00D5663F">
              <w:rPr>
                <w:color w:val="000000"/>
                <w:sz w:val="16"/>
                <w:szCs w:val="16"/>
              </w:rPr>
              <w:t>Приложение № 4</w:t>
            </w:r>
            <w:bookmarkEnd w:id="6"/>
          </w:p>
        </w:tc>
      </w:tr>
      <w:tr w:rsidR="00D5663F" w:rsidRPr="00D5663F" w:rsidTr="00D5663F">
        <w:trPr>
          <w:trHeight w:val="285"/>
        </w:trPr>
        <w:tc>
          <w:tcPr>
            <w:tcW w:w="10910" w:type="dxa"/>
            <w:gridSpan w:val="4"/>
            <w:tcBorders>
              <w:top w:val="nil"/>
              <w:left w:val="nil"/>
              <w:bottom w:val="nil"/>
              <w:right w:val="nil"/>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к решению Совета депутатов МО "Канинский сельсовет" НАО</w:t>
            </w:r>
          </w:p>
        </w:tc>
      </w:tr>
      <w:tr w:rsidR="00D5663F" w:rsidRPr="00D5663F" w:rsidTr="00D5663F">
        <w:trPr>
          <w:trHeight w:val="300"/>
        </w:trPr>
        <w:tc>
          <w:tcPr>
            <w:tcW w:w="10910" w:type="dxa"/>
            <w:gridSpan w:val="4"/>
            <w:tcBorders>
              <w:top w:val="nil"/>
              <w:left w:val="nil"/>
              <w:bottom w:val="nil"/>
              <w:right w:val="nil"/>
            </w:tcBorders>
            <w:shd w:val="clear" w:color="auto" w:fill="auto"/>
            <w:noWrap/>
            <w:vAlign w:val="bottom"/>
            <w:hideMark/>
          </w:tcPr>
          <w:p w:rsidR="00D5663F" w:rsidRPr="00D5663F" w:rsidRDefault="00D5663F" w:rsidP="00D5663F">
            <w:pPr>
              <w:jc w:val="right"/>
              <w:rPr>
                <w:color w:val="000000"/>
                <w:sz w:val="16"/>
                <w:szCs w:val="16"/>
              </w:rPr>
            </w:pPr>
            <w:r w:rsidRPr="00D5663F">
              <w:rPr>
                <w:color w:val="000000"/>
                <w:sz w:val="16"/>
                <w:szCs w:val="16"/>
              </w:rPr>
              <w:t xml:space="preserve">от </w:t>
            </w:r>
            <w:r>
              <w:rPr>
                <w:color w:val="000000"/>
                <w:sz w:val="16"/>
                <w:szCs w:val="16"/>
              </w:rPr>
              <w:t>30</w:t>
            </w:r>
            <w:r w:rsidRPr="00D5663F">
              <w:rPr>
                <w:color w:val="000000"/>
                <w:sz w:val="16"/>
                <w:szCs w:val="16"/>
              </w:rPr>
              <w:t>.</w:t>
            </w:r>
            <w:r>
              <w:rPr>
                <w:color w:val="000000"/>
                <w:sz w:val="16"/>
                <w:szCs w:val="16"/>
              </w:rPr>
              <w:t>04</w:t>
            </w:r>
            <w:r w:rsidRPr="00D5663F">
              <w:rPr>
                <w:color w:val="000000"/>
                <w:sz w:val="16"/>
                <w:szCs w:val="16"/>
              </w:rPr>
              <w:t>.</w:t>
            </w:r>
            <w:r>
              <w:rPr>
                <w:color w:val="000000"/>
                <w:sz w:val="16"/>
                <w:szCs w:val="16"/>
              </w:rPr>
              <w:t>2019</w:t>
            </w:r>
            <w:r w:rsidRPr="00D5663F">
              <w:rPr>
                <w:color w:val="000000"/>
                <w:sz w:val="16"/>
                <w:szCs w:val="16"/>
              </w:rPr>
              <w:t xml:space="preserve"> № </w:t>
            </w:r>
            <w:r>
              <w:rPr>
                <w:color w:val="000000"/>
                <w:sz w:val="16"/>
                <w:szCs w:val="16"/>
              </w:rPr>
              <w:t>39</w:t>
            </w:r>
          </w:p>
        </w:tc>
      </w:tr>
      <w:tr w:rsidR="00D5663F" w:rsidRPr="00D5663F" w:rsidTr="00D5663F">
        <w:trPr>
          <w:trHeight w:val="80"/>
        </w:trPr>
        <w:tc>
          <w:tcPr>
            <w:tcW w:w="9430" w:type="dxa"/>
            <w:gridSpan w:val="3"/>
            <w:tcBorders>
              <w:top w:val="nil"/>
              <w:left w:val="nil"/>
              <w:bottom w:val="nil"/>
              <w:right w:val="nil"/>
            </w:tcBorders>
            <w:shd w:val="clear" w:color="auto" w:fill="auto"/>
            <w:noWrap/>
            <w:vAlign w:val="bottom"/>
            <w:hideMark/>
          </w:tcPr>
          <w:p w:rsidR="00D5663F" w:rsidRPr="00D5663F" w:rsidRDefault="00D5663F" w:rsidP="00D5663F">
            <w:pPr>
              <w:jc w:val="center"/>
              <w:rPr>
                <w:color w:val="000000"/>
                <w:sz w:val="16"/>
                <w:szCs w:val="16"/>
              </w:rPr>
            </w:pPr>
          </w:p>
        </w:tc>
        <w:tc>
          <w:tcPr>
            <w:tcW w:w="1480" w:type="dxa"/>
            <w:tcBorders>
              <w:top w:val="nil"/>
              <w:left w:val="nil"/>
              <w:bottom w:val="nil"/>
              <w:right w:val="nil"/>
            </w:tcBorders>
            <w:shd w:val="clear" w:color="auto" w:fill="auto"/>
            <w:noWrap/>
            <w:vAlign w:val="bottom"/>
            <w:hideMark/>
          </w:tcPr>
          <w:p w:rsidR="00D5663F" w:rsidRPr="00D5663F" w:rsidRDefault="00D5663F" w:rsidP="00D5663F">
            <w:pPr>
              <w:rPr>
                <w:color w:val="000000"/>
                <w:sz w:val="16"/>
                <w:szCs w:val="16"/>
              </w:rPr>
            </w:pPr>
          </w:p>
        </w:tc>
      </w:tr>
      <w:tr w:rsidR="00D5663F" w:rsidRPr="00D5663F" w:rsidTr="00D5663F">
        <w:trPr>
          <w:trHeight w:val="540"/>
        </w:trPr>
        <w:tc>
          <w:tcPr>
            <w:tcW w:w="10910" w:type="dxa"/>
            <w:gridSpan w:val="4"/>
            <w:tcBorders>
              <w:top w:val="nil"/>
              <w:left w:val="nil"/>
              <w:bottom w:val="nil"/>
              <w:right w:val="nil"/>
            </w:tcBorders>
            <w:shd w:val="clear" w:color="auto" w:fill="auto"/>
            <w:vAlign w:val="bottom"/>
            <w:hideMark/>
          </w:tcPr>
          <w:p w:rsidR="00D5663F" w:rsidRPr="00D5663F" w:rsidRDefault="00D5663F" w:rsidP="00D5663F">
            <w:pPr>
              <w:jc w:val="center"/>
              <w:rPr>
                <w:b/>
                <w:bCs/>
                <w:color w:val="000000"/>
                <w:sz w:val="16"/>
                <w:szCs w:val="16"/>
              </w:rPr>
            </w:pPr>
            <w:r w:rsidRPr="00D5663F">
              <w:rPr>
                <w:b/>
                <w:bCs/>
                <w:color w:val="000000"/>
                <w:sz w:val="16"/>
                <w:szCs w:val="16"/>
              </w:rPr>
              <w:t xml:space="preserve">Источники финансирования дефицита бюджета по кодам </w:t>
            </w:r>
            <w:proofErr w:type="gramStart"/>
            <w:r w:rsidRPr="00D5663F">
              <w:rPr>
                <w:b/>
                <w:bCs/>
                <w:color w:val="000000"/>
                <w:sz w:val="16"/>
                <w:szCs w:val="16"/>
              </w:rPr>
              <w:t>классификации источников финансирования дефицитов бюджетов</w:t>
            </w:r>
            <w:proofErr w:type="gramEnd"/>
            <w:r w:rsidRPr="00D5663F">
              <w:rPr>
                <w:b/>
                <w:bCs/>
                <w:color w:val="000000"/>
                <w:sz w:val="16"/>
                <w:szCs w:val="16"/>
              </w:rPr>
              <w:t xml:space="preserve"> за 2018 год</w:t>
            </w:r>
          </w:p>
        </w:tc>
      </w:tr>
      <w:tr w:rsidR="00D5663F" w:rsidRPr="00D5663F" w:rsidTr="00D5663F">
        <w:trPr>
          <w:trHeight w:val="80"/>
        </w:trPr>
        <w:tc>
          <w:tcPr>
            <w:tcW w:w="10910" w:type="dxa"/>
            <w:gridSpan w:val="4"/>
            <w:tcBorders>
              <w:top w:val="nil"/>
              <w:left w:val="nil"/>
              <w:bottom w:val="nil"/>
              <w:right w:val="nil"/>
            </w:tcBorders>
            <w:shd w:val="clear" w:color="auto" w:fill="auto"/>
            <w:noWrap/>
            <w:vAlign w:val="bottom"/>
            <w:hideMark/>
          </w:tcPr>
          <w:p w:rsidR="00D5663F" w:rsidRPr="00D5663F" w:rsidRDefault="00D5663F" w:rsidP="00D5663F">
            <w:pPr>
              <w:jc w:val="right"/>
              <w:rPr>
                <w:color w:val="000000"/>
                <w:sz w:val="16"/>
                <w:szCs w:val="16"/>
              </w:rPr>
            </w:pPr>
            <w:proofErr w:type="spellStart"/>
            <w:r w:rsidRPr="00D5663F">
              <w:rPr>
                <w:color w:val="000000"/>
                <w:sz w:val="16"/>
                <w:szCs w:val="16"/>
              </w:rPr>
              <w:t>тыс</w:t>
            </w:r>
            <w:proofErr w:type="gramStart"/>
            <w:r w:rsidRPr="00D5663F">
              <w:rPr>
                <w:color w:val="000000"/>
                <w:sz w:val="16"/>
                <w:szCs w:val="16"/>
              </w:rPr>
              <w:t>.р</w:t>
            </w:r>
            <w:proofErr w:type="gramEnd"/>
            <w:r w:rsidRPr="00D5663F">
              <w:rPr>
                <w:color w:val="000000"/>
                <w:sz w:val="16"/>
                <w:szCs w:val="16"/>
              </w:rPr>
              <w:t>уб</w:t>
            </w:r>
            <w:proofErr w:type="spellEnd"/>
            <w:r w:rsidRPr="00D5663F">
              <w:rPr>
                <w:color w:val="000000"/>
                <w:sz w:val="16"/>
                <w:szCs w:val="16"/>
              </w:rPr>
              <w:t>.</w:t>
            </w:r>
          </w:p>
        </w:tc>
      </w:tr>
      <w:tr w:rsidR="00D5663F" w:rsidRPr="00D5663F" w:rsidTr="00D5663F">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63F" w:rsidRPr="00D5663F" w:rsidRDefault="00D5663F" w:rsidP="00D5663F">
            <w:pPr>
              <w:jc w:val="center"/>
              <w:rPr>
                <w:color w:val="000000"/>
                <w:sz w:val="16"/>
                <w:szCs w:val="16"/>
              </w:rPr>
            </w:pPr>
            <w:r w:rsidRPr="00D5663F">
              <w:rPr>
                <w:color w:val="000000"/>
                <w:sz w:val="16"/>
                <w:szCs w:val="16"/>
              </w:rPr>
              <w:t>Наименование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5663F" w:rsidRPr="00D5663F" w:rsidRDefault="00D5663F" w:rsidP="00D5663F">
            <w:pPr>
              <w:jc w:val="center"/>
              <w:rPr>
                <w:color w:val="000000"/>
                <w:sz w:val="16"/>
                <w:szCs w:val="16"/>
              </w:rPr>
            </w:pPr>
            <w:r w:rsidRPr="00D5663F">
              <w:rPr>
                <w:color w:val="000000"/>
                <w:sz w:val="16"/>
                <w:szCs w:val="16"/>
              </w:rPr>
              <w:t xml:space="preserve">Код бюджетной </w:t>
            </w:r>
            <w:proofErr w:type="gramStart"/>
            <w:r w:rsidRPr="00D5663F">
              <w:rPr>
                <w:color w:val="000000"/>
                <w:sz w:val="16"/>
                <w:szCs w:val="16"/>
              </w:rPr>
              <w:t>классификации источников финансирования дефицитов бюджетов</w:t>
            </w:r>
            <w:proofErr w:type="gramEnd"/>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D5663F" w:rsidRPr="00D5663F" w:rsidRDefault="00D5663F" w:rsidP="00D5663F">
            <w:pPr>
              <w:jc w:val="center"/>
              <w:rPr>
                <w:color w:val="000000"/>
                <w:sz w:val="16"/>
                <w:szCs w:val="16"/>
              </w:rPr>
            </w:pPr>
            <w:r w:rsidRPr="00D5663F">
              <w:rPr>
                <w:color w:val="000000"/>
                <w:sz w:val="16"/>
                <w:szCs w:val="16"/>
              </w:rPr>
              <w:t>Уточненный план на 2018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5663F" w:rsidRPr="00D5663F" w:rsidRDefault="00D5663F" w:rsidP="00D5663F">
            <w:pPr>
              <w:jc w:val="center"/>
              <w:rPr>
                <w:color w:val="000000"/>
                <w:sz w:val="16"/>
                <w:szCs w:val="16"/>
              </w:rPr>
            </w:pPr>
            <w:r w:rsidRPr="00D5663F">
              <w:rPr>
                <w:color w:val="000000"/>
                <w:sz w:val="16"/>
                <w:szCs w:val="16"/>
              </w:rPr>
              <w:t>Исполнено за 2018 год</w:t>
            </w:r>
          </w:p>
        </w:tc>
      </w:tr>
      <w:tr w:rsidR="00D5663F" w:rsidRPr="00D5663F" w:rsidTr="00D5663F">
        <w:trPr>
          <w:trHeight w:val="402"/>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1</w:t>
            </w:r>
          </w:p>
        </w:tc>
        <w:tc>
          <w:tcPr>
            <w:tcW w:w="2693"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2</w:t>
            </w:r>
          </w:p>
        </w:tc>
        <w:tc>
          <w:tcPr>
            <w:tcW w:w="17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3</w:t>
            </w:r>
          </w:p>
        </w:tc>
        <w:tc>
          <w:tcPr>
            <w:tcW w:w="14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color w:val="000000"/>
                <w:sz w:val="16"/>
                <w:szCs w:val="16"/>
              </w:rPr>
            </w:pPr>
            <w:r w:rsidRPr="00D5663F">
              <w:rPr>
                <w:color w:val="000000"/>
                <w:sz w:val="16"/>
                <w:szCs w:val="16"/>
              </w:rPr>
              <w:t>4</w:t>
            </w:r>
          </w:p>
        </w:tc>
      </w:tr>
      <w:tr w:rsidR="00D5663F" w:rsidRPr="00D5663F" w:rsidTr="00D5663F">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b/>
                <w:bCs/>
                <w:color w:val="000000"/>
                <w:sz w:val="16"/>
                <w:szCs w:val="16"/>
              </w:rPr>
            </w:pPr>
            <w:r w:rsidRPr="00D5663F">
              <w:rPr>
                <w:b/>
                <w:bCs/>
                <w:color w:val="000000"/>
                <w:sz w:val="16"/>
                <w:szCs w:val="16"/>
              </w:rPr>
              <w:t>Источники внутреннего финансирования дефицитов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b/>
                <w:bCs/>
                <w:color w:val="000000"/>
                <w:sz w:val="16"/>
                <w:szCs w:val="16"/>
              </w:rPr>
            </w:pPr>
            <w:r w:rsidRPr="00D5663F">
              <w:rPr>
                <w:b/>
                <w:bCs/>
                <w:color w:val="000000"/>
                <w:sz w:val="16"/>
                <w:szCs w:val="16"/>
              </w:rPr>
              <w:t>430 01 00 00 00 00 0000 000</w:t>
            </w:r>
          </w:p>
        </w:tc>
        <w:tc>
          <w:tcPr>
            <w:tcW w:w="17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 xml:space="preserve">2 237,6 </w:t>
            </w:r>
          </w:p>
        </w:tc>
        <w:tc>
          <w:tcPr>
            <w:tcW w:w="14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 xml:space="preserve">1 070,5 </w:t>
            </w:r>
          </w:p>
        </w:tc>
      </w:tr>
      <w:tr w:rsidR="00D5663F" w:rsidRPr="00D5663F" w:rsidTr="00D5663F">
        <w:trPr>
          <w:trHeight w:val="6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b/>
                <w:bCs/>
                <w:color w:val="000000"/>
                <w:sz w:val="16"/>
                <w:szCs w:val="16"/>
              </w:rPr>
            </w:pPr>
            <w:r w:rsidRPr="00D5663F">
              <w:rPr>
                <w:b/>
                <w:bCs/>
                <w:color w:val="000000"/>
                <w:sz w:val="16"/>
                <w:szCs w:val="16"/>
              </w:rPr>
              <w:lastRenderedPageBreak/>
              <w:t>Изменение остатков средств на  счетах по учету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center"/>
              <w:rPr>
                <w:b/>
                <w:bCs/>
                <w:color w:val="000000"/>
                <w:sz w:val="16"/>
                <w:szCs w:val="16"/>
              </w:rPr>
            </w:pPr>
            <w:r w:rsidRPr="00D5663F">
              <w:rPr>
                <w:b/>
                <w:bCs/>
                <w:color w:val="000000"/>
                <w:sz w:val="16"/>
                <w:szCs w:val="16"/>
              </w:rPr>
              <w:t>430 01 05 00 00 00 0000 000</w:t>
            </w:r>
          </w:p>
        </w:tc>
        <w:tc>
          <w:tcPr>
            <w:tcW w:w="176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 xml:space="preserve">2 237,6 </w:t>
            </w:r>
          </w:p>
        </w:tc>
        <w:tc>
          <w:tcPr>
            <w:tcW w:w="1480" w:type="dxa"/>
            <w:tcBorders>
              <w:top w:val="nil"/>
              <w:left w:val="nil"/>
              <w:bottom w:val="single" w:sz="4" w:space="0" w:color="auto"/>
              <w:right w:val="single" w:sz="4" w:space="0" w:color="auto"/>
            </w:tcBorders>
            <w:shd w:val="clear" w:color="auto" w:fill="auto"/>
            <w:noWrap/>
            <w:vAlign w:val="bottom"/>
            <w:hideMark/>
          </w:tcPr>
          <w:p w:rsidR="00D5663F" w:rsidRPr="00D5663F" w:rsidRDefault="00D5663F" w:rsidP="00D5663F">
            <w:pPr>
              <w:jc w:val="right"/>
              <w:rPr>
                <w:b/>
                <w:bCs/>
                <w:color w:val="000000"/>
                <w:sz w:val="16"/>
                <w:szCs w:val="16"/>
              </w:rPr>
            </w:pPr>
            <w:r w:rsidRPr="00D5663F">
              <w:rPr>
                <w:b/>
                <w:bCs/>
                <w:color w:val="000000"/>
                <w:sz w:val="16"/>
                <w:szCs w:val="16"/>
              </w:rPr>
              <w:t xml:space="preserve">1 070,5 </w:t>
            </w:r>
          </w:p>
        </w:tc>
      </w:tr>
      <w:tr w:rsidR="00D5663F" w:rsidRPr="00D5663F" w:rsidTr="00D5663F">
        <w:trPr>
          <w:trHeight w:val="46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i/>
                <w:iCs/>
                <w:color w:val="000000"/>
                <w:sz w:val="16"/>
                <w:szCs w:val="16"/>
              </w:rPr>
            </w:pPr>
            <w:r w:rsidRPr="00D5663F">
              <w:rPr>
                <w:i/>
                <w:iCs/>
                <w:color w:val="000000"/>
                <w:sz w:val="16"/>
                <w:szCs w:val="16"/>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i/>
                <w:iCs/>
                <w:color w:val="000000"/>
                <w:sz w:val="16"/>
                <w:szCs w:val="16"/>
              </w:rPr>
            </w:pPr>
            <w:r w:rsidRPr="00D5663F">
              <w:rPr>
                <w:i/>
                <w:iCs/>
                <w:color w:val="000000"/>
                <w:sz w:val="16"/>
                <w:szCs w:val="16"/>
              </w:rPr>
              <w:t>430 01 05 00 00 00 0000 500</w:t>
            </w:r>
          </w:p>
        </w:tc>
        <w:tc>
          <w:tcPr>
            <w:tcW w:w="1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i/>
                <w:iCs/>
                <w:color w:val="000000"/>
                <w:sz w:val="16"/>
                <w:szCs w:val="16"/>
              </w:rPr>
            </w:pPr>
            <w:r w:rsidRPr="00D5663F">
              <w:rPr>
                <w:i/>
                <w:iCs/>
                <w:color w:val="000000"/>
                <w:sz w:val="16"/>
                <w:szCs w:val="16"/>
              </w:rPr>
              <w:t xml:space="preserve">-55 989,0 </w:t>
            </w:r>
          </w:p>
        </w:tc>
        <w:tc>
          <w:tcPr>
            <w:tcW w:w="14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i/>
                <w:iCs/>
                <w:color w:val="000000"/>
                <w:sz w:val="16"/>
                <w:szCs w:val="16"/>
              </w:rPr>
            </w:pPr>
            <w:r w:rsidRPr="00D5663F">
              <w:rPr>
                <w:i/>
                <w:iCs/>
                <w:color w:val="000000"/>
                <w:sz w:val="16"/>
                <w:szCs w:val="16"/>
              </w:rPr>
              <w:t xml:space="preserve">-56 163,6 </w:t>
            </w:r>
          </w:p>
        </w:tc>
      </w:tr>
      <w:tr w:rsidR="00D5663F" w:rsidRPr="00D5663F" w:rsidTr="00D5663F">
        <w:trPr>
          <w:trHeight w:val="40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430 01 05 02 00 00 0000 500</w:t>
            </w:r>
          </w:p>
        </w:tc>
        <w:tc>
          <w:tcPr>
            <w:tcW w:w="1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 xml:space="preserve">-55 989,0 </w:t>
            </w:r>
          </w:p>
        </w:tc>
        <w:tc>
          <w:tcPr>
            <w:tcW w:w="14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 xml:space="preserve">-56 163,6 </w:t>
            </w:r>
          </w:p>
        </w:tc>
      </w:tr>
      <w:tr w:rsidR="00D5663F" w:rsidRPr="00D5663F" w:rsidTr="00D5663F">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430 01 05 02 01 00 0000 510</w:t>
            </w:r>
          </w:p>
        </w:tc>
        <w:tc>
          <w:tcPr>
            <w:tcW w:w="1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 xml:space="preserve">-55 989,0 </w:t>
            </w:r>
          </w:p>
        </w:tc>
        <w:tc>
          <w:tcPr>
            <w:tcW w:w="14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 xml:space="preserve">-56 163,6 </w:t>
            </w:r>
          </w:p>
        </w:tc>
      </w:tr>
      <w:tr w:rsidR="00D5663F" w:rsidRPr="00D5663F" w:rsidTr="00D5663F">
        <w:trPr>
          <w:trHeight w:val="6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430 01 05 02 01 10 0000 510</w:t>
            </w:r>
          </w:p>
        </w:tc>
        <w:tc>
          <w:tcPr>
            <w:tcW w:w="1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 xml:space="preserve">-55 989,0 </w:t>
            </w:r>
          </w:p>
        </w:tc>
        <w:tc>
          <w:tcPr>
            <w:tcW w:w="14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 xml:space="preserve">-56 163,6 </w:t>
            </w:r>
          </w:p>
        </w:tc>
      </w:tr>
      <w:tr w:rsidR="00D5663F" w:rsidRPr="00D5663F" w:rsidTr="00D5663F">
        <w:trPr>
          <w:trHeight w:val="40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i/>
                <w:iCs/>
                <w:color w:val="000000"/>
                <w:sz w:val="16"/>
                <w:szCs w:val="16"/>
              </w:rPr>
            </w:pPr>
            <w:r w:rsidRPr="00D5663F">
              <w:rPr>
                <w:i/>
                <w:iCs/>
                <w:color w:val="000000"/>
                <w:sz w:val="16"/>
                <w:szCs w:val="16"/>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i/>
                <w:iCs/>
                <w:color w:val="000000"/>
                <w:sz w:val="16"/>
                <w:szCs w:val="16"/>
              </w:rPr>
            </w:pPr>
            <w:r w:rsidRPr="00D5663F">
              <w:rPr>
                <w:i/>
                <w:iCs/>
                <w:color w:val="000000"/>
                <w:sz w:val="16"/>
                <w:szCs w:val="16"/>
              </w:rPr>
              <w:t>430 01 05 00 00 00 0000 600</w:t>
            </w:r>
          </w:p>
        </w:tc>
        <w:tc>
          <w:tcPr>
            <w:tcW w:w="1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i/>
                <w:iCs/>
                <w:color w:val="000000"/>
                <w:sz w:val="16"/>
                <w:szCs w:val="16"/>
              </w:rPr>
            </w:pPr>
            <w:r w:rsidRPr="00D5663F">
              <w:rPr>
                <w:i/>
                <w:iCs/>
                <w:color w:val="000000"/>
                <w:sz w:val="16"/>
                <w:szCs w:val="16"/>
              </w:rPr>
              <w:t xml:space="preserve">58 226,6 </w:t>
            </w:r>
          </w:p>
        </w:tc>
        <w:tc>
          <w:tcPr>
            <w:tcW w:w="14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i/>
                <w:iCs/>
                <w:color w:val="000000"/>
                <w:sz w:val="16"/>
                <w:szCs w:val="16"/>
              </w:rPr>
            </w:pPr>
            <w:r w:rsidRPr="00D5663F">
              <w:rPr>
                <w:i/>
                <w:iCs/>
                <w:color w:val="000000"/>
                <w:sz w:val="16"/>
                <w:szCs w:val="16"/>
              </w:rPr>
              <w:t xml:space="preserve">57 234,1 </w:t>
            </w:r>
          </w:p>
        </w:tc>
      </w:tr>
      <w:tr w:rsidR="00D5663F" w:rsidRPr="00D5663F" w:rsidTr="00D5663F">
        <w:trPr>
          <w:trHeight w:val="40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430 01 05 02 00 00 0000 600</w:t>
            </w:r>
          </w:p>
        </w:tc>
        <w:tc>
          <w:tcPr>
            <w:tcW w:w="1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 xml:space="preserve">58 226,6 </w:t>
            </w:r>
          </w:p>
        </w:tc>
        <w:tc>
          <w:tcPr>
            <w:tcW w:w="14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 xml:space="preserve">57 234,1 </w:t>
            </w:r>
          </w:p>
        </w:tc>
      </w:tr>
      <w:tr w:rsidR="00D5663F" w:rsidRPr="00D5663F" w:rsidTr="00D5663F">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430 01 05 02 01 00 0000 610</w:t>
            </w:r>
          </w:p>
        </w:tc>
        <w:tc>
          <w:tcPr>
            <w:tcW w:w="1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 xml:space="preserve">58 226,6 </w:t>
            </w:r>
          </w:p>
        </w:tc>
        <w:tc>
          <w:tcPr>
            <w:tcW w:w="14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 xml:space="preserve">57 234,1 </w:t>
            </w:r>
          </w:p>
        </w:tc>
      </w:tr>
      <w:tr w:rsidR="00D5663F" w:rsidRPr="00D5663F" w:rsidTr="00D5663F">
        <w:trPr>
          <w:trHeight w:val="73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D5663F" w:rsidRPr="00D5663F" w:rsidRDefault="00D5663F" w:rsidP="00D5663F">
            <w:pPr>
              <w:rPr>
                <w:color w:val="000000"/>
                <w:sz w:val="16"/>
                <w:szCs w:val="16"/>
              </w:rPr>
            </w:pPr>
            <w:r w:rsidRPr="00D5663F">
              <w:rPr>
                <w:color w:val="000000"/>
                <w:sz w:val="16"/>
                <w:szCs w:val="16"/>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center"/>
              <w:rPr>
                <w:color w:val="000000"/>
                <w:sz w:val="16"/>
                <w:szCs w:val="16"/>
              </w:rPr>
            </w:pPr>
            <w:r w:rsidRPr="00D5663F">
              <w:rPr>
                <w:color w:val="000000"/>
                <w:sz w:val="16"/>
                <w:szCs w:val="16"/>
              </w:rPr>
              <w:t>430 01 05 02 01 10 0000 610</w:t>
            </w:r>
          </w:p>
        </w:tc>
        <w:tc>
          <w:tcPr>
            <w:tcW w:w="176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 xml:space="preserve">58 226,6 </w:t>
            </w:r>
          </w:p>
        </w:tc>
        <w:tc>
          <w:tcPr>
            <w:tcW w:w="1480" w:type="dxa"/>
            <w:tcBorders>
              <w:top w:val="nil"/>
              <w:left w:val="nil"/>
              <w:bottom w:val="single" w:sz="4" w:space="0" w:color="auto"/>
              <w:right w:val="single" w:sz="4" w:space="0" w:color="auto"/>
            </w:tcBorders>
            <w:shd w:val="clear" w:color="auto" w:fill="auto"/>
            <w:vAlign w:val="bottom"/>
            <w:hideMark/>
          </w:tcPr>
          <w:p w:rsidR="00D5663F" w:rsidRPr="00D5663F" w:rsidRDefault="00D5663F" w:rsidP="00D5663F">
            <w:pPr>
              <w:jc w:val="right"/>
              <w:rPr>
                <w:color w:val="000000"/>
                <w:sz w:val="16"/>
                <w:szCs w:val="16"/>
              </w:rPr>
            </w:pPr>
            <w:r w:rsidRPr="00D5663F">
              <w:rPr>
                <w:color w:val="000000"/>
                <w:sz w:val="16"/>
                <w:szCs w:val="16"/>
              </w:rPr>
              <w:t xml:space="preserve">57 234,1 </w:t>
            </w:r>
          </w:p>
        </w:tc>
      </w:tr>
    </w:tbl>
    <w:p w:rsidR="00D5663F" w:rsidRDefault="00D5663F" w:rsidP="00FA607D">
      <w:pPr>
        <w:jc w:val="center"/>
        <w:rPr>
          <w:b/>
          <w:sz w:val="16"/>
          <w:szCs w:val="16"/>
        </w:rPr>
      </w:pPr>
    </w:p>
    <w:p w:rsidR="00070F9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 xml:space="preserve">Информационный бюллетень № </w:t>
      </w:r>
      <w:r w:rsidR="00C83095">
        <w:rPr>
          <w:sz w:val="16"/>
          <w:szCs w:val="16"/>
        </w:rPr>
        <w:t>1</w:t>
      </w:r>
      <w:r w:rsidR="003017E4">
        <w:rPr>
          <w:sz w:val="16"/>
          <w:szCs w:val="16"/>
        </w:rPr>
        <w:t>1</w:t>
      </w:r>
      <w:r w:rsidR="00A63358">
        <w:rPr>
          <w:sz w:val="16"/>
          <w:szCs w:val="16"/>
        </w:rPr>
        <w:t xml:space="preserve"> </w:t>
      </w:r>
      <w:r w:rsidR="00FA607D">
        <w:rPr>
          <w:sz w:val="16"/>
          <w:szCs w:val="16"/>
        </w:rPr>
        <w:t xml:space="preserve"> </w:t>
      </w:r>
      <w:r>
        <w:rPr>
          <w:sz w:val="16"/>
          <w:szCs w:val="16"/>
        </w:rPr>
        <w:t xml:space="preserve">от </w:t>
      </w:r>
      <w:r w:rsidR="009B33F1">
        <w:rPr>
          <w:sz w:val="16"/>
          <w:szCs w:val="16"/>
        </w:rPr>
        <w:t>30</w:t>
      </w:r>
      <w:r w:rsidR="00B24480">
        <w:rPr>
          <w:sz w:val="16"/>
          <w:szCs w:val="16"/>
        </w:rPr>
        <w:t>.</w:t>
      </w:r>
      <w:r w:rsidR="00C83095">
        <w:rPr>
          <w:sz w:val="16"/>
          <w:szCs w:val="16"/>
        </w:rPr>
        <w:t>04</w:t>
      </w:r>
      <w:r w:rsidR="00B24480">
        <w:rPr>
          <w:sz w:val="16"/>
          <w:szCs w:val="16"/>
        </w:rPr>
        <w:t>.</w:t>
      </w:r>
      <w:r>
        <w:rPr>
          <w:sz w:val="16"/>
          <w:szCs w:val="16"/>
        </w:rPr>
        <w:t>201</w:t>
      </w:r>
      <w:r w:rsidR="009B33F1">
        <w:rPr>
          <w:sz w:val="16"/>
          <w:szCs w:val="16"/>
        </w:rPr>
        <w:t xml:space="preserve">9 </w:t>
      </w:r>
      <w:r>
        <w:rPr>
          <w:sz w:val="16"/>
          <w:szCs w:val="16"/>
        </w:rPr>
        <w:t xml:space="preserve"> Издатель: Администрация и Совет депутатов муниципального образования «Канинский сельсовет» НАО. Ненецкий автономный округ село </w:t>
      </w:r>
      <w:proofErr w:type="spellStart"/>
      <w:r>
        <w:rPr>
          <w:sz w:val="16"/>
          <w:szCs w:val="16"/>
        </w:rPr>
        <w:t>Несь</w:t>
      </w:r>
      <w:proofErr w:type="spellEnd"/>
      <w:r>
        <w:rPr>
          <w:sz w:val="16"/>
          <w:szCs w:val="16"/>
        </w:rPr>
        <w:t>, ул. Набере</w:t>
      </w:r>
      <w:r w:rsidR="00CE232A">
        <w:rPr>
          <w:sz w:val="16"/>
          <w:szCs w:val="16"/>
        </w:rPr>
        <w:t>жная, 20. Редактор Золотых В.Т.</w:t>
      </w:r>
    </w:p>
    <w:p w:rsidR="00070F99" w:rsidRPr="007003E6"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sectPr w:rsidR="00070F99" w:rsidRPr="007003E6" w:rsidSect="00AF3E68">
      <w:footerReference w:type="even" r:id="rId16"/>
      <w:footerReference w:type="default" r:id="rId17"/>
      <w:pgSz w:w="11906" w:h="16838"/>
      <w:pgMar w:top="363" w:right="282" w:bottom="36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63F" w:rsidRDefault="00D5663F" w:rsidP="00BB409B">
      <w:r>
        <w:separator/>
      </w:r>
    </w:p>
  </w:endnote>
  <w:endnote w:type="continuationSeparator" w:id="0">
    <w:p w:rsidR="00D5663F" w:rsidRDefault="00D5663F" w:rsidP="00BB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3F" w:rsidRDefault="00D5663F"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663F" w:rsidRDefault="00D5663F" w:rsidP="000813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3F" w:rsidRDefault="00D5663F"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C182D">
      <w:rPr>
        <w:rStyle w:val="a5"/>
        <w:noProof/>
      </w:rPr>
      <w:t>1</w:t>
    </w:r>
    <w:r>
      <w:rPr>
        <w:rStyle w:val="a5"/>
      </w:rPr>
      <w:fldChar w:fldCharType="end"/>
    </w:r>
  </w:p>
  <w:p w:rsidR="00D5663F" w:rsidRDefault="00D5663F" w:rsidP="000813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63F" w:rsidRDefault="00D5663F" w:rsidP="00BB409B">
      <w:r>
        <w:separator/>
      </w:r>
    </w:p>
  </w:footnote>
  <w:footnote w:type="continuationSeparator" w:id="0">
    <w:p w:rsidR="00D5663F" w:rsidRDefault="00D5663F" w:rsidP="00BB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A2D"/>
    <w:multiLevelType w:val="multilevel"/>
    <w:tmpl w:val="1B20067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DE70091"/>
    <w:multiLevelType w:val="multilevel"/>
    <w:tmpl w:val="396E87CA"/>
    <w:lvl w:ilvl="0">
      <w:start w:val="1"/>
      <w:numFmt w:val="decimal"/>
      <w:lvlText w:val="%1."/>
      <w:lvlJc w:val="left"/>
      <w:pPr>
        <w:ind w:left="720" w:hanging="360"/>
      </w:pPr>
    </w:lvl>
    <w:lvl w:ilvl="1">
      <w:start w:val="1"/>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
    <w:nsid w:val="0F6E0F7A"/>
    <w:multiLevelType w:val="hybridMultilevel"/>
    <w:tmpl w:val="6CCE74F6"/>
    <w:lvl w:ilvl="0" w:tplc="EAC29F8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BB6C42"/>
    <w:multiLevelType w:val="hybridMultilevel"/>
    <w:tmpl w:val="2BE8BC7C"/>
    <w:lvl w:ilvl="0" w:tplc="7982FCE0">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24756B"/>
    <w:multiLevelType w:val="hybridMultilevel"/>
    <w:tmpl w:val="E60CE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74AA2"/>
    <w:multiLevelType w:val="hybridMultilevel"/>
    <w:tmpl w:val="80A49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04CD2"/>
    <w:multiLevelType w:val="hybridMultilevel"/>
    <w:tmpl w:val="BAAE3BAC"/>
    <w:lvl w:ilvl="0" w:tplc="7B9C7302">
      <w:start w:val="1"/>
      <w:numFmt w:val="decimal"/>
      <w:lvlText w:val="2.%1."/>
      <w:lvlJc w:val="left"/>
      <w:pPr>
        <w:tabs>
          <w:tab w:val="num" w:pos="1800"/>
        </w:tabs>
        <w:ind w:left="1800" w:hanging="360"/>
      </w:pPr>
      <w:rPr>
        <w:rFonts w:hint="default"/>
        <w:sz w:val="26"/>
        <w:szCs w:val="26"/>
      </w:rPr>
    </w:lvl>
    <w:lvl w:ilvl="1" w:tplc="061A626C">
      <w:start w:val="1"/>
      <w:numFmt w:val="decimal"/>
      <w:lvlText w:val="%2."/>
      <w:lvlJc w:val="left"/>
      <w:pPr>
        <w:tabs>
          <w:tab w:val="num" w:pos="1935"/>
        </w:tabs>
        <w:ind w:left="1935" w:hanging="85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CA5E21"/>
    <w:multiLevelType w:val="hybridMultilevel"/>
    <w:tmpl w:val="496C45E6"/>
    <w:lvl w:ilvl="0" w:tplc="00484AC8">
      <w:start w:val="1"/>
      <w:numFmt w:val="decimal"/>
      <w:lvlText w:val="1.%1."/>
      <w:lvlJc w:val="left"/>
      <w:pPr>
        <w:tabs>
          <w:tab w:val="num" w:pos="2624"/>
        </w:tabs>
        <w:ind w:left="2624"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EFF275C"/>
    <w:multiLevelType w:val="multilevel"/>
    <w:tmpl w:val="D2C21614"/>
    <w:lvl w:ilvl="0">
      <w:start w:val="5"/>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28018FE"/>
    <w:multiLevelType w:val="hybridMultilevel"/>
    <w:tmpl w:val="3A3672B2"/>
    <w:lvl w:ilvl="0" w:tplc="45542770">
      <w:start w:val="5"/>
      <w:numFmt w:val="decimal"/>
      <w:lvlText w:val="1.%1."/>
      <w:lvlJc w:val="left"/>
      <w:pPr>
        <w:tabs>
          <w:tab w:val="num" w:pos="3164"/>
        </w:tabs>
        <w:ind w:left="316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2F34150"/>
    <w:multiLevelType w:val="hybridMultilevel"/>
    <w:tmpl w:val="4170C39A"/>
    <w:lvl w:ilvl="0" w:tplc="2D8EE57C">
      <w:start w:val="3"/>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34492138"/>
    <w:multiLevelType w:val="hybridMultilevel"/>
    <w:tmpl w:val="02389560"/>
    <w:lvl w:ilvl="0" w:tplc="75467460">
      <w:start w:val="1"/>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5E54E69"/>
    <w:multiLevelType w:val="hybridMultilevel"/>
    <w:tmpl w:val="408A4E9A"/>
    <w:lvl w:ilvl="0" w:tplc="3192046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
    <w:nsid w:val="3A8704FC"/>
    <w:multiLevelType w:val="hybridMultilevel"/>
    <w:tmpl w:val="4ED4A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0311AB"/>
    <w:multiLevelType w:val="hybridMultilevel"/>
    <w:tmpl w:val="BA74931A"/>
    <w:lvl w:ilvl="0" w:tplc="59081D34">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44A701EC"/>
    <w:multiLevelType w:val="hybridMultilevel"/>
    <w:tmpl w:val="FC921B5C"/>
    <w:lvl w:ilvl="0" w:tplc="C73CFB80">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6CD5786"/>
    <w:multiLevelType w:val="hybridMultilevel"/>
    <w:tmpl w:val="90CA1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FB1ED0"/>
    <w:multiLevelType w:val="hybridMultilevel"/>
    <w:tmpl w:val="77626FE8"/>
    <w:lvl w:ilvl="0" w:tplc="0C380E82">
      <w:start w:val="1"/>
      <w:numFmt w:val="decimal"/>
      <w:lvlText w:val="3.%1."/>
      <w:lvlJc w:val="left"/>
      <w:pPr>
        <w:tabs>
          <w:tab w:val="num" w:pos="1800"/>
        </w:tabs>
        <w:ind w:left="18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C413114"/>
    <w:multiLevelType w:val="multilevel"/>
    <w:tmpl w:val="9E3E1A26"/>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685EE6"/>
    <w:multiLevelType w:val="multilevel"/>
    <w:tmpl w:val="823CA5A6"/>
    <w:lvl w:ilvl="0">
      <w:start w:val="1"/>
      <w:numFmt w:val="decimal"/>
      <w:lvlText w:val="%1."/>
      <w:lvlJc w:val="left"/>
      <w:pPr>
        <w:ind w:left="720" w:hanging="360"/>
      </w:pPr>
    </w:lvl>
    <w:lvl w:ilvl="1">
      <w:start w:val="1"/>
      <w:numFmt w:val="decimal"/>
      <w:isLgl/>
      <w:lvlText w:val="%1.%2."/>
      <w:lvlJc w:val="left"/>
      <w:pPr>
        <w:ind w:left="1353" w:hanging="360"/>
      </w:pPr>
      <w:rPr>
        <w:rFonts w:hint="default"/>
        <w:b w:val="0"/>
        <w:color w:val="auto"/>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EAD0F88"/>
    <w:multiLevelType w:val="hybridMultilevel"/>
    <w:tmpl w:val="3A10C002"/>
    <w:lvl w:ilvl="0" w:tplc="24C62F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F25017"/>
    <w:multiLevelType w:val="multilevel"/>
    <w:tmpl w:val="663CA0D4"/>
    <w:lvl w:ilvl="0">
      <w:start w:val="1"/>
      <w:numFmt w:val="decimal"/>
      <w:lvlText w:val="%1."/>
      <w:lvlJc w:val="left"/>
      <w:pPr>
        <w:ind w:left="1365" w:hanging="825"/>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3">
    <w:nsid w:val="5040630C"/>
    <w:multiLevelType w:val="hybridMultilevel"/>
    <w:tmpl w:val="EF52E6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D46835"/>
    <w:multiLevelType w:val="multilevel"/>
    <w:tmpl w:val="7242BA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543C3C0F"/>
    <w:multiLevelType w:val="multilevel"/>
    <w:tmpl w:val="63D2FC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50"/>
        </w:tabs>
        <w:ind w:left="1350" w:hanging="1170"/>
      </w:pPr>
      <w:rPr>
        <w:b/>
        <w:sz w:val="24"/>
      </w:rPr>
    </w:lvl>
    <w:lvl w:ilvl="2">
      <w:start w:val="1"/>
      <w:numFmt w:val="decimal"/>
      <w:isLgl/>
      <w:lvlText w:val="%1.%2.%3."/>
      <w:lvlJc w:val="left"/>
      <w:pPr>
        <w:tabs>
          <w:tab w:val="num" w:pos="1890"/>
        </w:tabs>
        <w:ind w:left="1890" w:hanging="1170"/>
      </w:pPr>
      <w:rPr>
        <w:rFonts w:hint="default"/>
        <w:b/>
        <w:sz w:val="24"/>
      </w:rPr>
    </w:lvl>
    <w:lvl w:ilvl="3">
      <w:start w:val="1"/>
      <w:numFmt w:val="decimal"/>
      <w:isLgl/>
      <w:lvlText w:val="%1.%2.%3.%4."/>
      <w:lvlJc w:val="left"/>
      <w:pPr>
        <w:tabs>
          <w:tab w:val="num" w:pos="2070"/>
        </w:tabs>
        <w:ind w:left="2070" w:hanging="1170"/>
      </w:pPr>
      <w:rPr>
        <w:rFonts w:hint="default"/>
        <w:b/>
        <w:sz w:val="24"/>
      </w:rPr>
    </w:lvl>
    <w:lvl w:ilvl="4">
      <w:start w:val="1"/>
      <w:numFmt w:val="decimal"/>
      <w:isLgl/>
      <w:lvlText w:val="%1.%2.%3.%4.%5."/>
      <w:lvlJc w:val="left"/>
      <w:pPr>
        <w:tabs>
          <w:tab w:val="num" w:pos="2250"/>
        </w:tabs>
        <w:ind w:left="2250" w:hanging="1170"/>
      </w:pPr>
      <w:rPr>
        <w:rFonts w:hint="default"/>
        <w:b/>
        <w:sz w:val="24"/>
      </w:rPr>
    </w:lvl>
    <w:lvl w:ilvl="5">
      <w:start w:val="1"/>
      <w:numFmt w:val="decimal"/>
      <w:isLgl/>
      <w:lvlText w:val="%1.%2.%3.%4.%5.%6."/>
      <w:lvlJc w:val="left"/>
      <w:pPr>
        <w:tabs>
          <w:tab w:val="num" w:pos="2700"/>
        </w:tabs>
        <w:ind w:left="2700" w:hanging="1440"/>
      </w:pPr>
      <w:rPr>
        <w:rFonts w:hint="default"/>
        <w:b/>
        <w:sz w:val="24"/>
      </w:rPr>
    </w:lvl>
    <w:lvl w:ilvl="6">
      <w:start w:val="1"/>
      <w:numFmt w:val="decimal"/>
      <w:isLgl/>
      <w:lvlText w:val="%1.%2.%3.%4.%5.%6.%7."/>
      <w:lvlJc w:val="left"/>
      <w:pPr>
        <w:tabs>
          <w:tab w:val="num" w:pos="2880"/>
        </w:tabs>
        <w:ind w:left="2880" w:hanging="1440"/>
      </w:pPr>
      <w:rPr>
        <w:rFonts w:hint="default"/>
        <w:b/>
        <w:sz w:val="24"/>
      </w:rPr>
    </w:lvl>
    <w:lvl w:ilvl="7">
      <w:start w:val="1"/>
      <w:numFmt w:val="decimal"/>
      <w:isLgl/>
      <w:lvlText w:val="%1.%2.%3.%4.%5.%6.%7.%8."/>
      <w:lvlJc w:val="left"/>
      <w:pPr>
        <w:tabs>
          <w:tab w:val="num" w:pos="3420"/>
        </w:tabs>
        <w:ind w:left="3420" w:hanging="1800"/>
      </w:pPr>
      <w:rPr>
        <w:rFonts w:hint="default"/>
        <w:b/>
        <w:sz w:val="24"/>
      </w:rPr>
    </w:lvl>
    <w:lvl w:ilvl="8">
      <w:start w:val="1"/>
      <w:numFmt w:val="decimal"/>
      <w:isLgl/>
      <w:lvlText w:val="%1.%2.%3.%4.%5.%6.%7.%8.%9."/>
      <w:lvlJc w:val="left"/>
      <w:pPr>
        <w:tabs>
          <w:tab w:val="num" w:pos="3600"/>
        </w:tabs>
        <w:ind w:left="3600" w:hanging="1800"/>
      </w:pPr>
      <w:rPr>
        <w:rFonts w:hint="default"/>
        <w:b/>
        <w:sz w:val="24"/>
      </w:rPr>
    </w:lvl>
  </w:abstractNum>
  <w:abstractNum w:abstractNumId="26">
    <w:nsid w:val="58630FE7"/>
    <w:multiLevelType w:val="hybridMultilevel"/>
    <w:tmpl w:val="730E8488"/>
    <w:lvl w:ilvl="0" w:tplc="97BEBC0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7">
    <w:nsid w:val="5AA37AB2"/>
    <w:multiLevelType w:val="hybridMultilevel"/>
    <w:tmpl w:val="7876A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4370A4"/>
    <w:multiLevelType w:val="hybridMultilevel"/>
    <w:tmpl w:val="EAAC787A"/>
    <w:lvl w:ilvl="0" w:tplc="83944BAC">
      <w:start w:val="1"/>
      <w:numFmt w:val="decimal"/>
      <w:lvlText w:val="%1."/>
      <w:lvlJc w:val="left"/>
      <w:pPr>
        <w:ind w:left="900" w:hanging="360"/>
      </w:pPr>
      <w:rPr>
        <w:rFonts w:hint="default"/>
        <w:i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D10085"/>
    <w:multiLevelType w:val="hybridMultilevel"/>
    <w:tmpl w:val="2FB0B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0A01B65"/>
    <w:multiLevelType w:val="hybridMultilevel"/>
    <w:tmpl w:val="6D062182"/>
    <w:lvl w:ilvl="0" w:tplc="7F4E4F4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0E46274"/>
    <w:multiLevelType w:val="hybridMultilevel"/>
    <w:tmpl w:val="71FAD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D31D7C"/>
    <w:multiLevelType w:val="multilevel"/>
    <w:tmpl w:val="C010C86A"/>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3">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34">
    <w:nsid w:val="70E008A3"/>
    <w:multiLevelType w:val="hybridMultilevel"/>
    <w:tmpl w:val="9B6E5304"/>
    <w:lvl w:ilvl="0" w:tplc="E6BE8C60">
      <w:start w:val="2"/>
      <w:numFmt w:val="decimal"/>
      <w:lvlText w:val="3.%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5602DEE"/>
    <w:multiLevelType w:val="hybridMultilevel"/>
    <w:tmpl w:val="752A5E98"/>
    <w:lvl w:ilvl="0" w:tplc="F9329DE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6">
    <w:nsid w:val="789C4F62"/>
    <w:multiLevelType w:val="hybridMultilevel"/>
    <w:tmpl w:val="2FF2AEAC"/>
    <w:lvl w:ilvl="0" w:tplc="A9FE0AF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A08605E"/>
    <w:multiLevelType w:val="multilevel"/>
    <w:tmpl w:val="9DFC4766"/>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8">
    <w:nsid w:val="7E37523D"/>
    <w:multiLevelType w:val="hybridMultilevel"/>
    <w:tmpl w:val="D7EAD548"/>
    <w:lvl w:ilvl="0" w:tplc="49EA06C4">
      <w:start w:val="1"/>
      <w:numFmt w:val="decimal"/>
      <w:lvlText w:val="%1."/>
      <w:lvlJc w:val="left"/>
      <w:pPr>
        <w:ind w:left="1632" w:hanging="930"/>
      </w:pPr>
      <w:rPr>
        <w:rFonts w:hint="default"/>
        <w:color w:val="auto"/>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9"/>
  </w:num>
  <w:num w:numId="5">
    <w:abstractNumId w:val="34"/>
  </w:num>
  <w:num w:numId="6">
    <w:abstractNumId w:val="18"/>
  </w:num>
  <w:num w:numId="7">
    <w:abstractNumId w:val="30"/>
  </w:num>
  <w:num w:numId="8">
    <w:abstractNumId w:val="36"/>
  </w:num>
  <w:num w:numId="9">
    <w:abstractNumId w:val="28"/>
  </w:num>
  <w:num w:numId="10">
    <w:abstractNumId w:val="4"/>
  </w:num>
  <w:num w:numId="11">
    <w:abstractNumId w:val="27"/>
  </w:num>
  <w:num w:numId="12">
    <w:abstractNumId w:val="17"/>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2"/>
  </w:num>
  <w:num w:numId="17">
    <w:abstractNumId w:val="29"/>
  </w:num>
  <w:num w:numId="18">
    <w:abstractNumId w:val="12"/>
  </w:num>
  <w:num w:numId="19">
    <w:abstractNumId w:val="15"/>
  </w:num>
  <w:num w:numId="20">
    <w:abstractNumId w:val="20"/>
  </w:num>
  <w:num w:numId="21">
    <w:abstractNumId w:val="32"/>
  </w:num>
  <w:num w:numId="22">
    <w:abstractNumId w:val="37"/>
  </w:num>
  <w:num w:numId="23">
    <w:abstractNumId w:val="0"/>
  </w:num>
  <w:num w:numId="24">
    <w:abstractNumId w:val="19"/>
  </w:num>
  <w:num w:numId="25">
    <w:abstractNumId w:val="31"/>
  </w:num>
  <w:num w:numId="26">
    <w:abstractNumId w:val="16"/>
  </w:num>
  <w:num w:numId="27">
    <w:abstractNumId w:val="24"/>
  </w:num>
  <w:num w:numId="28">
    <w:abstractNumId w:val="8"/>
  </w:num>
  <w:num w:numId="29">
    <w:abstractNumId w:val="35"/>
  </w:num>
  <w:num w:numId="30">
    <w:abstractNumId w:val="14"/>
  </w:num>
  <w:num w:numId="31">
    <w:abstractNumId w:val="26"/>
  </w:num>
  <w:num w:numId="32">
    <w:abstractNumId w:val="23"/>
  </w:num>
  <w:num w:numId="33">
    <w:abstractNumId w:val="21"/>
  </w:num>
  <w:num w:numId="34">
    <w:abstractNumId w:val="11"/>
  </w:num>
  <w:num w:numId="35">
    <w:abstractNumId w:val="33"/>
  </w:num>
  <w:num w:numId="36">
    <w:abstractNumId w:val="10"/>
  </w:num>
  <w:num w:numId="37">
    <w:abstractNumId w:val="38"/>
  </w:num>
  <w:num w:numId="38">
    <w:abstractNumId w:val="25"/>
  </w:num>
  <w:num w:numId="3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03E6"/>
    <w:rsid w:val="0000309C"/>
    <w:rsid w:val="00055EA4"/>
    <w:rsid w:val="00070F99"/>
    <w:rsid w:val="000813B0"/>
    <w:rsid w:val="000955B3"/>
    <w:rsid w:val="000C2F62"/>
    <w:rsid w:val="000E0C8B"/>
    <w:rsid w:val="00106D27"/>
    <w:rsid w:val="00116957"/>
    <w:rsid w:val="001169E0"/>
    <w:rsid w:val="00123FB0"/>
    <w:rsid w:val="0018238B"/>
    <w:rsid w:val="001B4C81"/>
    <w:rsid w:val="001D757D"/>
    <w:rsid w:val="001E04CB"/>
    <w:rsid w:val="001E5F9E"/>
    <w:rsid w:val="001E79E2"/>
    <w:rsid w:val="00226732"/>
    <w:rsid w:val="00256766"/>
    <w:rsid w:val="00256855"/>
    <w:rsid w:val="002659AB"/>
    <w:rsid w:val="00271A85"/>
    <w:rsid w:val="002729E8"/>
    <w:rsid w:val="00283CCB"/>
    <w:rsid w:val="002C0C58"/>
    <w:rsid w:val="002C3011"/>
    <w:rsid w:val="002C7243"/>
    <w:rsid w:val="003017E4"/>
    <w:rsid w:val="00304411"/>
    <w:rsid w:val="00313C89"/>
    <w:rsid w:val="003253BC"/>
    <w:rsid w:val="0035745A"/>
    <w:rsid w:val="00360A65"/>
    <w:rsid w:val="00361254"/>
    <w:rsid w:val="003B0FF3"/>
    <w:rsid w:val="003C7F11"/>
    <w:rsid w:val="003E7ADA"/>
    <w:rsid w:val="003F38C4"/>
    <w:rsid w:val="00401719"/>
    <w:rsid w:val="00402B8E"/>
    <w:rsid w:val="00406DF7"/>
    <w:rsid w:val="00507A3A"/>
    <w:rsid w:val="00524260"/>
    <w:rsid w:val="00540043"/>
    <w:rsid w:val="0054640D"/>
    <w:rsid w:val="0056162A"/>
    <w:rsid w:val="00580ECC"/>
    <w:rsid w:val="005B3771"/>
    <w:rsid w:val="005C1FBC"/>
    <w:rsid w:val="00635F8F"/>
    <w:rsid w:val="006A7373"/>
    <w:rsid w:val="006A7A34"/>
    <w:rsid w:val="006D39F1"/>
    <w:rsid w:val="006D445B"/>
    <w:rsid w:val="007003E6"/>
    <w:rsid w:val="00711887"/>
    <w:rsid w:val="00725F5E"/>
    <w:rsid w:val="0075408E"/>
    <w:rsid w:val="0077702C"/>
    <w:rsid w:val="00787872"/>
    <w:rsid w:val="00793A60"/>
    <w:rsid w:val="007C69CA"/>
    <w:rsid w:val="007E6843"/>
    <w:rsid w:val="008258FA"/>
    <w:rsid w:val="00853824"/>
    <w:rsid w:val="00863940"/>
    <w:rsid w:val="00865CC2"/>
    <w:rsid w:val="0087176C"/>
    <w:rsid w:val="008C6006"/>
    <w:rsid w:val="008E7333"/>
    <w:rsid w:val="00917E32"/>
    <w:rsid w:val="00931337"/>
    <w:rsid w:val="0095007E"/>
    <w:rsid w:val="00950BC7"/>
    <w:rsid w:val="00971039"/>
    <w:rsid w:val="00997197"/>
    <w:rsid w:val="009A1A45"/>
    <w:rsid w:val="009B33F1"/>
    <w:rsid w:val="009E5520"/>
    <w:rsid w:val="00A14030"/>
    <w:rsid w:val="00A14EF2"/>
    <w:rsid w:val="00A310B4"/>
    <w:rsid w:val="00A56954"/>
    <w:rsid w:val="00A63358"/>
    <w:rsid w:val="00A96AEF"/>
    <w:rsid w:val="00AC4960"/>
    <w:rsid w:val="00AD437E"/>
    <w:rsid w:val="00AD5C70"/>
    <w:rsid w:val="00AF3E68"/>
    <w:rsid w:val="00B24480"/>
    <w:rsid w:val="00B26724"/>
    <w:rsid w:val="00BA4D62"/>
    <w:rsid w:val="00BB409B"/>
    <w:rsid w:val="00BB7D66"/>
    <w:rsid w:val="00BC57A8"/>
    <w:rsid w:val="00BD0E09"/>
    <w:rsid w:val="00BE6E72"/>
    <w:rsid w:val="00C142C5"/>
    <w:rsid w:val="00C20E4B"/>
    <w:rsid w:val="00C2629E"/>
    <w:rsid w:val="00C334A3"/>
    <w:rsid w:val="00C4634F"/>
    <w:rsid w:val="00C46692"/>
    <w:rsid w:val="00C81543"/>
    <w:rsid w:val="00C82EBE"/>
    <w:rsid w:val="00C83095"/>
    <w:rsid w:val="00C97B12"/>
    <w:rsid w:val="00CE232A"/>
    <w:rsid w:val="00D32FF1"/>
    <w:rsid w:val="00D45C26"/>
    <w:rsid w:val="00D5663F"/>
    <w:rsid w:val="00D77E17"/>
    <w:rsid w:val="00DB3001"/>
    <w:rsid w:val="00DC182D"/>
    <w:rsid w:val="00DC5642"/>
    <w:rsid w:val="00DD577D"/>
    <w:rsid w:val="00E1252C"/>
    <w:rsid w:val="00E17D8E"/>
    <w:rsid w:val="00E35459"/>
    <w:rsid w:val="00E61216"/>
    <w:rsid w:val="00E96D1F"/>
    <w:rsid w:val="00EE02FB"/>
    <w:rsid w:val="00F64B78"/>
    <w:rsid w:val="00F75D56"/>
    <w:rsid w:val="00F86C00"/>
    <w:rsid w:val="00FA607D"/>
    <w:rsid w:val="00FB2BA7"/>
    <w:rsid w:val="00FB3D60"/>
    <w:rsid w:val="00FC41E0"/>
    <w:rsid w:val="00FD40ED"/>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paragraph" w:styleId="2">
    <w:name w:val="heading 2"/>
    <w:basedOn w:val="a"/>
    <w:next w:val="a"/>
    <w:link w:val="20"/>
    <w:semiHidden/>
    <w:unhideWhenUsed/>
    <w:qFormat/>
    <w:rsid w:val="00C20E4B"/>
    <w:pPr>
      <w:keepNext/>
      <w:widowControl w:val="0"/>
      <w:autoSpaceDE w:val="0"/>
      <w:autoSpaceDN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iPriority w:val="99"/>
    <w:semiHidden/>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1">
    <w:name w:val="Body Text Indent 2"/>
    <w:basedOn w:val="Default"/>
    <w:next w:val="Default"/>
    <w:link w:val="22"/>
    <w:uiPriority w:val="99"/>
    <w:semiHidden/>
    <w:unhideWhenUsed/>
    <w:rsid w:val="007003E6"/>
    <w:rPr>
      <w:color w:val="auto"/>
    </w:rPr>
  </w:style>
  <w:style w:type="character" w:customStyle="1" w:styleId="22">
    <w:name w:val="Основной текст с отступом 2 Знак"/>
    <w:basedOn w:val="a0"/>
    <w:link w:val="21"/>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Indent 3"/>
    <w:basedOn w:val="a"/>
    <w:link w:val="30"/>
    <w:semiHidden/>
    <w:unhideWhenUsed/>
    <w:rsid w:val="003253BC"/>
    <w:pPr>
      <w:spacing w:after="120"/>
      <w:ind w:left="283"/>
    </w:pPr>
    <w:rPr>
      <w:sz w:val="16"/>
      <w:szCs w:val="16"/>
    </w:rPr>
  </w:style>
  <w:style w:type="character" w:customStyle="1" w:styleId="30">
    <w:name w:val="Основной текст с отступом 3 Знак"/>
    <w:basedOn w:val="a0"/>
    <w:link w:val="3"/>
    <w:semiHidden/>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c">
    <w:name w:val="Hyperlink"/>
    <w:basedOn w:val="a0"/>
    <w:uiPriority w:val="99"/>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d">
    <w:name w:val="FollowedHyperlink"/>
    <w:basedOn w:val="a0"/>
    <w:uiPriority w:val="99"/>
    <w:semiHidden/>
    <w:unhideWhenUsed/>
    <w:rsid w:val="00256766"/>
    <w:rPr>
      <w:color w:val="800080"/>
      <w:u w:val="single"/>
    </w:rPr>
  </w:style>
  <w:style w:type="paragraph" w:customStyle="1" w:styleId="xl65">
    <w:name w:val="xl6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
    <w:rsid w:val="00256766"/>
    <w:pPr>
      <w:spacing w:before="100" w:beforeAutospacing="1" w:after="100" w:afterAutospacing="1"/>
    </w:pPr>
    <w:rPr>
      <w:color w:val="000000"/>
      <w:sz w:val="20"/>
      <w:szCs w:val="20"/>
    </w:rPr>
  </w:style>
  <w:style w:type="paragraph" w:customStyle="1" w:styleId="xl107">
    <w:name w:val="xl10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
    <w:rsid w:val="00256766"/>
    <w:pPr>
      <w:spacing w:before="100" w:beforeAutospacing="1" w:after="100" w:afterAutospacing="1"/>
    </w:pPr>
    <w:rPr>
      <w:sz w:val="20"/>
      <w:szCs w:val="20"/>
    </w:rPr>
  </w:style>
  <w:style w:type="paragraph" w:customStyle="1" w:styleId="xl109">
    <w:name w:val="xl10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
    <w:rsid w:val="00256766"/>
    <w:pPr>
      <w:spacing w:before="100" w:beforeAutospacing="1" w:after="100" w:afterAutospacing="1"/>
      <w:jc w:val="right"/>
    </w:pPr>
    <w:rPr>
      <w:color w:val="000000"/>
      <w:sz w:val="20"/>
      <w:szCs w:val="20"/>
    </w:rPr>
  </w:style>
  <w:style w:type="paragraph" w:customStyle="1" w:styleId="xl122">
    <w:name w:val="xl12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256766"/>
    <w:pPr>
      <w:spacing w:before="100" w:beforeAutospacing="1" w:after="100" w:afterAutospacing="1"/>
      <w:jc w:val="center"/>
    </w:pPr>
    <w:rPr>
      <w:b/>
      <w:bCs/>
      <w:color w:val="000000"/>
      <w:sz w:val="20"/>
      <w:szCs w:val="20"/>
    </w:rPr>
  </w:style>
  <w:style w:type="table" w:styleId="ae">
    <w:name w:val="Table Grid"/>
    <w:basedOn w:val="a1"/>
    <w:uiPriority w:val="59"/>
    <w:rsid w:val="0058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C20E4B"/>
    <w:rPr>
      <w:rFonts w:ascii="Cambria" w:eastAsia="Times New Roman" w:hAnsi="Cambria" w:cs="Times New Roman"/>
      <w:b/>
      <w:bCs/>
      <w:i/>
      <w:iCs/>
      <w:sz w:val="28"/>
      <w:szCs w:val="28"/>
      <w:lang w:eastAsia="ru-RU"/>
    </w:rPr>
  </w:style>
  <w:style w:type="paragraph" w:styleId="af">
    <w:name w:val="Block Text"/>
    <w:basedOn w:val="a"/>
    <w:uiPriority w:val="99"/>
    <w:rsid w:val="00C20E4B"/>
    <w:pPr>
      <w:widowControl w:val="0"/>
      <w:shd w:val="clear" w:color="auto" w:fill="FFFFFF"/>
      <w:autoSpaceDE w:val="0"/>
      <w:autoSpaceDN w:val="0"/>
      <w:spacing w:line="274" w:lineRule="exact"/>
      <w:ind w:left="-284" w:right="67" w:firstLine="994"/>
    </w:pPr>
    <w:rPr>
      <w:color w:val="000000"/>
      <w:spacing w:val="-2"/>
    </w:rPr>
  </w:style>
  <w:style w:type="paragraph" w:styleId="af0">
    <w:name w:val="Normal (Web)"/>
    <w:basedOn w:val="a"/>
    <w:uiPriority w:val="99"/>
    <w:unhideWhenUsed/>
    <w:rsid w:val="00C20E4B"/>
    <w:pPr>
      <w:spacing w:before="100" w:beforeAutospacing="1" w:after="100" w:afterAutospacing="1"/>
    </w:pPr>
  </w:style>
  <w:style w:type="character" w:styleId="af1">
    <w:name w:val="Emphasis"/>
    <w:uiPriority w:val="20"/>
    <w:qFormat/>
    <w:rsid w:val="00C20E4B"/>
    <w:rPr>
      <w:i/>
      <w:iCs/>
    </w:rPr>
  </w:style>
  <w:style w:type="paragraph" w:styleId="af2">
    <w:name w:val="Title"/>
    <w:basedOn w:val="a"/>
    <w:link w:val="af3"/>
    <w:qFormat/>
    <w:rsid w:val="00C20E4B"/>
    <w:pPr>
      <w:autoSpaceDE w:val="0"/>
      <w:autoSpaceDN w:val="0"/>
      <w:adjustRightInd w:val="0"/>
      <w:jc w:val="center"/>
    </w:pPr>
    <w:rPr>
      <w:rFonts w:ascii="Arial" w:hAnsi="Arial"/>
      <w:b/>
      <w:color w:val="000000"/>
      <w:sz w:val="22"/>
      <w:szCs w:val="20"/>
    </w:rPr>
  </w:style>
  <w:style w:type="character" w:customStyle="1" w:styleId="af3">
    <w:name w:val="Название Знак"/>
    <w:basedOn w:val="a0"/>
    <w:link w:val="af2"/>
    <w:rsid w:val="00C20E4B"/>
    <w:rPr>
      <w:rFonts w:ascii="Arial" w:eastAsia="Times New Roman" w:hAnsi="Arial" w:cs="Times New Roman"/>
      <w:b/>
      <w:color w:val="000000"/>
      <w:szCs w:val="20"/>
      <w:lang w:eastAsia="ru-RU"/>
    </w:rPr>
  </w:style>
  <w:style w:type="character" w:customStyle="1" w:styleId="af4">
    <w:name w:val="Основной текст_"/>
    <w:link w:val="11"/>
    <w:rsid w:val="00D45C26"/>
    <w:rPr>
      <w:rFonts w:ascii="Times New Roman" w:eastAsia="Times New Roman" w:hAnsi="Times New Roman"/>
      <w:sz w:val="27"/>
      <w:szCs w:val="27"/>
      <w:shd w:val="clear" w:color="auto" w:fill="FFFFFF"/>
    </w:rPr>
  </w:style>
  <w:style w:type="paragraph" w:customStyle="1" w:styleId="11">
    <w:name w:val="Основной текст1"/>
    <w:basedOn w:val="a"/>
    <w:link w:val="af4"/>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0"/>
    <w:rsid w:val="00D45C26"/>
  </w:style>
  <w:style w:type="paragraph" w:styleId="af5">
    <w:name w:val="Body Text"/>
    <w:basedOn w:val="a"/>
    <w:link w:val="af6"/>
    <w:uiPriority w:val="99"/>
    <w:semiHidden/>
    <w:unhideWhenUsed/>
    <w:rsid w:val="00283CCB"/>
    <w:pPr>
      <w:spacing w:after="120"/>
    </w:pPr>
  </w:style>
  <w:style w:type="character" w:customStyle="1" w:styleId="af6">
    <w:name w:val="Основной текст Знак"/>
    <w:basedOn w:val="a0"/>
    <w:link w:val="af5"/>
    <w:uiPriority w:val="99"/>
    <w:semiHidden/>
    <w:rsid w:val="00283CCB"/>
    <w:rPr>
      <w:rFonts w:ascii="Times New Roman" w:eastAsia="Times New Roman" w:hAnsi="Times New Roman" w:cs="Times New Roman"/>
      <w:sz w:val="24"/>
      <w:szCs w:val="24"/>
      <w:lang w:eastAsia="ru-RU"/>
    </w:rPr>
  </w:style>
  <w:style w:type="paragraph" w:styleId="af7">
    <w:name w:val="header"/>
    <w:basedOn w:val="a"/>
    <w:link w:val="af8"/>
    <w:uiPriority w:val="99"/>
    <w:rsid w:val="00283CCB"/>
    <w:pPr>
      <w:tabs>
        <w:tab w:val="center" w:pos="4677"/>
        <w:tab w:val="right" w:pos="9355"/>
      </w:tabs>
    </w:pPr>
  </w:style>
  <w:style w:type="character" w:customStyle="1" w:styleId="af8">
    <w:name w:val="Верхний колонтитул Знак"/>
    <w:basedOn w:val="a0"/>
    <w:link w:val="af7"/>
    <w:uiPriority w:val="99"/>
    <w:rsid w:val="00283CCB"/>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507A3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 Style21"/>
    <w:basedOn w:val="a0"/>
    <w:rsid w:val="00CE232A"/>
    <w:rPr>
      <w:rFonts w:ascii="Times New Roman" w:hAnsi="Times New Roman" w:cs="Times New Roman" w:hint="default"/>
      <w:b/>
      <w:bCs/>
      <w:sz w:val="26"/>
      <w:szCs w:val="26"/>
    </w:rPr>
  </w:style>
  <w:style w:type="paragraph" w:customStyle="1" w:styleId="af9">
    <w:name w:val="обычный"/>
    <w:basedOn w:val="a"/>
    <w:rsid w:val="00F64B78"/>
    <w:rPr>
      <w:color w:val="000000"/>
      <w:sz w:val="20"/>
      <w:szCs w:val="20"/>
    </w:rPr>
  </w:style>
  <w:style w:type="paragraph" w:customStyle="1" w:styleId="consplusnonformat0">
    <w:name w:val="consplusnonformat"/>
    <w:basedOn w:val="a"/>
    <w:rsid w:val="00F64B78"/>
    <w:rPr>
      <w:rFonts w:ascii="Courier New"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632712445">
      <w:bodyDiv w:val="1"/>
      <w:marLeft w:val="0"/>
      <w:marRight w:val="0"/>
      <w:marTop w:val="0"/>
      <w:marBottom w:val="0"/>
      <w:divBdr>
        <w:top w:val="none" w:sz="0" w:space="0" w:color="auto"/>
        <w:left w:val="none" w:sz="0" w:space="0" w:color="auto"/>
        <w:bottom w:val="none" w:sz="0" w:space="0" w:color="auto"/>
        <w:right w:val="none" w:sz="0" w:space="0" w:color="auto"/>
      </w:divBdr>
    </w:div>
    <w:div w:id="739639674">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82463426">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60921404">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186483378">
      <w:bodyDiv w:val="1"/>
      <w:marLeft w:val="0"/>
      <w:marRight w:val="0"/>
      <w:marTop w:val="0"/>
      <w:marBottom w:val="0"/>
      <w:divBdr>
        <w:top w:val="none" w:sz="0" w:space="0" w:color="auto"/>
        <w:left w:val="none" w:sz="0" w:space="0" w:color="auto"/>
        <w:bottom w:val="none" w:sz="0" w:space="0" w:color="auto"/>
        <w:right w:val="none" w:sz="0" w:space="0" w:color="auto"/>
      </w:divBdr>
    </w:div>
    <w:div w:id="1236746801">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68512859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DE2DB14E56DC28D46EAB3BA9C2BC7855BC60B92D05987E141276A7A4E4F2F33D04B91C7CDA7239EECMC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E2DB14E56DC28D46EAB3BA9C2BC7855BC7099DDD5987E141276A7A4EE4MFG" TargetMode="External"/><Relationship Id="rId5" Type="http://schemas.openxmlformats.org/officeDocument/2006/relationships/settings" Target="settings.xml"/><Relationship Id="rId15" Type="http://schemas.openxmlformats.org/officeDocument/2006/relationships/hyperlink" Target="consultantplus://offline/ref=2FF14D25333F0DF770392F5EE3A1156C0008BC48EB378C2A7CC883A7382616E783F93D42DCC528A1A6AC84k9t2H" TargetMode="External"/><Relationship Id="rId10" Type="http://schemas.openxmlformats.org/officeDocument/2006/relationships/hyperlink" Target="consultantplus://offline/ref=6DE2DB14E56DC28D46EAB3BA9C2BC7855BC60D9CD15B87E141276A7A4E4F2F33D04B91C7CDA62796ECM0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2C165059E1B93105DBCC9FDD4FC65FEBB572C11F6A0694EDBB9789EA892A32EBD0ADBAC2E38C49B4X94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85AB0-EACE-4E94-BE1D-38E7A67C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23</Pages>
  <Words>11605</Words>
  <Characters>66150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днс</cp:lastModifiedBy>
  <cp:revision>23</cp:revision>
  <cp:lastPrinted>2013-07-24T08:13:00Z</cp:lastPrinted>
  <dcterms:created xsi:type="dcterms:W3CDTF">2018-04-19T13:30:00Z</dcterms:created>
  <dcterms:modified xsi:type="dcterms:W3CDTF">2019-07-09T13:06:00Z</dcterms:modified>
</cp:coreProperties>
</file>