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952383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952383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791787">
        <w:rPr>
          <w:b/>
          <w:sz w:val="32"/>
          <w:szCs w:val="16"/>
        </w:rPr>
        <w:t>6</w:t>
      </w:r>
      <w:r>
        <w:rPr>
          <w:b/>
          <w:sz w:val="32"/>
          <w:szCs w:val="16"/>
        </w:rPr>
        <w:t xml:space="preserve"> от </w:t>
      </w:r>
      <w:r w:rsidR="00791787">
        <w:rPr>
          <w:b/>
          <w:sz w:val="32"/>
          <w:szCs w:val="16"/>
        </w:rPr>
        <w:t>29</w:t>
      </w:r>
      <w:r w:rsidR="00FA607D">
        <w:rPr>
          <w:b/>
          <w:sz w:val="32"/>
          <w:szCs w:val="16"/>
        </w:rPr>
        <w:t>.</w:t>
      </w:r>
      <w:r w:rsidR="00791787">
        <w:rPr>
          <w:b/>
          <w:sz w:val="32"/>
          <w:szCs w:val="16"/>
        </w:rPr>
        <w:t>03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Администрация</w:t>
      </w: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Муниципального образования</w:t>
      </w: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«Канинский сельсовет»</w:t>
      </w: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Ненецкого автономного округа</w:t>
      </w: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ПОСТАНОВЛЕНИЕ</w:t>
      </w:r>
    </w:p>
    <w:p w:rsidR="00791787" w:rsidRPr="00791787" w:rsidRDefault="00791787" w:rsidP="00791787">
      <w:pPr>
        <w:rPr>
          <w:sz w:val="16"/>
          <w:szCs w:val="16"/>
        </w:rPr>
      </w:pPr>
    </w:p>
    <w:p w:rsidR="00791787" w:rsidRPr="00791787" w:rsidRDefault="00791787" w:rsidP="00791787">
      <w:pPr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 xml:space="preserve"> 27.03.2019  № 13</w:t>
      </w:r>
    </w:p>
    <w:p w:rsidR="00791787" w:rsidRPr="00791787" w:rsidRDefault="00791787" w:rsidP="00791787">
      <w:pPr>
        <w:rPr>
          <w:sz w:val="16"/>
          <w:szCs w:val="16"/>
        </w:rPr>
      </w:pPr>
      <w:r w:rsidRPr="00791787">
        <w:rPr>
          <w:sz w:val="16"/>
          <w:szCs w:val="16"/>
        </w:rPr>
        <w:t xml:space="preserve">с. </w:t>
      </w:r>
      <w:proofErr w:type="spellStart"/>
      <w:r w:rsidRPr="00791787">
        <w:rPr>
          <w:sz w:val="16"/>
          <w:szCs w:val="16"/>
        </w:rPr>
        <w:t>Несь</w:t>
      </w:r>
      <w:proofErr w:type="spellEnd"/>
      <w:r w:rsidRPr="00791787">
        <w:rPr>
          <w:sz w:val="16"/>
          <w:szCs w:val="16"/>
        </w:rPr>
        <w:t>, Ненецкий автономный округ</w:t>
      </w:r>
    </w:p>
    <w:p w:rsidR="00791787" w:rsidRPr="00791787" w:rsidRDefault="00791787" w:rsidP="00791787">
      <w:pPr>
        <w:rPr>
          <w:sz w:val="16"/>
          <w:szCs w:val="16"/>
        </w:rPr>
      </w:pPr>
    </w:p>
    <w:p w:rsidR="00791787" w:rsidRPr="00791787" w:rsidRDefault="00791787" w:rsidP="00791787">
      <w:pPr>
        <w:rPr>
          <w:sz w:val="16"/>
          <w:szCs w:val="16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5387"/>
        <w:gridCol w:w="4927"/>
      </w:tblGrid>
      <w:tr w:rsidR="00791787" w:rsidRPr="00791787" w:rsidTr="006E6A55">
        <w:tc>
          <w:tcPr>
            <w:tcW w:w="5387" w:type="dxa"/>
            <w:shd w:val="clear" w:color="auto" w:fill="auto"/>
          </w:tcPr>
          <w:p w:rsidR="00791787" w:rsidRPr="00791787" w:rsidRDefault="00791787" w:rsidP="006E6A55">
            <w:pPr>
              <w:jc w:val="both"/>
              <w:rPr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О внесении изменений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</w:t>
            </w:r>
          </w:p>
        </w:tc>
        <w:tc>
          <w:tcPr>
            <w:tcW w:w="4927" w:type="dxa"/>
            <w:shd w:val="clear" w:color="auto" w:fill="auto"/>
          </w:tcPr>
          <w:p w:rsidR="00791787" w:rsidRPr="00791787" w:rsidRDefault="00791787" w:rsidP="006E6A55">
            <w:pPr>
              <w:rPr>
                <w:sz w:val="16"/>
                <w:szCs w:val="16"/>
              </w:rPr>
            </w:pP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      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791787">
        <w:rPr>
          <w:sz w:val="16"/>
          <w:szCs w:val="16"/>
        </w:rPr>
        <w:t xml:space="preserve">   </w:t>
      </w:r>
      <w:proofErr w:type="gramStart"/>
      <w:r w:rsidRPr="00791787">
        <w:rPr>
          <w:sz w:val="16"/>
          <w:szCs w:val="16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791787">
          <w:rPr>
            <w:bCs/>
            <w:sz w:val="16"/>
            <w:szCs w:val="16"/>
          </w:rPr>
          <w:t>статьей 179</w:t>
        </w:r>
      </w:hyperlink>
      <w:r w:rsidRPr="00791787">
        <w:rPr>
          <w:bCs/>
          <w:sz w:val="16"/>
          <w:szCs w:val="16"/>
        </w:rPr>
        <w:t xml:space="preserve"> Бюджетного кодекса Российской Федерации</w:t>
      </w:r>
      <w:r w:rsidRPr="00791787">
        <w:rPr>
          <w:sz w:val="16"/>
          <w:szCs w:val="16"/>
        </w:rPr>
        <w:t xml:space="preserve">, </w:t>
      </w:r>
      <w:hyperlink r:id="rId11" w:history="1">
        <w:r w:rsidRPr="00791787">
          <w:rPr>
            <w:sz w:val="16"/>
            <w:szCs w:val="16"/>
          </w:rPr>
          <w:t>постановлением</w:t>
        </w:r>
      </w:hyperlink>
      <w:r w:rsidRPr="00791787">
        <w:rPr>
          <w:sz w:val="16"/>
          <w:szCs w:val="16"/>
        </w:rPr>
        <w:t xml:space="preserve"> Правительства Российской Федерации от 10.02.2017 № 169 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приказом Минстроя России</w:t>
      </w:r>
      <w:proofErr w:type="gramEnd"/>
      <w:r w:rsidRPr="00791787">
        <w:rPr>
          <w:sz w:val="16"/>
          <w:szCs w:val="16"/>
        </w:rPr>
        <w:t xml:space="preserve"> от 06.04.2017 № 691/</w:t>
      </w:r>
      <w:proofErr w:type="spellStart"/>
      <w:proofErr w:type="gramStart"/>
      <w:r w:rsidRPr="00791787">
        <w:rPr>
          <w:sz w:val="16"/>
          <w:szCs w:val="16"/>
        </w:rPr>
        <w:t>пр</w:t>
      </w:r>
      <w:proofErr w:type="spellEnd"/>
      <w:proofErr w:type="gramEnd"/>
      <w:r w:rsidRPr="00791787">
        <w:rPr>
          <w:sz w:val="16"/>
          <w:szCs w:val="16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– 2022 годы" в целях повышения уровня благоустройства поселения и создания комфортных условий жизнедеятельности населения, Администрация МО «Канинский сельсовет» НАО </w:t>
      </w:r>
      <w:r w:rsidRPr="00791787">
        <w:rPr>
          <w:b/>
          <w:sz w:val="16"/>
          <w:szCs w:val="16"/>
        </w:rPr>
        <w:t>ПОСТАНОВЛЯЕТ:</w:t>
      </w:r>
    </w:p>
    <w:p w:rsidR="00791787" w:rsidRPr="00791787" w:rsidRDefault="00791787" w:rsidP="00791787">
      <w:pPr>
        <w:jc w:val="center"/>
        <w:rPr>
          <w:b/>
          <w:sz w:val="16"/>
          <w:szCs w:val="16"/>
        </w:rPr>
      </w:pPr>
    </w:p>
    <w:p w:rsidR="00791787" w:rsidRPr="00791787" w:rsidRDefault="00791787" w:rsidP="0079178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       1. Внести изменения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годы», (далее – Программа) согласно Приложению.</w:t>
      </w:r>
    </w:p>
    <w:p w:rsidR="00791787" w:rsidRPr="00791787" w:rsidRDefault="00791787" w:rsidP="0079178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      2. Настоящее постановление вступает в силу со дня его официального опубликования. </w:t>
      </w:r>
    </w:p>
    <w:p w:rsidR="00791787" w:rsidRPr="00791787" w:rsidRDefault="00791787" w:rsidP="0079178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791787" w:rsidRPr="00791787" w:rsidRDefault="00791787" w:rsidP="0079178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791787" w:rsidRDefault="00791787" w:rsidP="0079178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Глава МО «Канинский сельсовет» НАО                                                            Г.А. </w:t>
      </w:r>
      <w:proofErr w:type="spellStart"/>
      <w:r w:rsidRPr="00791787">
        <w:rPr>
          <w:sz w:val="16"/>
          <w:szCs w:val="16"/>
        </w:rPr>
        <w:t>Варницына</w:t>
      </w:r>
      <w:proofErr w:type="spellEnd"/>
    </w:p>
    <w:p w:rsidR="00791787" w:rsidRDefault="00791787" w:rsidP="0079178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791787" w:rsidRPr="00791787" w:rsidRDefault="00791787" w:rsidP="00791787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791787" w:rsidRPr="00791787" w:rsidTr="006E6A55">
        <w:tc>
          <w:tcPr>
            <w:tcW w:w="5495" w:type="dxa"/>
          </w:tcPr>
          <w:p w:rsidR="00791787" w:rsidRDefault="00791787" w:rsidP="00791787">
            <w:pPr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br w:type="page"/>
            </w:r>
          </w:p>
          <w:p w:rsidR="00791787" w:rsidRDefault="00791787" w:rsidP="00791787">
            <w:pPr>
              <w:jc w:val="center"/>
              <w:rPr>
                <w:sz w:val="16"/>
                <w:szCs w:val="16"/>
              </w:rPr>
            </w:pPr>
          </w:p>
          <w:p w:rsidR="00791787" w:rsidRPr="00791787" w:rsidRDefault="00791787" w:rsidP="00791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91787" w:rsidRDefault="00791787" w:rsidP="006E6A55">
            <w:pPr>
              <w:autoSpaceDE w:val="0"/>
              <w:autoSpaceDN w:val="0"/>
              <w:adjustRightInd w:val="0"/>
              <w:spacing w:line="360" w:lineRule="auto"/>
              <w:ind w:firstLine="708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Приложение к постановлению </w:t>
            </w:r>
          </w:p>
          <w:p w:rsidR="00791787" w:rsidRPr="00791787" w:rsidRDefault="00791787" w:rsidP="006E6A55">
            <w:pPr>
              <w:autoSpaceDE w:val="0"/>
              <w:autoSpaceDN w:val="0"/>
              <w:adjustRightInd w:val="0"/>
              <w:spacing w:line="360" w:lineRule="auto"/>
              <w:ind w:firstLine="708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Администрации МО</w:t>
            </w:r>
          </w:p>
          <w:p w:rsidR="00791787" w:rsidRPr="00791787" w:rsidRDefault="00791787" w:rsidP="006E6A55">
            <w:pPr>
              <w:autoSpaceDE w:val="0"/>
              <w:autoSpaceDN w:val="0"/>
              <w:adjustRightInd w:val="0"/>
              <w:spacing w:line="360" w:lineRule="auto"/>
              <w:ind w:firstLine="708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 "Канинский сельсовет» НАО</w:t>
            </w:r>
          </w:p>
          <w:p w:rsidR="00791787" w:rsidRPr="00791787" w:rsidRDefault="00791787" w:rsidP="00791787">
            <w:pPr>
              <w:spacing w:line="360" w:lineRule="auto"/>
              <w:ind w:left="-58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                              от 27.03.2019  № 13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791787" w:rsidRPr="00791787" w:rsidRDefault="00791787" w:rsidP="00791787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  <w:r w:rsidRPr="00791787">
        <w:rPr>
          <w:sz w:val="16"/>
          <w:szCs w:val="16"/>
        </w:rPr>
        <w:t>ИЗМЕНЕНИЯ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791787">
        <w:rPr>
          <w:sz w:val="16"/>
          <w:szCs w:val="16"/>
        </w:rPr>
        <w:t xml:space="preserve"> в муниципальную программу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791787">
        <w:rPr>
          <w:sz w:val="16"/>
          <w:szCs w:val="16"/>
        </w:rPr>
        <w:t>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791787" w:rsidRPr="00791787" w:rsidRDefault="00791787" w:rsidP="00791787">
      <w:pPr>
        <w:pStyle w:val="af0"/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791787" w:rsidRPr="00791787" w:rsidRDefault="00791787" w:rsidP="0079178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791787">
        <w:rPr>
          <w:sz w:val="16"/>
          <w:szCs w:val="16"/>
        </w:rPr>
        <w:t>1.  Паспорт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 изложить в следующей редакции: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6884"/>
      </w:tblGrid>
      <w:tr w:rsidR="00791787" w:rsidRPr="00791787" w:rsidTr="006E6A55">
        <w:trPr>
          <w:trHeight w:val="1503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lastRenderedPageBreak/>
              <w:t>Наименование муниципальной программы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муниципальная программа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 (далее – муниципальная программа)</w:t>
            </w:r>
          </w:p>
        </w:tc>
      </w:tr>
      <w:tr w:rsidR="00791787" w:rsidRPr="00791787" w:rsidTr="006E6A55">
        <w:trPr>
          <w:trHeight w:val="13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администрация муниципального образования «Канинский сельсовет» Ненецкого автономного округа (далее - администрация)</w:t>
            </w:r>
          </w:p>
        </w:tc>
      </w:tr>
      <w:tr w:rsidR="00791787" w:rsidRPr="00791787" w:rsidTr="006E6A55">
        <w:trPr>
          <w:trHeight w:val="13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Соисполнители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соисполнители  отсутствуют</w:t>
            </w:r>
          </w:p>
        </w:tc>
      </w:tr>
      <w:tr w:rsidR="00791787" w:rsidRPr="00791787" w:rsidTr="006E6A55">
        <w:trPr>
          <w:trHeight w:val="924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подпрограмма отсутствуют</w:t>
            </w:r>
          </w:p>
        </w:tc>
      </w:tr>
      <w:tr w:rsidR="00791787" w:rsidRPr="00791787" w:rsidTr="006E6A55">
        <w:trPr>
          <w:trHeight w:val="88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формирование современной городской среды на территории муниципального образования «Канинский сельсовет» Ненецкого автономного округа.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Целевые показатели указаны в Приложении 1.</w:t>
            </w:r>
          </w:p>
        </w:tc>
      </w:tr>
      <w:tr w:rsidR="00791787" w:rsidRPr="00791787" w:rsidTr="006E6A55">
        <w:trPr>
          <w:trHeight w:val="125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Задачи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- увеличение количества благоустроенных общественных территорий на территории с.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 xml:space="preserve">, д. Чижа и </w:t>
            </w:r>
            <w:proofErr w:type="spellStart"/>
            <w:r w:rsidRPr="00791787">
              <w:rPr>
                <w:sz w:val="16"/>
                <w:szCs w:val="16"/>
              </w:rPr>
              <w:t>д</w:t>
            </w:r>
            <w:proofErr w:type="gramStart"/>
            <w:r w:rsidRPr="00791787">
              <w:rPr>
                <w:sz w:val="16"/>
                <w:szCs w:val="16"/>
              </w:rPr>
              <w:t>.М</w:t>
            </w:r>
            <w:proofErr w:type="gramEnd"/>
            <w:r w:rsidRPr="00791787">
              <w:rPr>
                <w:sz w:val="16"/>
                <w:szCs w:val="16"/>
              </w:rPr>
              <w:t>гла</w:t>
            </w:r>
            <w:proofErr w:type="spellEnd"/>
            <w:r w:rsidRPr="00791787">
              <w:rPr>
                <w:sz w:val="16"/>
                <w:szCs w:val="16"/>
              </w:rPr>
              <w:t>;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с.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 xml:space="preserve">, д. Чижа и </w:t>
            </w:r>
            <w:proofErr w:type="spellStart"/>
            <w:r w:rsidRPr="00791787">
              <w:rPr>
                <w:sz w:val="16"/>
                <w:szCs w:val="16"/>
              </w:rPr>
              <w:t>д</w:t>
            </w:r>
            <w:proofErr w:type="gramStart"/>
            <w:r w:rsidRPr="00791787">
              <w:rPr>
                <w:sz w:val="16"/>
                <w:szCs w:val="16"/>
              </w:rPr>
              <w:t>.М</w:t>
            </w:r>
            <w:proofErr w:type="gramEnd"/>
            <w:r w:rsidRPr="00791787">
              <w:rPr>
                <w:sz w:val="16"/>
                <w:szCs w:val="16"/>
              </w:rPr>
              <w:t>гла</w:t>
            </w:r>
            <w:proofErr w:type="spellEnd"/>
            <w:r w:rsidRPr="00791787">
              <w:rPr>
                <w:sz w:val="16"/>
                <w:szCs w:val="16"/>
              </w:rPr>
              <w:t>.</w:t>
            </w:r>
          </w:p>
        </w:tc>
      </w:tr>
      <w:tr w:rsidR="00791787" w:rsidRPr="00791787" w:rsidTr="00791787">
        <w:trPr>
          <w:trHeight w:val="86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Сроки и этапы реализации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2018 - 2022 годы. 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Муниципальная программа реализуется в один этап</w:t>
            </w:r>
          </w:p>
        </w:tc>
      </w:tr>
      <w:tr w:rsidR="00791787" w:rsidRPr="00791787" w:rsidTr="006E6A55">
        <w:trPr>
          <w:trHeight w:val="284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Объемы и источники финансирования муниципальной программы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общий объем финансирования – 9 224,1 тыс. рублей, в том числе по годам реализации: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 г. – 1 661,8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 г. – 2 835,1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2020 г. – 2 363,6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2021 г.- 2 363,6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2022 г.- 0,0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в том числе: 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1) средства окружного бюджета – 8 947,3 тыс. рублей, в том числе по годам реализации: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 г. – 1 611,9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 г. – 2 750,0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2020 г. – 2 292,7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2021 г.- 2 292,7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2022 г.- 0,0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в том числе: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2) средства бюджета МО «Канинский сельсовет» НАО (далее -  бюджет поселения – 276,8 тыс. рублей, в том числе по годам реализации: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 г. – 49,9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 г. – 85,1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2020 г. – 70,9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2021 г.- 70,9 тыс. рублей.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2022 г.- 0,0 тыс. рублей.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ind w:firstLine="709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6"/>
      </w:tblGrid>
      <w:tr w:rsidR="00791787" w:rsidRPr="00791787" w:rsidTr="006E6A55">
        <w:tc>
          <w:tcPr>
            <w:tcW w:w="4926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ПРИЛОЖЕНИЕ № 1                               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proofErr w:type="gramStart"/>
      <w:r w:rsidRPr="00791787">
        <w:rPr>
          <w:b/>
          <w:bCs/>
          <w:sz w:val="16"/>
          <w:szCs w:val="16"/>
        </w:rPr>
        <w:lastRenderedPageBreak/>
        <w:t>П</w:t>
      </w:r>
      <w:proofErr w:type="gramEnd"/>
      <w:r w:rsidRPr="00791787">
        <w:rPr>
          <w:b/>
          <w:bCs/>
          <w:sz w:val="16"/>
          <w:szCs w:val="16"/>
        </w:rPr>
        <w:t xml:space="preserve"> Е Р Е Ч Е Н Ь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 w:rsidRPr="00791787">
        <w:rPr>
          <w:b/>
          <w:bCs/>
          <w:sz w:val="16"/>
          <w:szCs w:val="16"/>
        </w:rPr>
        <w:t xml:space="preserve">целевых показателей муниципальной программы </w:t>
      </w:r>
      <w:r w:rsidRPr="00791787">
        <w:rPr>
          <w:b/>
          <w:sz w:val="16"/>
          <w:szCs w:val="16"/>
        </w:rPr>
        <w:t>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791787" w:rsidRPr="00791787" w:rsidRDefault="00791787" w:rsidP="00791787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850"/>
        <w:gridCol w:w="851"/>
        <w:gridCol w:w="850"/>
        <w:gridCol w:w="851"/>
        <w:gridCol w:w="708"/>
      </w:tblGrid>
      <w:tr w:rsidR="00791787" w:rsidRPr="00791787" w:rsidTr="006E6A55">
        <w:trPr>
          <w:trHeight w:val="26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Значение показателя</w:t>
            </w:r>
          </w:p>
        </w:tc>
      </w:tr>
      <w:tr w:rsidR="00791787" w:rsidRPr="00791787" w:rsidTr="006E6A55">
        <w:trPr>
          <w:trHeight w:val="240"/>
        </w:trPr>
        <w:tc>
          <w:tcPr>
            <w:tcW w:w="3369" w:type="dxa"/>
            <w:vMerge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Базовый 2017 год</w:t>
            </w:r>
          </w:p>
        </w:tc>
        <w:tc>
          <w:tcPr>
            <w:tcW w:w="850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2022 год</w:t>
            </w:r>
          </w:p>
        </w:tc>
      </w:tr>
      <w:tr w:rsidR="00791787" w:rsidRPr="00791787" w:rsidTr="006E6A55">
        <w:tc>
          <w:tcPr>
            <w:tcW w:w="3369" w:type="dxa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0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Порядок расчета и источники информации о значениях целевых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242"/>
        <w:gridCol w:w="2847"/>
      </w:tblGrid>
      <w:tr w:rsidR="00791787" w:rsidRPr="00791787" w:rsidTr="006E6A55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Наименование целевых показателей государственной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Порядок расчета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Источник информации</w:t>
            </w:r>
          </w:p>
        </w:tc>
      </w:tr>
      <w:tr w:rsidR="00791787" w:rsidRPr="00791787" w:rsidTr="006E6A55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3</w:t>
            </w:r>
          </w:p>
        </w:tc>
      </w:tr>
      <w:tr w:rsidR="00791787" w:rsidRPr="00791787" w:rsidTr="006E6A55">
        <w:trPr>
          <w:trHeight w:val="984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отчетность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ind w:firstLine="709"/>
        <w:jc w:val="both"/>
        <w:rPr>
          <w:sz w:val="16"/>
          <w:szCs w:val="16"/>
        </w:rPr>
        <w:sectPr w:rsidR="00791787" w:rsidRPr="00791787" w:rsidSect="00B9665B">
          <w:footerReference w:type="default" r:id="rId12"/>
          <w:footerReference w:type="first" r:id="rId13"/>
          <w:pgSz w:w="11906" w:h="16838"/>
          <w:pgMar w:top="426" w:right="851" w:bottom="851" w:left="1560" w:header="709" w:footer="709" w:gutter="0"/>
          <w:cols w:space="708"/>
          <w:titlePg/>
          <w:docGrid w:linePitch="360"/>
        </w:sect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8613"/>
        <w:gridCol w:w="6662"/>
      </w:tblGrid>
      <w:tr w:rsidR="00791787" w:rsidRPr="00791787" w:rsidTr="006E6A55">
        <w:tc>
          <w:tcPr>
            <w:tcW w:w="8613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ПРИЛОЖЕНИЕ № 2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 w:rsidRPr="00791787">
        <w:rPr>
          <w:b/>
          <w:bCs/>
          <w:sz w:val="16"/>
          <w:szCs w:val="16"/>
        </w:rPr>
        <w:t>ПЕРЕЧЕНЬ МЕРОПРИЯТИЙ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bCs/>
          <w:sz w:val="16"/>
          <w:szCs w:val="16"/>
        </w:rPr>
        <w:t xml:space="preserve">муниципальной программы </w:t>
      </w:r>
      <w:r w:rsidRPr="00791787">
        <w:rPr>
          <w:b/>
          <w:sz w:val="16"/>
          <w:szCs w:val="16"/>
        </w:rPr>
        <w:t>муниципального образования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791787">
        <w:rPr>
          <w:bCs/>
          <w:sz w:val="16"/>
          <w:szCs w:val="16"/>
        </w:rPr>
        <w:t xml:space="preserve">Ответственный исполнитель – </w:t>
      </w:r>
      <w:r w:rsidRPr="00791787">
        <w:rPr>
          <w:sz w:val="16"/>
          <w:szCs w:val="16"/>
        </w:rPr>
        <w:t>администрация муниципального образования «Канинский сельсовет» Ненецкого автономного округа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114"/>
        <w:gridCol w:w="1989"/>
        <w:gridCol w:w="2105"/>
        <w:gridCol w:w="1031"/>
        <w:gridCol w:w="1055"/>
        <w:gridCol w:w="1016"/>
        <w:gridCol w:w="989"/>
        <w:gridCol w:w="1028"/>
        <w:gridCol w:w="1076"/>
        <w:gridCol w:w="1907"/>
      </w:tblGrid>
      <w:tr w:rsidR="00791787" w:rsidRPr="00791787" w:rsidTr="006E6A55">
        <w:trPr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791787">
              <w:rPr>
                <w:bCs/>
                <w:sz w:val="16"/>
                <w:szCs w:val="16"/>
              </w:rPr>
              <w:t>п</w:t>
            </w:r>
            <w:proofErr w:type="gramEnd"/>
            <w:r w:rsidRPr="0079178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Показатели результата реализации мероприятия  по годам</w:t>
            </w:r>
          </w:p>
        </w:tc>
      </w:tr>
      <w:tr w:rsidR="00791787" w:rsidRPr="00791787" w:rsidTr="006E6A55">
        <w:trPr>
          <w:trHeight w:val="100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2021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2022</w:t>
            </w:r>
          </w:p>
          <w:p w:rsidR="00791787" w:rsidRPr="00791787" w:rsidRDefault="00791787" w:rsidP="006E6A55">
            <w:pPr>
              <w:jc w:val="center"/>
              <w:rPr>
                <w:bCs/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1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11</w:t>
            </w: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917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9 224,1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1 661,8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2 835,1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Не менее 1 (одной) благоустроенной общественной территории ежегодно</w:t>
            </w: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8 947,3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1 611,9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2 750,0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2 292,7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2 292,7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276,8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85,1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8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791787">
              <w:rPr>
                <w:sz w:val="16"/>
                <w:szCs w:val="16"/>
                <w:lang w:val="en-US"/>
              </w:rPr>
              <w:t>1</w:t>
            </w:r>
            <w:r w:rsidRPr="00791787">
              <w:rPr>
                <w:sz w:val="16"/>
                <w:szCs w:val="16"/>
              </w:rPr>
              <w:t>.</w:t>
            </w:r>
            <w:r w:rsidRPr="007917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791787">
              <w:rPr>
                <w:sz w:val="16"/>
                <w:szCs w:val="16"/>
              </w:rPr>
              <w:t>место нахождение</w:t>
            </w:r>
            <w:proofErr w:type="gramEnd"/>
            <w:r w:rsidRPr="00791787">
              <w:rPr>
                <w:sz w:val="16"/>
                <w:szCs w:val="16"/>
              </w:rPr>
              <w:t xml:space="preserve">: с.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 xml:space="preserve">, пер. </w:t>
            </w:r>
            <w:proofErr w:type="spellStart"/>
            <w:r w:rsidRPr="00791787">
              <w:rPr>
                <w:sz w:val="16"/>
                <w:szCs w:val="16"/>
              </w:rPr>
              <w:t>Лахтенный</w:t>
            </w:r>
            <w:proofErr w:type="spellEnd"/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1 366,7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1 366,7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9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1 325,7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1 325,7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791787">
        <w:trPr>
          <w:trHeight w:val="70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5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791787">
              <w:rPr>
                <w:sz w:val="16"/>
                <w:szCs w:val="16"/>
                <w:lang w:val="en-US"/>
              </w:rPr>
              <w:t>1</w:t>
            </w:r>
            <w:r w:rsidRPr="00791787">
              <w:rPr>
                <w:sz w:val="16"/>
                <w:szCs w:val="16"/>
              </w:rPr>
              <w:t>.</w:t>
            </w:r>
            <w:r w:rsidRPr="0079178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Изготовление и установка арт-объекта «Я люблю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>», место расположения в районе ул. Профсоюзная д.20 (1 этап)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  <w:r w:rsidRPr="00791787">
              <w:rPr>
                <w:bCs/>
                <w:color w:val="FF0000"/>
                <w:sz w:val="16"/>
                <w:szCs w:val="16"/>
              </w:rPr>
              <w:t>301,6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295,1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6,5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  <w:r w:rsidRPr="00791787">
              <w:rPr>
                <w:bCs/>
                <w:color w:val="FF0000"/>
                <w:sz w:val="16"/>
                <w:szCs w:val="16"/>
              </w:rPr>
              <w:t>292,5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286,2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6,3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77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  <w:r w:rsidRPr="00791787">
              <w:rPr>
                <w:bCs/>
                <w:color w:val="FF0000"/>
                <w:sz w:val="16"/>
                <w:szCs w:val="16"/>
              </w:rPr>
              <w:t>9,1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8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1.3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Изготовление и установка арт-объекта «Я люблю </w:t>
            </w:r>
            <w:proofErr w:type="spellStart"/>
            <w:r w:rsidRPr="00791787">
              <w:rPr>
                <w:sz w:val="16"/>
                <w:szCs w:val="16"/>
              </w:rPr>
              <w:lastRenderedPageBreak/>
              <w:t>Несь</w:t>
            </w:r>
            <w:proofErr w:type="spellEnd"/>
            <w:r w:rsidRPr="00791787">
              <w:rPr>
                <w:sz w:val="16"/>
                <w:szCs w:val="16"/>
              </w:rPr>
              <w:t>», место расположения в районе ул. Профсоюзная д.20 (2 этап)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942,9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942,9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914,6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914,6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791787">
        <w:trPr>
          <w:trHeight w:val="27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28,3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28,3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759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1.4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Изготовление и установка арт-объекта «Я люблю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>», место расположения в районе ул. Профсоюзная д.20 (3 этап)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1 785,7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  <w:r w:rsidRPr="00791787">
              <w:rPr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1 785,7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759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1732,1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  <w:r w:rsidRPr="00791787">
              <w:rPr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1732,1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791787">
        <w:trPr>
          <w:trHeight w:val="40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53,6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  <w:r w:rsidRPr="00791787">
              <w:rPr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91787">
              <w:rPr>
                <w:b/>
                <w:bCs/>
                <w:color w:val="FF0000"/>
                <w:sz w:val="16"/>
                <w:szCs w:val="16"/>
              </w:rPr>
              <w:t>53,6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8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  <w:lang w:val="en-US"/>
              </w:rPr>
              <w:t>1</w:t>
            </w:r>
            <w:r w:rsidRPr="00791787">
              <w:rPr>
                <w:sz w:val="16"/>
                <w:szCs w:val="16"/>
              </w:rPr>
              <w:t>.5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Устройство детской игровой площадки в районе </w:t>
            </w:r>
            <w:proofErr w:type="spellStart"/>
            <w:r w:rsidRPr="00791787">
              <w:rPr>
                <w:sz w:val="16"/>
                <w:szCs w:val="16"/>
              </w:rPr>
              <w:t>ул</w:t>
            </w:r>
            <w:proofErr w:type="gramStart"/>
            <w:r w:rsidRPr="00791787">
              <w:rPr>
                <w:sz w:val="16"/>
                <w:szCs w:val="16"/>
              </w:rPr>
              <w:t>.Н</w:t>
            </w:r>
            <w:proofErr w:type="gramEnd"/>
            <w:r w:rsidRPr="00791787">
              <w:rPr>
                <w:sz w:val="16"/>
                <w:szCs w:val="16"/>
              </w:rPr>
              <w:t>овоселов</w:t>
            </w:r>
            <w:proofErr w:type="spellEnd"/>
            <w:r w:rsidRPr="00791787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46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2 292,7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2 292,7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34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57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1.6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Обустройство зоны отдыха (общего пользования) в районе здания СПК РК «Северный Полюс» по ул. </w:t>
            </w:r>
            <w:proofErr w:type="gramStart"/>
            <w:r w:rsidRPr="00791787">
              <w:rPr>
                <w:sz w:val="16"/>
                <w:szCs w:val="16"/>
              </w:rPr>
              <w:t>Колхозная</w:t>
            </w:r>
            <w:proofErr w:type="gramEnd"/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2 463,6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2363,6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85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2 389,7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2292,7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112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73,9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Содержание мест захоронений на территории поселения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Сбор и вывоз мусора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5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Озеленение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Содержание и ремонт тротуаров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администрация МО «Канинский сельсовет» </w:t>
            </w:r>
            <w:r w:rsidRPr="00791787">
              <w:rPr>
                <w:sz w:val="16"/>
                <w:szCs w:val="16"/>
              </w:rPr>
              <w:lastRenderedPageBreak/>
              <w:t>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lastRenderedPageBreak/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9 224,1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1 661,8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2 835,1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8 947,3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1 611,9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2 750,0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2 292,7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2 292,7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91787" w:rsidRPr="00791787" w:rsidTr="006E6A55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276,8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85,1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70,9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791787" w:rsidRPr="00791787" w:rsidRDefault="00791787" w:rsidP="00791787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Ежегодный объем финансирования мероприятий Программы подлежит ежегодной корректировке, с учетом бюджетных ассигнований бюджета сельского поселения, предусмотренных на соответствующий финансовый год.</w:t>
      </w:r>
    </w:p>
    <w:p w:rsidR="00791787" w:rsidRPr="00791787" w:rsidRDefault="00791787" w:rsidP="00791787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8613"/>
        <w:gridCol w:w="6662"/>
      </w:tblGrid>
      <w:tr w:rsidR="00791787" w:rsidRPr="00791787" w:rsidTr="006E6A55">
        <w:tc>
          <w:tcPr>
            <w:tcW w:w="8613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ПРИЛОЖЕНИЕ № 3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РЕСУРСНОЕ ОБЕСПЕЧЕНИЕ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реализации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tbl>
      <w:tblPr>
        <w:tblW w:w="50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969"/>
        <w:gridCol w:w="1134"/>
        <w:gridCol w:w="992"/>
        <w:gridCol w:w="1134"/>
        <w:gridCol w:w="1134"/>
        <w:gridCol w:w="1695"/>
      </w:tblGrid>
      <w:tr w:rsidR="00791787" w:rsidRPr="00791787" w:rsidTr="006E6A55">
        <w:trPr>
          <w:cantSplit/>
          <w:trHeight w:val="480"/>
        </w:trPr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 xml:space="preserve">Наименование муниципальной </w:t>
            </w:r>
            <w:r w:rsidRPr="00791787">
              <w:rPr>
                <w:b/>
                <w:sz w:val="16"/>
                <w:szCs w:val="16"/>
              </w:rPr>
              <w:br/>
              <w:t>программы, раздела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Ответственный исполнитель, соисполнитель муниципальной программы (раздела)</w:t>
            </w:r>
          </w:p>
        </w:tc>
        <w:tc>
          <w:tcPr>
            <w:tcW w:w="2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tabs>
                <w:tab w:val="left" w:pos="2104"/>
              </w:tabs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Расходы бюджета поселения, тыс. рублей</w:t>
            </w:r>
          </w:p>
        </w:tc>
      </w:tr>
      <w:tr w:rsidR="00791787" w:rsidRPr="00791787" w:rsidTr="006E6A55">
        <w:trPr>
          <w:cantSplit/>
          <w:trHeight w:val="150"/>
        </w:trPr>
        <w:tc>
          <w:tcPr>
            <w:tcW w:w="70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 год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2020 год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2021 год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2022 год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55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063"/>
        <w:gridCol w:w="3084"/>
        <w:gridCol w:w="3096"/>
        <w:gridCol w:w="820"/>
        <w:gridCol w:w="1084"/>
        <w:gridCol w:w="172"/>
        <w:gridCol w:w="912"/>
        <w:gridCol w:w="1084"/>
        <w:gridCol w:w="687"/>
        <w:gridCol w:w="397"/>
        <w:gridCol w:w="1769"/>
        <w:gridCol w:w="160"/>
        <w:gridCol w:w="270"/>
      </w:tblGrid>
      <w:tr w:rsidR="00791787" w:rsidRPr="00791787" w:rsidTr="006E6A55">
        <w:trPr>
          <w:gridAfter w:val="2"/>
          <w:wAfter w:w="430" w:type="dxa"/>
          <w:cantSplit/>
          <w:trHeight w:val="241"/>
          <w:tblHeader/>
        </w:trPr>
        <w:tc>
          <w:tcPr>
            <w:tcW w:w="2063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3084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</w:t>
            </w:r>
          </w:p>
        </w:tc>
        <w:tc>
          <w:tcPr>
            <w:tcW w:w="3916" w:type="dxa"/>
            <w:gridSpan w:val="2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3</w:t>
            </w:r>
          </w:p>
        </w:tc>
        <w:tc>
          <w:tcPr>
            <w:tcW w:w="1084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5</w:t>
            </w:r>
          </w:p>
        </w:tc>
        <w:tc>
          <w:tcPr>
            <w:tcW w:w="1084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6</w:t>
            </w:r>
          </w:p>
        </w:tc>
        <w:tc>
          <w:tcPr>
            <w:tcW w:w="1084" w:type="dxa"/>
            <w:gridSpan w:val="2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7</w:t>
            </w:r>
          </w:p>
        </w:tc>
        <w:tc>
          <w:tcPr>
            <w:tcW w:w="1769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8</w:t>
            </w:r>
          </w:p>
        </w:tc>
      </w:tr>
      <w:tr w:rsidR="00791787" w:rsidRPr="00791787" w:rsidTr="006E6A55">
        <w:trPr>
          <w:gridAfter w:val="2"/>
          <w:wAfter w:w="430" w:type="dxa"/>
          <w:cantSplit/>
          <w:trHeight w:val="2708"/>
        </w:trPr>
        <w:tc>
          <w:tcPr>
            <w:tcW w:w="2063" w:type="dxa"/>
            <w:vMerge w:val="restart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Муниципальная </w:t>
            </w:r>
            <w:r w:rsidRPr="00791787">
              <w:rPr>
                <w:sz w:val="16"/>
                <w:szCs w:val="16"/>
              </w:rPr>
              <w:br/>
              <w:t>программа</w:t>
            </w:r>
          </w:p>
        </w:tc>
        <w:tc>
          <w:tcPr>
            <w:tcW w:w="3084" w:type="dxa"/>
            <w:vMerge w:val="restart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Формирование современной городской среды на территории муниципального образования ««Канинский сельсовет» Ненецкого автономного округа </w:t>
            </w:r>
          </w:p>
        </w:tc>
        <w:tc>
          <w:tcPr>
            <w:tcW w:w="3916" w:type="dxa"/>
            <w:gridSpan w:val="2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791787">
              <w:rPr>
                <w:sz w:val="16"/>
                <w:szCs w:val="16"/>
              </w:rPr>
              <w:t>-а</w:t>
            </w:r>
            <w:proofErr w:type="gramEnd"/>
            <w:r w:rsidRPr="00791787">
              <w:rPr>
                <w:sz w:val="16"/>
                <w:szCs w:val="16"/>
              </w:rPr>
              <w:t>дминистрация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 xml:space="preserve"> 1 661,8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2 835,1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1084" w:type="dxa"/>
            <w:gridSpan w:val="2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2 363,6</w:t>
            </w:r>
          </w:p>
        </w:tc>
        <w:tc>
          <w:tcPr>
            <w:tcW w:w="1769" w:type="dxa"/>
            <w:vAlign w:val="center"/>
          </w:tcPr>
          <w:p w:rsidR="00791787" w:rsidRPr="00791787" w:rsidRDefault="00791787" w:rsidP="006E6A55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791787">
              <w:rPr>
                <w:bCs/>
                <w:sz w:val="16"/>
                <w:szCs w:val="16"/>
              </w:rPr>
              <w:t>0,0</w:t>
            </w:r>
          </w:p>
        </w:tc>
      </w:tr>
      <w:tr w:rsidR="00791787" w:rsidRPr="00791787" w:rsidTr="006E6A55">
        <w:trPr>
          <w:cantSplit/>
          <w:trHeight w:hRule="exact" w:val="10"/>
        </w:trPr>
        <w:tc>
          <w:tcPr>
            <w:tcW w:w="2063" w:type="dxa"/>
            <w:vMerge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084" w:type="dxa"/>
            <w:vMerge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096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076" w:type="dxa"/>
            <w:gridSpan w:val="3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683" w:type="dxa"/>
            <w:gridSpan w:val="3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166" w:type="dxa"/>
            <w:gridSpan w:val="2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791787" w:rsidRPr="00791787" w:rsidRDefault="00791787" w:rsidP="00791787">
      <w:pPr>
        <w:tabs>
          <w:tab w:val="left" w:pos="6720"/>
        </w:tabs>
        <w:rPr>
          <w:sz w:val="16"/>
          <w:szCs w:val="16"/>
        </w:rPr>
        <w:sectPr w:rsidR="00791787" w:rsidRPr="00791787" w:rsidSect="00FE439B">
          <w:pgSz w:w="16838" w:h="11906" w:orient="landscape"/>
          <w:pgMar w:top="567" w:right="1134" w:bottom="1135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62"/>
      </w:tblGrid>
      <w:tr w:rsidR="00791787" w:rsidRPr="00791787" w:rsidTr="006E6A55">
        <w:tc>
          <w:tcPr>
            <w:tcW w:w="4926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262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ПРИЛОЖЕНИЕ № 4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МИНИМАЛЬНЫЙ ПЕРЕЧЕНЬ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 xml:space="preserve">видов работ по благоустройству общественных территорий, </w:t>
      </w:r>
      <w:proofErr w:type="spellStart"/>
      <w:r w:rsidRPr="00791787">
        <w:rPr>
          <w:b/>
          <w:sz w:val="16"/>
          <w:szCs w:val="16"/>
        </w:rPr>
        <w:t>софинансируемых</w:t>
      </w:r>
      <w:proofErr w:type="spellEnd"/>
      <w:r w:rsidRPr="00791787">
        <w:rPr>
          <w:b/>
          <w:sz w:val="16"/>
          <w:szCs w:val="16"/>
        </w:rPr>
        <w:t xml:space="preserve"> за счет средств субсидии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Приобретение и установка безопасного покрытия на детской игровой площадке в районе Круглое, </w:t>
      </w:r>
      <w:proofErr w:type="gramStart"/>
      <w:r w:rsidRPr="00791787">
        <w:rPr>
          <w:sz w:val="16"/>
          <w:szCs w:val="16"/>
        </w:rPr>
        <w:t>место нахождение</w:t>
      </w:r>
      <w:proofErr w:type="gramEnd"/>
      <w:r w:rsidRPr="00791787">
        <w:rPr>
          <w:sz w:val="16"/>
          <w:szCs w:val="16"/>
        </w:rPr>
        <w:t xml:space="preserve">: с. </w:t>
      </w:r>
      <w:proofErr w:type="spellStart"/>
      <w:r w:rsidRPr="00791787">
        <w:rPr>
          <w:sz w:val="16"/>
          <w:szCs w:val="16"/>
        </w:rPr>
        <w:t>Несь</w:t>
      </w:r>
      <w:proofErr w:type="spellEnd"/>
      <w:r w:rsidRPr="00791787">
        <w:rPr>
          <w:sz w:val="16"/>
          <w:szCs w:val="16"/>
        </w:rPr>
        <w:t xml:space="preserve">, пер. </w:t>
      </w:r>
      <w:proofErr w:type="spellStart"/>
      <w:r w:rsidRPr="00791787">
        <w:rPr>
          <w:sz w:val="16"/>
          <w:szCs w:val="16"/>
        </w:rPr>
        <w:t>Лахтенный</w:t>
      </w:r>
      <w:proofErr w:type="spellEnd"/>
      <w:r w:rsidRPr="00791787">
        <w:rPr>
          <w:sz w:val="16"/>
          <w:szCs w:val="16"/>
        </w:rPr>
        <w:t>.</w:t>
      </w:r>
    </w:p>
    <w:p w:rsidR="00791787" w:rsidRPr="00791787" w:rsidRDefault="00791787" w:rsidP="00791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Изготовление и установка арт-объекта «Я люблю </w:t>
      </w:r>
      <w:proofErr w:type="spellStart"/>
      <w:r w:rsidRPr="00791787">
        <w:rPr>
          <w:sz w:val="16"/>
          <w:szCs w:val="16"/>
        </w:rPr>
        <w:t>Несь</w:t>
      </w:r>
      <w:proofErr w:type="spellEnd"/>
      <w:r w:rsidRPr="00791787">
        <w:rPr>
          <w:sz w:val="16"/>
          <w:szCs w:val="16"/>
        </w:rPr>
        <w:t>», место расположения в районе ул. Профсоюзная д.20.</w:t>
      </w:r>
    </w:p>
    <w:p w:rsidR="00791787" w:rsidRPr="00791787" w:rsidRDefault="00791787" w:rsidP="00791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Устройство детской игровой площадки в районе </w:t>
      </w:r>
      <w:proofErr w:type="spellStart"/>
      <w:r w:rsidRPr="00791787">
        <w:rPr>
          <w:sz w:val="16"/>
          <w:szCs w:val="16"/>
        </w:rPr>
        <w:t>ул</w:t>
      </w:r>
      <w:proofErr w:type="gramStart"/>
      <w:r w:rsidRPr="00791787">
        <w:rPr>
          <w:sz w:val="16"/>
          <w:szCs w:val="16"/>
        </w:rPr>
        <w:t>.Н</w:t>
      </w:r>
      <w:proofErr w:type="gramEnd"/>
      <w:r w:rsidRPr="00791787">
        <w:rPr>
          <w:sz w:val="16"/>
          <w:szCs w:val="16"/>
        </w:rPr>
        <w:t>овоселов</w:t>
      </w:r>
      <w:proofErr w:type="spellEnd"/>
      <w:r w:rsidRPr="00791787">
        <w:rPr>
          <w:sz w:val="16"/>
          <w:szCs w:val="16"/>
        </w:rPr>
        <w:t xml:space="preserve"> д.1а.</w:t>
      </w:r>
    </w:p>
    <w:p w:rsidR="00791787" w:rsidRPr="00791787" w:rsidRDefault="00791787" w:rsidP="00791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Обустройство зоны отдыха (общего пользования) в районе здания СПК РК «Северный Полюс» по ул. </w:t>
      </w:r>
      <w:proofErr w:type="gramStart"/>
      <w:r w:rsidRPr="00791787">
        <w:rPr>
          <w:sz w:val="16"/>
          <w:szCs w:val="16"/>
        </w:rPr>
        <w:t>Колхозная</w:t>
      </w:r>
      <w:proofErr w:type="gramEnd"/>
      <w:r w:rsidRPr="00791787">
        <w:rPr>
          <w:sz w:val="16"/>
          <w:szCs w:val="16"/>
        </w:rPr>
        <w:t>.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91787" w:rsidRPr="00791787" w:rsidTr="006E6A55">
        <w:tc>
          <w:tcPr>
            <w:tcW w:w="4926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ПРИЛОЖЕНИЕ № 5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after="0"/>
        <w:ind w:firstLine="709"/>
        <w:jc w:val="both"/>
        <w:rPr>
          <w:b/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ДОПОЛНИТЕЛЬНЫЙ ПЕРЕЧЕНЬ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 xml:space="preserve">видов работ по благоустройству общественных территорий, </w:t>
      </w:r>
      <w:proofErr w:type="spellStart"/>
      <w:r w:rsidRPr="00791787">
        <w:rPr>
          <w:b/>
          <w:sz w:val="16"/>
          <w:szCs w:val="16"/>
        </w:rPr>
        <w:t>софинансируемых</w:t>
      </w:r>
      <w:proofErr w:type="spellEnd"/>
      <w:r w:rsidRPr="00791787">
        <w:rPr>
          <w:b/>
          <w:sz w:val="16"/>
          <w:szCs w:val="16"/>
        </w:rPr>
        <w:t xml:space="preserve"> за счет средств субсидии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Обустройство тротуаров, мостовых (в том числе тротуарной плиткой).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Установка бордюрных камней.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Установка песочниц.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Установка качелей.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Устройство гостевой стоянки (автомобильной парковки).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Освещение детских и спортивных площадок.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Оборудование детской (игровой) площадки.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Оборудование спортивной площадки.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Озеленение территории (деревья, кустарники, клумбы).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Газонные ограждения, декоративные ограждения для клумб.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Обрезка деревьев и кустов.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Оборудование автомобильных парковок.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Уборка сухостойных деревьев.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Демонтаж хозяйственных построек (в </w:t>
      </w:r>
      <w:proofErr w:type="spellStart"/>
      <w:r w:rsidRPr="00791787">
        <w:rPr>
          <w:sz w:val="16"/>
          <w:szCs w:val="16"/>
        </w:rPr>
        <w:t>т.ч</w:t>
      </w:r>
      <w:proofErr w:type="spellEnd"/>
      <w:r w:rsidRPr="00791787">
        <w:rPr>
          <w:sz w:val="16"/>
          <w:szCs w:val="16"/>
        </w:rPr>
        <w:t xml:space="preserve">. сараев) и строительство сараев.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Устройство хозяйственно-бытовых площадок для установки контейнеров-мусоросборников.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Отсыпка дворовой территории (выравнивание) щебнем, песчано-гравийной смесью.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Устройство площадок для выгула животных.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 xml:space="preserve">Устройство </w:t>
      </w:r>
      <w:proofErr w:type="spellStart"/>
      <w:r w:rsidRPr="00791787">
        <w:rPr>
          <w:sz w:val="16"/>
          <w:szCs w:val="16"/>
        </w:rPr>
        <w:t>велопарковок</w:t>
      </w:r>
      <w:proofErr w:type="spellEnd"/>
      <w:r w:rsidRPr="00791787">
        <w:rPr>
          <w:sz w:val="16"/>
          <w:szCs w:val="16"/>
        </w:rPr>
        <w:t xml:space="preserve">. 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791787">
        <w:rPr>
          <w:sz w:val="16"/>
          <w:szCs w:val="16"/>
        </w:rPr>
        <w:t>Иные виды работ.</w:t>
      </w:r>
    </w:p>
    <w:p w:rsidR="00791787" w:rsidRDefault="00791787" w:rsidP="00791787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62"/>
      </w:tblGrid>
      <w:tr w:rsidR="00791787" w:rsidRPr="00791787" w:rsidTr="006E6A55">
        <w:tc>
          <w:tcPr>
            <w:tcW w:w="4926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62" w:type="dxa"/>
          </w:tcPr>
          <w:p w:rsidR="00952383" w:rsidRPr="00791787" w:rsidRDefault="00952383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ПРИЛОЖЕНИЕ № 6</w:t>
            </w:r>
          </w:p>
          <w:p w:rsidR="00791787" w:rsidRPr="00791787" w:rsidRDefault="00791787" w:rsidP="006E6A55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>АДРЕСНЫЙ ПЕРЕЧЕНЬ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791787">
        <w:rPr>
          <w:b/>
          <w:sz w:val="16"/>
          <w:szCs w:val="16"/>
        </w:rPr>
        <w:t xml:space="preserve"> общественных территорий сельского поселения, расположенных на территории МО «Канинский сельсовет» НАО, на которых планируется благоустройство в 2018 - 2022 годах,</w:t>
      </w:r>
      <w:proofErr w:type="gramStart"/>
      <w:r w:rsidRPr="00791787">
        <w:rPr>
          <w:b/>
          <w:sz w:val="16"/>
          <w:szCs w:val="16"/>
        </w:rPr>
        <w:t xml:space="preserve"> ,</w:t>
      </w:r>
      <w:proofErr w:type="gramEnd"/>
      <w:r w:rsidRPr="00791787">
        <w:rPr>
          <w:b/>
          <w:sz w:val="16"/>
          <w:szCs w:val="16"/>
        </w:rPr>
        <w:t xml:space="preserve">  сформированный на основании проведенной инвентаризации с учетом мнения заинтересованных лиц</w:t>
      </w:r>
    </w:p>
    <w:p w:rsidR="00791787" w:rsidRPr="00791787" w:rsidRDefault="00791787" w:rsidP="00791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583"/>
        <w:gridCol w:w="4298"/>
        <w:gridCol w:w="1481"/>
      </w:tblGrid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791787">
              <w:rPr>
                <w:b/>
                <w:sz w:val="16"/>
                <w:szCs w:val="16"/>
              </w:rPr>
              <w:t>п</w:t>
            </w:r>
            <w:proofErr w:type="gramEnd"/>
            <w:r w:rsidRPr="0079178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583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Наименование территории</w:t>
            </w:r>
          </w:p>
        </w:tc>
        <w:tc>
          <w:tcPr>
            <w:tcW w:w="4298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Планируемые виды работ</w:t>
            </w: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91787">
              <w:rPr>
                <w:b/>
                <w:sz w:val="16"/>
                <w:szCs w:val="16"/>
              </w:rPr>
              <w:t>Год реализации</w:t>
            </w:r>
          </w:p>
        </w:tc>
      </w:tr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791787">
              <w:rPr>
                <w:sz w:val="16"/>
                <w:szCs w:val="16"/>
              </w:rPr>
              <w:t>место нахождение</w:t>
            </w:r>
            <w:proofErr w:type="gramEnd"/>
            <w:r w:rsidRPr="00791787">
              <w:rPr>
                <w:sz w:val="16"/>
                <w:szCs w:val="16"/>
              </w:rPr>
              <w:t xml:space="preserve">: с.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 xml:space="preserve">, пер. </w:t>
            </w:r>
            <w:proofErr w:type="spellStart"/>
            <w:r w:rsidRPr="00791787">
              <w:rPr>
                <w:sz w:val="16"/>
                <w:szCs w:val="16"/>
              </w:rPr>
              <w:t>Лахтенный</w:t>
            </w:r>
            <w:proofErr w:type="spellEnd"/>
            <w:r w:rsidRPr="00791787">
              <w:rPr>
                <w:sz w:val="16"/>
                <w:szCs w:val="16"/>
              </w:rPr>
              <w:t>.</w:t>
            </w:r>
          </w:p>
        </w:tc>
        <w:tc>
          <w:tcPr>
            <w:tcW w:w="4298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791787">
              <w:rPr>
                <w:sz w:val="16"/>
                <w:szCs w:val="16"/>
              </w:rPr>
              <w:t>травмобезопасного</w:t>
            </w:r>
            <w:proofErr w:type="spellEnd"/>
            <w:r w:rsidRPr="00791787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резинового бордюра;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Установка скамеек;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Озеленение.</w:t>
            </w: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</w:t>
            </w:r>
          </w:p>
        </w:tc>
      </w:tr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583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Изготовление и установка ар</w:t>
            </w:r>
            <w:proofErr w:type="gramStart"/>
            <w:r w:rsidRPr="00791787">
              <w:rPr>
                <w:sz w:val="16"/>
                <w:szCs w:val="16"/>
              </w:rPr>
              <w:t>т-</w:t>
            </w:r>
            <w:proofErr w:type="gramEnd"/>
            <w:r w:rsidRPr="00791787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>», место расположения в районе ул. Профсоюзная д.20 (1 этап)</w:t>
            </w:r>
          </w:p>
        </w:tc>
        <w:tc>
          <w:tcPr>
            <w:tcW w:w="4298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Приобретение (изготовление) архитектурных композиций;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2018</w:t>
            </w:r>
          </w:p>
        </w:tc>
      </w:tr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Изготовление и установка ар</w:t>
            </w:r>
            <w:proofErr w:type="gramStart"/>
            <w:r w:rsidRPr="00791787">
              <w:rPr>
                <w:sz w:val="16"/>
                <w:szCs w:val="16"/>
              </w:rPr>
              <w:t>т-</w:t>
            </w:r>
            <w:proofErr w:type="gramEnd"/>
            <w:r w:rsidRPr="00791787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>», место расположения в районе ул. Профсоюзная д.20 (2 этап)</w:t>
            </w:r>
          </w:p>
        </w:tc>
        <w:tc>
          <w:tcPr>
            <w:tcW w:w="4298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Подсыпка площадки песком;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бетонного основания;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-Установка архитектурных композиций.</w:t>
            </w: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</w:t>
            </w:r>
          </w:p>
        </w:tc>
      </w:tr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Изготовление и установка ар</w:t>
            </w:r>
            <w:proofErr w:type="gramStart"/>
            <w:r w:rsidRPr="00791787">
              <w:rPr>
                <w:sz w:val="16"/>
                <w:szCs w:val="16"/>
              </w:rPr>
              <w:t>т-</w:t>
            </w:r>
            <w:proofErr w:type="gramEnd"/>
            <w:r w:rsidRPr="00791787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791787">
              <w:rPr>
                <w:sz w:val="16"/>
                <w:szCs w:val="16"/>
              </w:rPr>
              <w:t>Несь</w:t>
            </w:r>
            <w:proofErr w:type="spellEnd"/>
            <w:r w:rsidRPr="00791787">
              <w:rPr>
                <w:sz w:val="16"/>
                <w:szCs w:val="16"/>
              </w:rPr>
              <w:t>», место расположения в районе ул. Профсоюзная д.20 (3 этап)</w:t>
            </w:r>
          </w:p>
        </w:tc>
        <w:tc>
          <w:tcPr>
            <w:tcW w:w="4298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Приобретение и установка парковых скамеек и вазонов, качелей;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подходов из плит.</w:t>
            </w: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2019</w:t>
            </w:r>
          </w:p>
        </w:tc>
      </w:tr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5</w:t>
            </w:r>
          </w:p>
        </w:tc>
        <w:tc>
          <w:tcPr>
            <w:tcW w:w="3583" w:type="dxa"/>
          </w:tcPr>
          <w:p w:rsidR="00791787" w:rsidRPr="00791787" w:rsidRDefault="00791787" w:rsidP="006E6A5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Обустройство зоны отдыха (общего пользования) в районе здания СПК РК «Северный Полюс» по ул. </w:t>
            </w:r>
            <w:proofErr w:type="gramStart"/>
            <w:r w:rsidRPr="00791787">
              <w:rPr>
                <w:sz w:val="16"/>
                <w:szCs w:val="16"/>
              </w:rPr>
              <w:t>Колхозная</w:t>
            </w:r>
            <w:proofErr w:type="gramEnd"/>
            <w:r w:rsidRPr="00791787">
              <w:rPr>
                <w:sz w:val="16"/>
                <w:szCs w:val="16"/>
              </w:rPr>
              <w:t>.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298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Подсыпка площадки песком;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покрытия плиткой;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освещения;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Установка скамеек</w:t>
            </w: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2020</w:t>
            </w:r>
          </w:p>
        </w:tc>
      </w:tr>
      <w:tr w:rsidR="00791787" w:rsidRPr="00791787" w:rsidTr="006E6A55">
        <w:tc>
          <w:tcPr>
            <w:tcW w:w="826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6</w:t>
            </w:r>
          </w:p>
        </w:tc>
        <w:tc>
          <w:tcPr>
            <w:tcW w:w="3583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Устройство детской игровой площадки в районе </w:t>
            </w:r>
            <w:proofErr w:type="spellStart"/>
            <w:r w:rsidRPr="00791787">
              <w:rPr>
                <w:sz w:val="16"/>
                <w:szCs w:val="16"/>
              </w:rPr>
              <w:t>ул</w:t>
            </w:r>
            <w:proofErr w:type="gramStart"/>
            <w:r w:rsidRPr="00791787">
              <w:rPr>
                <w:sz w:val="16"/>
                <w:szCs w:val="16"/>
              </w:rPr>
              <w:t>.Н</w:t>
            </w:r>
            <w:proofErr w:type="gramEnd"/>
            <w:r w:rsidRPr="00791787">
              <w:rPr>
                <w:sz w:val="16"/>
                <w:szCs w:val="16"/>
              </w:rPr>
              <w:t>овоселов</w:t>
            </w:r>
            <w:proofErr w:type="spellEnd"/>
            <w:r w:rsidRPr="00791787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4298" w:type="dxa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Подсыпка площадки песком;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791787">
              <w:rPr>
                <w:sz w:val="16"/>
                <w:szCs w:val="16"/>
              </w:rPr>
              <w:t>травмобезопасного</w:t>
            </w:r>
            <w:proofErr w:type="spellEnd"/>
            <w:r w:rsidRPr="00791787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Приобретение и установка детского игрового комплекса;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ограждения;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освещения;</w:t>
            </w:r>
          </w:p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- Устройство ограждения.</w:t>
            </w:r>
          </w:p>
        </w:tc>
        <w:tc>
          <w:tcPr>
            <w:tcW w:w="1481" w:type="dxa"/>
            <w:vAlign w:val="center"/>
          </w:tcPr>
          <w:p w:rsidR="00791787" w:rsidRPr="00791787" w:rsidRDefault="00791787" w:rsidP="006E6A5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91787">
              <w:rPr>
                <w:sz w:val="16"/>
                <w:szCs w:val="16"/>
              </w:rPr>
              <w:t>2021</w:t>
            </w:r>
          </w:p>
        </w:tc>
      </w:tr>
    </w:tbl>
    <w:p w:rsidR="00791787" w:rsidRPr="002C7D45" w:rsidRDefault="00791787" w:rsidP="00791787">
      <w:pPr>
        <w:pStyle w:val="af0"/>
        <w:shd w:val="clear" w:color="auto" w:fill="FFFFFF"/>
        <w:spacing w:before="0" w:beforeAutospacing="0" w:after="0" w:afterAutospacing="0"/>
        <w:ind w:left="360"/>
        <w:jc w:val="both"/>
      </w:pPr>
    </w:p>
    <w:p w:rsidR="00791787" w:rsidRPr="00952383" w:rsidRDefault="00791787" w:rsidP="00791787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sz w:val="16"/>
          <w:szCs w:val="16"/>
        </w:rPr>
      </w:pPr>
    </w:p>
    <w:p w:rsidR="00952383" w:rsidRPr="00952383" w:rsidRDefault="00952383" w:rsidP="00952383">
      <w:pPr>
        <w:jc w:val="center"/>
        <w:rPr>
          <w:b/>
          <w:sz w:val="16"/>
          <w:szCs w:val="16"/>
        </w:rPr>
      </w:pPr>
      <w:r w:rsidRPr="00952383">
        <w:rPr>
          <w:b/>
          <w:sz w:val="16"/>
          <w:szCs w:val="16"/>
        </w:rPr>
        <w:t>Администрация</w:t>
      </w:r>
    </w:p>
    <w:p w:rsidR="00952383" w:rsidRPr="00952383" w:rsidRDefault="00952383" w:rsidP="00952383">
      <w:pPr>
        <w:jc w:val="center"/>
        <w:rPr>
          <w:b/>
          <w:sz w:val="16"/>
          <w:szCs w:val="16"/>
        </w:rPr>
      </w:pPr>
      <w:r w:rsidRPr="00952383">
        <w:rPr>
          <w:b/>
          <w:sz w:val="16"/>
          <w:szCs w:val="16"/>
        </w:rPr>
        <w:t>Муниципального образования</w:t>
      </w:r>
    </w:p>
    <w:p w:rsidR="00952383" w:rsidRPr="00952383" w:rsidRDefault="00952383" w:rsidP="00952383">
      <w:pPr>
        <w:jc w:val="center"/>
        <w:rPr>
          <w:b/>
          <w:sz w:val="16"/>
          <w:szCs w:val="16"/>
        </w:rPr>
      </w:pPr>
      <w:r w:rsidRPr="00952383">
        <w:rPr>
          <w:b/>
          <w:sz w:val="16"/>
          <w:szCs w:val="16"/>
        </w:rPr>
        <w:t>«Канинский сельсовет»</w:t>
      </w:r>
    </w:p>
    <w:p w:rsidR="00952383" w:rsidRPr="00952383" w:rsidRDefault="00952383" w:rsidP="00952383">
      <w:pPr>
        <w:jc w:val="center"/>
        <w:rPr>
          <w:b/>
          <w:sz w:val="16"/>
          <w:szCs w:val="16"/>
        </w:rPr>
      </w:pPr>
      <w:r w:rsidRPr="00952383">
        <w:rPr>
          <w:b/>
          <w:sz w:val="16"/>
          <w:szCs w:val="16"/>
        </w:rPr>
        <w:t>Ненецкого автономного округа</w:t>
      </w:r>
    </w:p>
    <w:p w:rsidR="00952383" w:rsidRPr="00952383" w:rsidRDefault="00952383" w:rsidP="00952383">
      <w:pPr>
        <w:jc w:val="center"/>
        <w:rPr>
          <w:b/>
          <w:sz w:val="16"/>
          <w:szCs w:val="16"/>
        </w:rPr>
      </w:pPr>
    </w:p>
    <w:p w:rsidR="00952383" w:rsidRPr="00952383" w:rsidRDefault="00952383" w:rsidP="00952383">
      <w:pPr>
        <w:jc w:val="center"/>
        <w:rPr>
          <w:b/>
          <w:sz w:val="16"/>
          <w:szCs w:val="16"/>
        </w:rPr>
      </w:pPr>
      <w:r w:rsidRPr="00952383">
        <w:rPr>
          <w:b/>
          <w:sz w:val="16"/>
          <w:szCs w:val="16"/>
        </w:rPr>
        <w:t>ПОСТАНОВЛЕНИЕ</w:t>
      </w:r>
    </w:p>
    <w:p w:rsidR="00952383" w:rsidRPr="00952383" w:rsidRDefault="00952383" w:rsidP="00952383">
      <w:pPr>
        <w:rPr>
          <w:sz w:val="16"/>
          <w:szCs w:val="16"/>
        </w:rPr>
      </w:pPr>
    </w:p>
    <w:p w:rsidR="00952383" w:rsidRPr="00952383" w:rsidRDefault="00952383" w:rsidP="00952383">
      <w:pPr>
        <w:rPr>
          <w:b/>
          <w:sz w:val="16"/>
          <w:szCs w:val="16"/>
        </w:rPr>
      </w:pPr>
      <w:r w:rsidRPr="00952383">
        <w:rPr>
          <w:b/>
          <w:sz w:val="16"/>
          <w:szCs w:val="16"/>
        </w:rPr>
        <w:t>29.03.2019 № 14</w:t>
      </w:r>
    </w:p>
    <w:p w:rsidR="00952383" w:rsidRPr="00952383" w:rsidRDefault="00952383" w:rsidP="00952383">
      <w:pPr>
        <w:rPr>
          <w:sz w:val="16"/>
          <w:szCs w:val="16"/>
        </w:rPr>
      </w:pPr>
      <w:r w:rsidRPr="00952383">
        <w:rPr>
          <w:sz w:val="16"/>
          <w:szCs w:val="16"/>
        </w:rPr>
        <w:t xml:space="preserve">с. </w:t>
      </w:r>
      <w:proofErr w:type="spellStart"/>
      <w:r w:rsidRPr="00952383">
        <w:rPr>
          <w:sz w:val="16"/>
          <w:szCs w:val="16"/>
        </w:rPr>
        <w:t>Несь</w:t>
      </w:r>
      <w:proofErr w:type="spellEnd"/>
      <w:r w:rsidRPr="00952383">
        <w:rPr>
          <w:sz w:val="16"/>
          <w:szCs w:val="16"/>
        </w:rPr>
        <w:t>, Ненецкий автономный округ</w:t>
      </w:r>
    </w:p>
    <w:p w:rsidR="00952383" w:rsidRPr="00952383" w:rsidRDefault="00952383" w:rsidP="00952383">
      <w:pPr>
        <w:rPr>
          <w:sz w:val="16"/>
          <w:szCs w:val="16"/>
        </w:rPr>
      </w:pPr>
    </w:p>
    <w:p w:rsidR="00952383" w:rsidRPr="00952383" w:rsidRDefault="00952383" w:rsidP="00952383">
      <w:pPr>
        <w:rPr>
          <w:color w:val="000000"/>
          <w:spacing w:val="-1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2383" w:rsidRPr="00952383" w:rsidTr="006E6A55">
        <w:tc>
          <w:tcPr>
            <w:tcW w:w="4785" w:type="dxa"/>
          </w:tcPr>
          <w:p w:rsidR="00952383" w:rsidRPr="00952383" w:rsidRDefault="00952383" w:rsidP="006E6A55">
            <w:pPr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952383">
              <w:rPr>
                <w:color w:val="000000"/>
                <w:spacing w:val="-1"/>
                <w:sz w:val="16"/>
                <w:szCs w:val="16"/>
              </w:rPr>
              <w:t>О публичных  слушаниях по отчету об исполнении бюджета МО «Канинский сельсовет» НАО за 2018 год</w:t>
            </w:r>
          </w:p>
        </w:tc>
        <w:tc>
          <w:tcPr>
            <w:tcW w:w="4786" w:type="dxa"/>
          </w:tcPr>
          <w:p w:rsidR="00952383" w:rsidRPr="00952383" w:rsidRDefault="00952383" w:rsidP="006E6A55">
            <w:pPr>
              <w:jc w:val="both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952383" w:rsidRPr="00952383" w:rsidRDefault="00952383" w:rsidP="00952383">
      <w:pPr>
        <w:rPr>
          <w:color w:val="000000"/>
          <w:spacing w:val="-1"/>
          <w:sz w:val="16"/>
          <w:szCs w:val="16"/>
        </w:rPr>
      </w:pPr>
    </w:p>
    <w:p w:rsidR="00952383" w:rsidRPr="00952383" w:rsidRDefault="00952383" w:rsidP="00952383">
      <w:pPr>
        <w:rPr>
          <w:sz w:val="16"/>
          <w:szCs w:val="16"/>
        </w:rPr>
      </w:pPr>
    </w:p>
    <w:p w:rsidR="00952383" w:rsidRPr="00952383" w:rsidRDefault="00952383" w:rsidP="00952383">
      <w:pPr>
        <w:shd w:val="clear" w:color="auto" w:fill="FFFFFF"/>
        <w:ind w:left="58" w:firstLine="715"/>
        <w:jc w:val="both"/>
        <w:rPr>
          <w:bCs/>
          <w:color w:val="000000"/>
          <w:spacing w:val="1"/>
          <w:sz w:val="16"/>
          <w:szCs w:val="16"/>
        </w:rPr>
      </w:pPr>
      <w:proofErr w:type="gramStart"/>
      <w:r w:rsidRPr="00952383">
        <w:rPr>
          <w:color w:val="000000"/>
          <w:sz w:val="16"/>
          <w:szCs w:val="16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МО «Канинский сельсовет</w:t>
      </w:r>
      <w:r w:rsidRPr="00952383">
        <w:rPr>
          <w:color w:val="000000"/>
          <w:spacing w:val="11"/>
          <w:sz w:val="16"/>
          <w:szCs w:val="16"/>
        </w:rPr>
        <w:t xml:space="preserve">» НАО, Положением о бюджетном процессе и бюджетном устройстве в </w:t>
      </w:r>
      <w:r w:rsidRPr="00952383">
        <w:rPr>
          <w:color w:val="000000"/>
          <w:spacing w:val="1"/>
          <w:sz w:val="16"/>
          <w:szCs w:val="16"/>
        </w:rPr>
        <w:t xml:space="preserve">муниципальном образовании «Канинский сельсовет», утвержденным Решением Совета депутатов от 26 марта 2007 года № 8, </w:t>
      </w:r>
      <w:r w:rsidRPr="00952383">
        <w:rPr>
          <w:color w:val="000000"/>
          <w:spacing w:val="11"/>
          <w:sz w:val="16"/>
          <w:szCs w:val="16"/>
        </w:rPr>
        <w:t xml:space="preserve">Положением о публичных слушаниях в </w:t>
      </w:r>
      <w:r w:rsidRPr="00952383">
        <w:rPr>
          <w:color w:val="000000"/>
          <w:spacing w:val="1"/>
          <w:sz w:val="16"/>
          <w:szCs w:val="16"/>
        </w:rPr>
        <w:t>муниципальном образовании «Канинский сельсовет», утвержденным Решением Совета депутатов от 23 апреля 2015</w:t>
      </w:r>
      <w:proofErr w:type="gramEnd"/>
      <w:r w:rsidRPr="00952383">
        <w:rPr>
          <w:color w:val="000000"/>
          <w:spacing w:val="1"/>
          <w:sz w:val="16"/>
          <w:szCs w:val="16"/>
        </w:rPr>
        <w:t xml:space="preserve"> года № 12, Администрация МО «Канинский сельсовет» НАО </w:t>
      </w:r>
      <w:r w:rsidRPr="00952383">
        <w:rPr>
          <w:bCs/>
          <w:color w:val="000000"/>
          <w:spacing w:val="1"/>
          <w:sz w:val="16"/>
          <w:szCs w:val="16"/>
        </w:rPr>
        <w:t>ПОСТАНОВЛЯЕТ:</w:t>
      </w:r>
    </w:p>
    <w:p w:rsidR="00952383" w:rsidRPr="00952383" w:rsidRDefault="00952383" w:rsidP="00952383">
      <w:pPr>
        <w:pStyle w:val="ConsPlusNormal"/>
        <w:widowControl/>
        <w:numPr>
          <w:ilvl w:val="0"/>
          <w:numId w:val="40"/>
        </w:numPr>
        <w:tabs>
          <w:tab w:val="clear" w:pos="1305"/>
          <w:tab w:val="num" w:pos="0"/>
        </w:tabs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52383">
        <w:rPr>
          <w:rFonts w:ascii="Times New Roman" w:hAnsi="Times New Roman" w:cs="Times New Roman"/>
          <w:sz w:val="16"/>
          <w:szCs w:val="16"/>
        </w:rPr>
        <w:t xml:space="preserve">  Назначить публичные слушания по отчету об исполнении бюджета муниципального образования  «Канинский сельсовет» Ненецкого автономного округа за 2018 год на 9 апреля 2019 года на 16 часов 30 минут. Провести публичные слушания в здании Администрации МО «Канинский сельсовет» НАО.</w:t>
      </w:r>
    </w:p>
    <w:p w:rsidR="00952383" w:rsidRPr="00952383" w:rsidRDefault="00952383" w:rsidP="00952383">
      <w:pPr>
        <w:numPr>
          <w:ilvl w:val="0"/>
          <w:numId w:val="40"/>
        </w:numPr>
        <w:ind w:left="0" w:firstLine="540"/>
        <w:jc w:val="both"/>
        <w:rPr>
          <w:sz w:val="16"/>
          <w:szCs w:val="16"/>
        </w:rPr>
      </w:pPr>
      <w:r w:rsidRPr="00952383">
        <w:rPr>
          <w:sz w:val="16"/>
          <w:szCs w:val="16"/>
        </w:rPr>
        <w:t>Для организации и проведения публичных слушаний создать организационный комитет  в составе:</w:t>
      </w:r>
    </w:p>
    <w:p w:rsidR="00952383" w:rsidRPr="00952383" w:rsidRDefault="00952383" w:rsidP="00952383">
      <w:pPr>
        <w:numPr>
          <w:ilvl w:val="1"/>
          <w:numId w:val="40"/>
        </w:numPr>
        <w:ind w:left="0" w:firstLine="0"/>
        <w:jc w:val="both"/>
        <w:rPr>
          <w:sz w:val="16"/>
          <w:szCs w:val="16"/>
        </w:rPr>
      </w:pPr>
      <w:proofErr w:type="spellStart"/>
      <w:r w:rsidRPr="00952383">
        <w:rPr>
          <w:sz w:val="16"/>
          <w:szCs w:val="16"/>
        </w:rPr>
        <w:t>Оканечникова</w:t>
      </w:r>
      <w:proofErr w:type="spellEnd"/>
      <w:r w:rsidRPr="00952383">
        <w:rPr>
          <w:sz w:val="16"/>
          <w:szCs w:val="16"/>
        </w:rPr>
        <w:t xml:space="preserve"> Мария Вячеславовна – главный специалист (финансист) отдела бухгалтерского учета и отчетности Администрации МО «Канинский сельсовет» НАО;</w:t>
      </w:r>
    </w:p>
    <w:p w:rsidR="00952383" w:rsidRPr="00952383" w:rsidRDefault="00952383" w:rsidP="00952383">
      <w:pPr>
        <w:numPr>
          <w:ilvl w:val="1"/>
          <w:numId w:val="40"/>
        </w:numPr>
        <w:ind w:left="0" w:firstLine="0"/>
        <w:jc w:val="both"/>
        <w:rPr>
          <w:sz w:val="16"/>
          <w:szCs w:val="16"/>
        </w:rPr>
      </w:pPr>
      <w:proofErr w:type="spellStart"/>
      <w:r w:rsidRPr="00952383">
        <w:rPr>
          <w:sz w:val="16"/>
          <w:szCs w:val="16"/>
        </w:rPr>
        <w:t>Бобрикова</w:t>
      </w:r>
      <w:proofErr w:type="spellEnd"/>
      <w:r w:rsidRPr="00952383">
        <w:rPr>
          <w:sz w:val="16"/>
          <w:szCs w:val="16"/>
        </w:rPr>
        <w:t xml:space="preserve"> Марина Васильевна – главный бухгалтер отдела бухгалтерского учета и отчетности Администрации МО «Канинский сельсовет» НАО;</w:t>
      </w:r>
    </w:p>
    <w:p w:rsidR="00952383" w:rsidRPr="00952383" w:rsidRDefault="00952383" w:rsidP="00952383">
      <w:pPr>
        <w:numPr>
          <w:ilvl w:val="1"/>
          <w:numId w:val="40"/>
        </w:numPr>
        <w:ind w:left="0" w:firstLine="0"/>
        <w:jc w:val="both"/>
        <w:rPr>
          <w:sz w:val="16"/>
          <w:szCs w:val="16"/>
        </w:rPr>
      </w:pPr>
      <w:proofErr w:type="spellStart"/>
      <w:r w:rsidRPr="00952383">
        <w:rPr>
          <w:sz w:val="16"/>
          <w:szCs w:val="16"/>
        </w:rPr>
        <w:t>Варницына</w:t>
      </w:r>
      <w:proofErr w:type="spellEnd"/>
      <w:r w:rsidRPr="00952383">
        <w:rPr>
          <w:sz w:val="16"/>
          <w:szCs w:val="16"/>
        </w:rPr>
        <w:t xml:space="preserve"> Галина Александровна – председатель Совета депутатов МО «Канинский сельсовет» НАО.</w:t>
      </w:r>
    </w:p>
    <w:p w:rsidR="00952383" w:rsidRPr="00952383" w:rsidRDefault="00952383" w:rsidP="00952383">
      <w:pPr>
        <w:ind w:firstLine="360"/>
        <w:jc w:val="both"/>
        <w:rPr>
          <w:sz w:val="16"/>
          <w:szCs w:val="16"/>
        </w:rPr>
      </w:pPr>
      <w:r w:rsidRPr="00952383">
        <w:rPr>
          <w:sz w:val="16"/>
          <w:szCs w:val="16"/>
        </w:rPr>
        <w:t xml:space="preserve">   3. Замечания и предложения по отчету об исполнении бюджета МО «Канинский сельсовет» НАО  за 2018 год предоставляются до 12 часов 30 минут 09 апреля 2019 года организационно-правовой отдел Администрации МО «Канинский сельсовет» НАО;</w:t>
      </w:r>
    </w:p>
    <w:p w:rsidR="00952383" w:rsidRPr="00952383" w:rsidRDefault="00952383" w:rsidP="00952383">
      <w:pPr>
        <w:ind w:firstLine="360"/>
        <w:jc w:val="both"/>
        <w:rPr>
          <w:sz w:val="16"/>
          <w:szCs w:val="16"/>
        </w:rPr>
      </w:pPr>
      <w:r w:rsidRPr="00952383">
        <w:rPr>
          <w:sz w:val="16"/>
          <w:szCs w:val="16"/>
        </w:rPr>
        <w:t xml:space="preserve">   4. Установить следующий порядок участия граждан в обсуждении отчета за 2018 год:</w:t>
      </w:r>
    </w:p>
    <w:p w:rsidR="00952383" w:rsidRPr="00952383" w:rsidRDefault="00952383" w:rsidP="00952383">
      <w:pPr>
        <w:ind w:firstLine="360"/>
        <w:jc w:val="both"/>
        <w:rPr>
          <w:sz w:val="16"/>
          <w:szCs w:val="16"/>
        </w:rPr>
      </w:pPr>
      <w:r w:rsidRPr="00952383">
        <w:rPr>
          <w:sz w:val="16"/>
          <w:szCs w:val="16"/>
        </w:rPr>
        <w:t xml:space="preserve">   4.1. Провести публичные слушания по обсуждению отчета за 2018 год с участием жителей муниципального образования  «Канинский сельсовет» Ненецкого автономного округа» в порядке и сроке, установленном федеральным законодательством и Положением </w:t>
      </w:r>
      <w:r w:rsidRPr="00952383">
        <w:rPr>
          <w:color w:val="000000"/>
          <w:spacing w:val="11"/>
          <w:sz w:val="16"/>
          <w:szCs w:val="16"/>
        </w:rPr>
        <w:t>о публичных слушаниях в МО</w:t>
      </w:r>
      <w:r w:rsidRPr="00952383">
        <w:rPr>
          <w:color w:val="000000"/>
          <w:spacing w:val="1"/>
          <w:sz w:val="16"/>
          <w:szCs w:val="16"/>
        </w:rPr>
        <w:t xml:space="preserve"> «Канинский сельсовет» НАО</w:t>
      </w:r>
      <w:r w:rsidRPr="00952383">
        <w:rPr>
          <w:sz w:val="16"/>
          <w:szCs w:val="16"/>
        </w:rPr>
        <w:t>;</w:t>
      </w:r>
    </w:p>
    <w:p w:rsidR="00952383" w:rsidRPr="00952383" w:rsidRDefault="00952383" w:rsidP="009523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52383">
        <w:rPr>
          <w:rFonts w:ascii="Times New Roman" w:hAnsi="Times New Roman" w:cs="Times New Roman"/>
          <w:sz w:val="16"/>
          <w:szCs w:val="16"/>
        </w:rPr>
        <w:t>5. Настоящее Постановление вступает в силу со дня его подписания и подлежит опубликованию (обнародованию).</w:t>
      </w:r>
    </w:p>
    <w:p w:rsidR="00952383" w:rsidRPr="00952383" w:rsidRDefault="00952383" w:rsidP="00952383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sz w:val="16"/>
          <w:szCs w:val="16"/>
        </w:rPr>
      </w:pPr>
    </w:p>
    <w:p w:rsidR="00952383" w:rsidRPr="00952383" w:rsidRDefault="00952383" w:rsidP="00952383">
      <w:pPr>
        <w:shd w:val="clear" w:color="auto" w:fill="FFFFFF"/>
        <w:tabs>
          <w:tab w:val="left" w:pos="854"/>
          <w:tab w:val="left" w:leader="underscore" w:pos="8683"/>
        </w:tabs>
        <w:spacing w:line="274" w:lineRule="exact"/>
        <w:ind w:left="552"/>
        <w:jc w:val="both"/>
        <w:rPr>
          <w:sz w:val="16"/>
          <w:szCs w:val="16"/>
        </w:rPr>
      </w:pPr>
    </w:p>
    <w:p w:rsidR="00952383" w:rsidRPr="00952383" w:rsidRDefault="00952383" w:rsidP="00952383">
      <w:pPr>
        <w:spacing w:line="360" w:lineRule="auto"/>
        <w:rPr>
          <w:sz w:val="16"/>
          <w:szCs w:val="16"/>
        </w:rPr>
      </w:pPr>
      <w:r w:rsidRPr="00952383">
        <w:rPr>
          <w:sz w:val="16"/>
          <w:szCs w:val="16"/>
        </w:rPr>
        <w:t>Глава МО «Канинский сельсовет» НАО</w:t>
      </w:r>
      <w:r w:rsidRPr="00952383">
        <w:rPr>
          <w:sz w:val="16"/>
          <w:szCs w:val="16"/>
        </w:rPr>
        <w:tab/>
        <w:t xml:space="preserve">                                                 Г.А. </w:t>
      </w:r>
      <w:proofErr w:type="spellStart"/>
      <w:r w:rsidRPr="00952383">
        <w:rPr>
          <w:sz w:val="16"/>
          <w:szCs w:val="16"/>
        </w:rPr>
        <w:t>Варницына</w:t>
      </w:r>
      <w:proofErr w:type="spellEnd"/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791787">
        <w:rPr>
          <w:sz w:val="16"/>
          <w:szCs w:val="16"/>
        </w:rPr>
        <w:t>6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791787">
        <w:rPr>
          <w:sz w:val="16"/>
          <w:szCs w:val="16"/>
        </w:rPr>
        <w:t>29</w:t>
      </w:r>
      <w:r w:rsidR="00B24480">
        <w:rPr>
          <w:sz w:val="16"/>
          <w:szCs w:val="16"/>
        </w:rPr>
        <w:t>.</w:t>
      </w:r>
      <w:r w:rsidR="00791787">
        <w:rPr>
          <w:sz w:val="16"/>
          <w:szCs w:val="16"/>
        </w:rPr>
        <w:t>03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4"/>
      <w:footerReference w:type="default" r:id="rId15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87" w:rsidRDefault="007917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2383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87" w:rsidRDefault="00791787">
    <w:pPr>
      <w:pStyle w:val="a3"/>
    </w:pPr>
  </w:p>
  <w:p w:rsidR="00791787" w:rsidRDefault="007917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383">
      <w:rPr>
        <w:rStyle w:val="a5"/>
        <w:noProof/>
      </w:rPr>
      <w:t>8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7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35"/>
  </w:num>
  <w:num w:numId="6">
    <w:abstractNumId w:val="19"/>
  </w:num>
  <w:num w:numId="7">
    <w:abstractNumId w:val="31"/>
  </w:num>
  <w:num w:numId="8">
    <w:abstractNumId w:val="37"/>
  </w:num>
  <w:num w:numId="9">
    <w:abstractNumId w:val="29"/>
  </w:num>
  <w:num w:numId="10">
    <w:abstractNumId w:val="4"/>
  </w:num>
  <w:num w:numId="11">
    <w:abstractNumId w:val="28"/>
  </w:num>
  <w:num w:numId="12">
    <w:abstractNumId w:val="1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3"/>
  </w:num>
  <w:num w:numId="17">
    <w:abstractNumId w:val="30"/>
  </w:num>
  <w:num w:numId="18">
    <w:abstractNumId w:val="14"/>
  </w:num>
  <w:num w:numId="19">
    <w:abstractNumId w:val="16"/>
  </w:num>
  <w:num w:numId="20">
    <w:abstractNumId w:val="21"/>
  </w:num>
  <w:num w:numId="21">
    <w:abstractNumId w:val="33"/>
  </w:num>
  <w:num w:numId="22">
    <w:abstractNumId w:val="38"/>
  </w:num>
  <w:num w:numId="23">
    <w:abstractNumId w:val="0"/>
  </w:num>
  <w:num w:numId="24">
    <w:abstractNumId w:val="20"/>
  </w:num>
  <w:num w:numId="25">
    <w:abstractNumId w:val="32"/>
  </w:num>
  <w:num w:numId="26">
    <w:abstractNumId w:val="17"/>
  </w:num>
  <w:num w:numId="27">
    <w:abstractNumId w:val="25"/>
  </w:num>
  <w:num w:numId="28">
    <w:abstractNumId w:val="10"/>
  </w:num>
  <w:num w:numId="29">
    <w:abstractNumId w:val="36"/>
  </w:num>
  <w:num w:numId="30">
    <w:abstractNumId w:val="15"/>
  </w:num>
  <w:num w:numId="31">
    <w:abstractNumId w:val="27"/>
  </w:num>
  <w:num w:numId="32">
    <w:abstractNumId w:val="24"/>
  </w:num>
  <w:num w:numId="33">
    <w:abstractNumId w:val="22"/>
  </w:num>
  <w:num w:numId="34">
    <w:abstractNumId w:val="13"/>
  </w:num>
  <w:num w:numId="35">
    <w:abstractNumId w:val="34"/>
  </w:num>
  <w:num w:numId="36">
    <w:abstractNumId w:val="12"/>
  </w:num>
  <w:num w:numId="37">
    <w:abstractNumId w:val="39"/>
  </w:num>
  <w:num w:numId="38">
    <w:abstractNumId w:val="26"/>
  </w:num>
  <w:num w:numId="39">
    <w:abstractNumId w:val="8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1787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52383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BD944F9FB0B7949D4B343B9FEFA6AE31CE5D96800805FC6941A70DEBNENDM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C9C702E1DDACB881A5F3DED15956948E558E23DC977C3C6634BF33CD6F8719275A1BAB824CB7098FWAF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D549-EBB3-4DFD-8C7D-FF8D18FB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20</cp:revision>
  <cp:lastPrinted>2013-07-24T08:13:00Z</cp:lastPrinted>
  <dcterms:created xsi:type="dcterms:W3CDTF">2018-04-19T13:30:00Z</dcterms:created>
  <dcterms:modified xsi:type="dcterms:W3CDTF">2019-04-16T12:58:00Z</dcterms:modified>
</cp:coreProperties>
</file>