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AA5247"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AA5247"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E95BEB">
        <w:rPr>
          <w:b/>
          <w:sz w:val="32"/>
          <w:szCs w:val="16"/>
        </w:rPr>
        <w:t>7</w:t>
      </w:r>
      <w:r>
        <w:rPr>
          <w:b/>
          <w:sz w:val="32"/>
          <w:szCs w:val="16"/>
        </w:rPr>
        <w:t xml:space="preserve"> от </w:t>
      </w:r>
      <w:r w:rsidR="00E95BEB">
        <w:rPr>
          <w:b/>
          <w:sz w:val="32"/>
          <w:szCs w:val="16"/>
        </w:rPr>
        <w:t>12</w:t>
      </w:r>
      <w:r w:rsidR="00FA607D">
        <w:rPr>
          <w:b/>
          <w:sz w:val="32"/>
          <w:szCs w:val="16"/>
        </w:rPr>
        <w:t>.</w:t>
      </w:r>
      <w:r w:rsidR="00E95BEB">
        <w:rPr>
          <w:b/>
          <w:sz w:val="32"/>
          <w:szCs w:val="16"/>
        </w:rPr>
        <w:t>04</w:t>
      </w:r>
      <w:r w:rsidR="00524260">
        <w:rPr>
          <w:b/>
          <w:sz w:val="32"/>
          <w:szCs w:val="16"/>
        </w:rPr>
        <w:t>.201</w:t>
      </w:r>
      <w:r w:rsidR="009B33F1">
        <w:rPr>
          <w:b/>
          <w:sz w:val="32"/>
          <w:szCs w:val="16"/>
        </w:rPr>
        <w:t>9</w:t>
      </w:r>
    </w:p>
    <w:p w:rsidR="003017E4" w:rsidRDefault="003017E4" w:rsidP="003017E4">
      <w:pPr>
        <w:jc w:val="center"/>
        <w:rPr>
          <w:b/>
          <w:sz w:val="16"/>
          <w:szCs w:val="16"/>
        </w:rPr>
      </w:pPr>
    </w:p>
    <w:p w:rsidR="003017E4" w:rsidRPr="009B33F1" w:rsidRDefault="003017E4" w:rsidP="003017E4">
      <w:pPr>
        <w:jc w:val="center"/>
        <w:rPr>
          <w:b/>
          <w:sz w:val="16"/>
          <w:szCs w:val="16"/>
        </w:rPr>
      </w:pPr>
    </w:p>
    <w:p w:rsidR="003017E4" w:rsidRPr="009B33F1" w:rsidRDefault="003017E4" w:rsidP="003017E4">
      <w:pPr>
        <w:jc w:val="center"/>
        <w:rPr>
          <w:b/>
          <w:sz w:val="16"/>
          <w:szCs w:val="16"/>
        </w:rPr>
      </w:pPr>
    </w:p>
    <w:p w:rsidR="00E95BEB" w:rsidRPr="00E95BEB" w:rsidRDefault="00E95BEB" w:rsidP="00E95BEB">
      <w:pPr>
        <w:jc w:val="center"/>
        <w:rPr>
          <w:b/>
          <w:sz w:val="16"/>
          <w:szCs w:val="16"/>
        </w:rPr>
      </w:pPr>
      <w:r w:rsidRPr="00E95BEB">
        <w:rPr>
          <w:b/>
          <w:sz w:val="16"/>
          <w:szCs w:val="16"/>
        </w:rPr>
        <w:t xml:space="preserve">Администрация                                                           </w:t>
      </w:r>
    </w:p>
    <w:p w:rsidR="00E95BEB" w:rsidRPr="00E95BEB" w:rsidRDefault="00E95BEB" w:rsidP="00E95BEB">
      <w:pPr>
        <w:jc w:val="center"/>
        <w:rPr>
          <w:b/>
          <w:sz w:val="16"/>
          <w:szCs w:val="16"/>
        </w:rPr>
      </w:pPr>
      <w:r w:rsidRPr="00E95BEB">
        <w:rPr>
          <w:b/>
          <w:sz w:val="16"/>
          <w:szCs w:val="16"/>
        </w:rPr>
        <w:t>муниципального образования</w:t>
      </w:r>
    </w:p>
    <w:p w:rsidR="00E95BEB" w:rsidRPr="00E95BEB" w:rsidRDefault="00E95BEB" w:rsidP="00E95BEB">
      <w:pPr>
        <w:jc w:val="center"/>
        <w:rPr>
          <w:b/>
          <w:sz w:val="16"/>
          <w:szCs w:val="16"/>
        </w:rPr>
      </w:pPr>
      <w:r w:rsidRPr="00E95BEB">
        <w:rPr>
          <w:b/>
          <w:sz w:val="16"/>
          <w:szCs w:val="16"/>
        </w:rPr>
        <w:t>«Канинский сельсовет»</w:t>
      </w:r>
    </w:p>
    <w:p w:rsidR="00E95BEB" w:rsidRPr="00E95BEB" w:rsidRDefault="00E95BEB" w:rsidP="00E95BEB">
      <w:pPr>
        <w:jc w:val="center"/>
        <w:rPr>
          <w:b/>
          <w:sz w:val="16"/>
          <w:szCs w:val="16"/>
        </w:rPr>
      </w:pPr>
      <w:r w:rsidRPr="00E95BEB">
        <w:rPr>
          <w:b/>
          <w:sz w:val="16"/>
          <w:szCs w:val="16"/>
        </w:rPr>
        <w:t>Ненецкого автономного округа</w:t>
      </w:r>
    </w:p>
    <w:p w:rsidR="00E95BEB" w:rsidRPr="00E95BEB" w:rsidRDefault="00E95BEB" w:rsidP="00E95BEB">
      <w:pPr>
        <w:jc w:val="center"/>
        <w:rPr>
          <w:b/>
          <w:sz w:val="16"/>
          <w:szCs w:val="16"/>
        </w:rPr>
      </w:pPr>
    </w:p>
    <w:p w:rsidR="00E95BEB" w:rsidRPr="00E95BEB" w:rsidRDefault="00E95BEB" w:rsidP="00E95BEB">
      <w:pPr>
        <w:jc w:val="center"/>
        <w:rPr>
          <w:b/>
          <w:sz w:val="16"/>
          <w:szCs w:val="16"/>
        </w:rPr>
      </w:pPr>
    </w:p>
    <w:p w:rsidR="00E95BEB" w:rsidRPr="00E95BEB" w:rsidRDefault="00E95BEB" w:rsidP="00E95BEB">
      <w:pPr>
        <w:jc w:val="center"/>
        <w:rPr>
          <w:b/>
          <w:sz w:val="16"/>
          <w:szCs w:val="16"/>
        </w:rPr>
      </w:pPr>
      <w:r w:rsidRPr="00E95BEB">
        <w:rPr>
          <w:b/>
          <w:sz w:val="16"/>
          <w:szCs w:val="16"/>
        </w:rPr>
        <w:t>ПОСТАНОВЛЕНИЕ</w:t>
      </w:r>
    </w:p>
    <w:p w:rsidR="00E95BEB" w:rsidRPr="00E95BEB" w:rsidRDefault="00E95BEB" w:rsidP="00E95BEB">
      <w:pPr>
        <w:rPr>
          <w:sz w:val="16"/>
          <w:szCs w:val="16"/>
        </w:rPr>
      </w:pPr>
    </w:p>
    <w:p w:rsidR="00E95BEB" w:rsidRPr="00E95BEB" w:rsidRDefault="00E95BEB" w:rsidP="00E95BEB">
      <w:pPr>
        <w:rPr>
          <w:b/>
          <w:color w:val="C0C0C0"/>
          <w:sz w:val="16"/>
          <w:szCs w:val="16"/>
        </w:rPr>
      </w:pPr>
      <w:r w:rsidRPr="00E95BEB">
        <w:rPr>
          <w:b/>
          <w:sz w:val="16"/>
          <w:szCs w:val="16"/>
        </w:rPr>
        <w:t xml:space="preserve">12.04.2019 № 16                                                                                                             </w:t>
      </w:r>
    </w:p>
    <w:p w:rsidR="00E95BEB" w:rsidRPr="00E95BEB" w:rsidRDefault="00E95BEB" w:rsidP="00E95BEB">
      <w:pPr>
        <w:rPr>
          <w:sz w:val="16"/>
          <w:szCs w:val="16"/>
        </w:rPr>
      </w:pPr>
      <w:r w:rsidRPr="00E95BEB">
        <w:rPr>
          <w:sz w:val="16"/>
          <w:szCs w:val="16"/>
        </w:rPr>
        <w:t xml:space="preserve">с. </w:t>
      </w:r>
      <w:proofErr w:type="spellStart"/>
      <w:r w:rsidRPr="00E95BEB">
        <w:rPr>
          <w:sz w:val="16"/>
          <w:szCs w:val="16"/>
        </w:rPr>
        <w:t>Несь</w:t>
      </w:r>
      <w:proofErr w:type="spellEnd"/>
      <w:r w:rsidRPr="00E95BEB">
        <w:rPr>
          <w:sz w:val="16"/>
          <w:szCs w:val="16"/>
        </w:rPr>
        <w:t>, Ненецкий автономный округ</w:t>
      </w:r>
    </w:p>
    <w:p w:rsidR="00E95BEB" w:rsidRPr="00E95BEB" w:rsidRDefault="00E95BEB" w:rsidP="00E95BEB">
      <w:pPr>
        <w:rPr>
          <w:sz w:val="16"/>
          <w:szCs w:val="16"/>
        </w:rPr>
      </w:pPr>
    </w:p>
    <w:p w:rsidR="00E95BEB" w:rsidRPr="00E95BEB" w:rsidRDefault="00E95BEB" w:rsidP="00E95BEB">
      <w:pPr>
        <w:ind w:right="4535"/>
        <w:jc w:val="both"/>
        <w:rPr>
          <w:bCs/>
          <w:sz w:val="16"/>
          <w:szCs w:val="16"/>
        </w:rPr>
      </w:pPr>
      <w:r w:rsidRPr="00E95BEB">
        <w:rPr>
          <w:sz w:val="16"/>
          <w:szCs w:val="16"/>
        </w:rPr>
        <w:t>«Об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95BEB" w:rsidRPr="00E95BEB" w:rsidRDefault="00E95BEB" w:rsidP="00E95BEB">
      <w:pPr>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ind w:firstLine="540"/>
        <w:jc w:val="both"/>
        <w:rPr>
          <w:sz w:val="16"/>
          <w:szCs w:val="16"/>
        </w:rPr>
      </w:pPr>
      <w:proofErr w:type="gramStart"/>
      <w:r w:rsidRPr="00E95BEB">
        <w:rPr>
          <w:sz w:val="16"/>
          <w:szCs w:val="16"/>
        </w:rPr>
        <w:t xml:space="preserve">В соответствии с Федеральным </w:t>
      </w:r>
      <w:hyperlink r:id="rId10" w:history="1">
        <w:r w:rsidRPr="00E95BEB">
          <w:rPr>
            <w:rStyle w:val="ac"/>
            <w:sz w:val="16"/>
            <w:szCs w:val="16"/>
          </w:rPr>
          <w:t>законом</w:t>
        </w:r>
      </w:hyperlink>
      <w:r w:rsidRPr="00E95BEB">
        <w:rPr>
          <w:sz w:val="16"/>
          <w:szCs w:val="16"/>
        </w:rPr>
        <w:t xml:space="preserve"> от 24.07.2007 № 209-ФЗ «О развитии малого и среднего предпринимательства в Российской Федерации», Федеральным </w:t>
      </w:r>
      <w:hyperlink r:id="rId11" w:history="1">
        <w:r w:rsidRPr="00E95BEB">
          <w:rPr>
            <w:rStyle w:val="ac"/>
            <w:sz w:val="16"/>
            <w:szCs w:val="16"/>
          </w:rPr>
          <w:t>законом</w:t>
        </w:r>
      </w:hyperlink>
      <w:r w:rsidRPr="00E95BEB">
        <w:rPr>
          <w:sz w:val="16"/>
          <w:szCs w:val="16"/>
        </w:rPr>
        <w:t xml:space="preserve"> от 26.07.2006 № 135-ФЗ «О защите конкуренции»,  руководствуясь </w:t>
      </w:r>
      <w:hyperlink r:id="rId12" w:history="1">
        <w:r w:rsidRPr="00E95BEB">
          <w:rPr>
            <w:rStyle w:val="ac"/>
            <w:sz w:val="16"/>
            <w:szCs w:val="16"/>
          </w:rPr>
          <w:t>положением</w:t>
        </w:r>
      </w:hyperlink>
      <w:r w:rsidRPr="00E95BEB">
        <w:rPr>
          <w:sz w:val="16"/>
          <w:szCs w:val="16"/>
        </w:rPr>
        <w:t xml:space="preserve"> «Об управлении муниципальным имуществом  муниципального образования «Канинский сельсовет» Ненецкого автономного округа», утвержденным решением Совета депутатов муниципального образования «Канинский сельсовет» Ненецкого автономного округа от</w:t>
      </w:r>
      <w:r w:rsidRPr="00E95BEB">
        <w:rPr>
          <w:color w:val="C00000"/>
          <w:sz w:val="16"/>
          <w:szCs w:val="16"/>
        </w:rPr>
        <w:t xml:space="preserve"> </w:t>
      </w:r>
      <w:r w:rsidRPr="00E95BEB">
        <w:rPr>
          <w:sz w:val="16"/>
          <w:szCs w:val="16"/>
        </w:rPr>
        <w:t>27.02.2009  № 6,</w:t>
      </w:r>
      <w:r w:rsidRPr="00E95BEB">
        <w:rPr>
          <w:bCs/>
          <w:sz w:val="16"/>
          <w:szCs w:val="16"/>
        </w:rPr>
        <w:t xml:space="preserve"> </w:t>
      </w:r>
      <w:r w:rsidRPr="00E95BEB">
        <w:rPr>
          <w:sz w:val="16"/>
          <w:szCs w:val="16"/>
        </w:rPr>
        <w:t xml:space="preserve"> Администрация МО «Канинский сельсовет» НАО  ПОСТАНОВЛЯЕТ:</w:t>
      </w:r>
      <w:proofErr w:type="gramEnd"/>
    </w:p>
    <w:p w:rsidR="00E95BEB" w:rsidRPr="00E95BEB" w:rsidRDefault="00E95BEB" w:rsidP="00E95BEB">
      <w:pPr>
        <w:autoSpaceDE w:val="0"/>
        <w:autoSpaceDN w:val="0"/>
        <w:adjustRightInd w:val="0"/>
        <w:jc w:val="both"/>
        <w:outlineLvl w:val="0"/>
        <w:rPr>
          <w:b/>
          <w:sz w:val="16"/>
          <w:szCs w:val="16"/>
          <w:u w:val="single"/>
        </w:rPr>
      </w:pPr>
    </w:p>
    <w:p w:rsidR="00E95BEB" w:rsidRPr="00E95BEB" w:rsidRDefault="00E95BEB" w:rsidP="00E95BEB">
      <w:pPr>
        <w:numPr>
          <w:ilvl w:val="0"/>
          <w:numId w:val="15"/>
        </w:numPr>
        <w:autoSpaceDE w:val="0"/>
        <w:autoSpaceDN w:val="0"/>
        <w:adjustRightInd w:val="0"/>
        <w:spacing w:line="276" w:lineRule="auto"/>
        <w:ind w:left="0" w:firstLine="0"/>
        <w:jc w:val="both"/>
        <w:outlineLvl w:val="0"/>
        <w:rPr>
          <w:b/>
          <w:sz w:val="16"/>
          <w:szCs w:val="16"/>
          <w:u w:val="single"/>
        </w:rPr>
      </w:pPr>
      <w:r w:rsidRPr="00E95BEB">
        <w:rPr>
          <w:sz w:val="16"/>
          <w:szCs w:val="16"/>
        </w:rPr>
        <w:t xml:space="preserve">Утвердить </w:t>
      </w:r>
      <w:hyperlink w:anchor="P33" w:history="1">
        <w:r w:rsidRPr="00E95BEB">
          <w:rPr>
            <w:rStyle w:val="ac"/>
            <w:sz w:val="16"/>
            <w:szCs w:val="16"/>
          </w:rPr>
          <w:t>Положение</w:t>
        </w:r>
      </w:hyperlink>
      <w:r w:rsidRPr="00E95BEB">
        <w:rPr>
          <w:sz w:val="16"/>
          <w:szCs w:val="16"/>
        </w:rPr>
        <w:t xml:space="preserve">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E95BEB" w:rsidRPr="00E95BEB" w:rsidRDefault="00E95BEB" w:rsidP="00E95BEB">
      <w:pPr>
        <w:autoSpaceDE w:val="0"/>
        <w:autoSpaceDN w:val="0"/>
        <w:adjustRightInd w:val="0"/>
        <w:jc w:val="both"/>
        <w:outlineLvl w:val="0"/>
        <w:rPr>
          <w:b/>
          <w:sz w:val="16"/>
          <w:szCs w:val="16"/>
          <w:u w:val="single"/>
        </w:rPr>
      </w:pPr>
    </w:p>
    <w:p w:rsidR="00E95BEB" w:rsidRPr="00E95BEB" w:rsidRDefault="00E95BEB" w:rsidP="00E95BEB">
      <w:pPr>
        <w:numPr>
          <w:ilvl w:val="0"/>
          <w:numId w:val="15"/>
        </w:numPr>
        <w:autoSpaceDE w:val="0"/>
        <w:autoSpaceDN w:val="0"/>
        <w:adjustRightInd w:val="0"/>
        <w:spacing w:line="276" w:lineRule="auto"/>
        <w:ind w:left="0" w:firstLine="0"/>
        <w:jc w:val="both"/>
        <w:outlineLvl w:val="0"/>
        <w:rPr>
          <w:sz w:val="16"/>
          <w:szCs w:val="16"/>
        </w:rPr>
      </w:pPr>
      <w:r w:rsidRPr="00E95BEB">
        <w:rPr>
          <w:sz w:val="16"/>
          <w:szCs w:val="16"/>
        </w:rPr>
        <w:t>Настоящее Постановление вступает в силу после его официального опубликования (обнародования).</w:t>
      </w:r>
    </w:p>
    <w:p w:rsidR="00E95BEB" w:rsidRPr="00E95BEB" w:rsidRDefault="00E95BEB" w:rsidP="00E95BEB">
      <w:pPr>
        <w:autoSpaceDE w:val="0"/>
        <w:autoSpaceDN w:val="0"/>
        <w:adjustRightInd w:val="0"/>
        <w:ind w:left="900"/>
        <w:outlineLvl w:val="0"/>
        <w:rPr>
          <w:b/>
          <w:sz w:val="16"/>
          <w:szCs w:val="16"/>
          <w:u w:val="single"/>
        </w:rPr>
      </w:pPr>
    </w:p>
    <w:p w:rsidR="00E95BEB" w:rsidRPr="00E95BEB" w:rsidRDefault="00E95BEB" w:rsidP="00E95BEB">
      <w:pPr>
        <w:autoSpaceDE w:val="0"/>
        <w:autoSpaceDN w:val="0"/>
        <w:adjustRightInd w:val="0"/>
        <w:ind w:firstLine="567"/>
        <w:jc w:val="both"/>
        <w:rPr>
          <w:i/>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r w:rsidRPr="00E95BEB">
        <w:rPr>
          <w:sz w:val="16"/>
          <w:szCs w:val="16"/>
        </w:rPr>
        <w:t>Глава МО «Канинский сельсовет» НАО</w:t>
      </w:r>
      <w:r w:rsidRPr="00E95BEB">
        <w:rPr>
          <w:sz w:val="16"/>
          <w:szCs w:val="16"/>
        </w:rPr>
        <w:tab/>
        <w:t xml:space="preserve">        _______________  Г.А. </w:t>
      </w:r>
      <w:proofErr w:type="spellStart"/>
      <w:r w:rsidRPr="00E95BEB">
        <w:rPr>
          <w:sz w:val="16"/>
          <w:szCs w:val="16"/>
        </w:rPr>
        <w:t>Варницына</w:t>
      </w:r>
      <w:proofErr w:type="spellEnd"/>
    </w:p>
    <w:p w:rsidR="00E95BEB" w:rsidRPr="00E95BEB" w:rsidRDefault="00E95BEB" w:rsidP="00E95BEB">
      <w:pPr>
        <w:autoSpaceDE w:val="0"/>
        <w:autoSpaceDN w:val="0"/>
        <w:adjustRightInd w:val="0"/>
        <w:outlineLvl w:val="0"/>
        <w:rPr>
          <w:sz w:val="16"/>
          <w:szCs w:val="16"/>
        </w:rPr>
      </w:pPr>
    </w:p>
    <w:p w:rsidR="00E95BEB" w:rsidRPr="00E95BEB" w:rsidRDefault="00E95BEB" w:rsidP="00E95BEB">
      <w:pPr>
        <w:autoSpaceDE w:val="0"/>
        <w:autoSpaceDN w:val="0"/>
        <w:adjustRightInd w:val="0"/>
        <w:outlineLvl w:val="0"/>
        <w:rPr>
          <w:sz w:val="16"/>
          <w:szCs w:val="16"/>
        </w:rPr>
      </w:pPr>
    </w:p>
    <w:p w:rsidR="00E95BEB" w:rsidRPr="00E95BEB" w:rsidRDefault="00E95BEB" w:rsidP="00E95BEB">
      <w:pPr>
        <w:autoSpaceDE w:val="0"/>
        <w:autoSpaceDN w:val="0"/>
        <w:adjustRightInd w:val="0"/>
        <w:jc w:val="right"/>
        <w:outlineLvl w:val="0"/>
        <w:rPr>
          <w:sz w:val="16"/>
          <w:szCs w:val="16"/>
        </w:rPr>
      </w:pPr>
    </w:p>
    <w:p w:rsidR="00E95BEB" w:rsidRPr="00E95BEB" w:rsidRDefault="00E95BEB" w:rsidP="00E95BEB">
      <w:pPr>
        <w:autoSpaceDE w:val="0"/>
        <w:autoSpaceDN w:val="0"/>
        <w:adjustRightInd w:val="0"/>
        <w:jc w:val="right"/>
        <w:outlineLvl w:val="0"/>
        <w:rPr>
          <w:sz w:val="16"/>
          <w:szCs w:val="16"/>
        </w:rPr>
      </w:pPr>
    </w:p>
    <w:p w:rsidR="00E95BEB" w:rsidRPr="00E95BEB" w:rsidRDefault="00E95BEB" w:rsidP="00E95BEB">
      <w:pPr>
        <w:autoSpaceDE w:val="0"/>
        <w:autoSpaceDN w:val="0"/>
        <w:adjustRightInd w:val="0"/>
        <w:jc w:val="right"/>
        <w:outlineLvl w:val="0"/>
        <w:rPr>
          <w:sz w:val="16"/>
          <w:szCs w:val="16"/>
        </w:rPr>
      </w:pPr>
      <w:r w:rsidRPr="00E95BEB">
        <w:rPr>
          <w:sz w:val="16"/>
          <w:szCs w:val="16"/>
        </w:rPr>
        <w:t xml:space="preserve">Приложение 1 </w:t>
      </w:r>
    </w:p>
    <w:p w:rsidR="00E95BEB" w:rsidRPr="00E95BEB" w:rsidRDefault="00E95BEB" w:rsidP="00E95BEB">
      <w:pPr>
        <w:autoSpaceDE w:val="0"/>
        <w:autoSpaceDN w:val="0"/>
        <w:adjustRightInd w:val="0"/>
        <w:jc w:val="right"/>
        <w:outlineLvl w:val="0"/>
        <w:rPr>
          <w:sz w:val="16"/>
          <w:szCs w:val="16"/>
        </w:rPr>
      </w:pPr>
      <w:r w:rsidRPr="00E95BEB">
        <w:rPr>
          <w:sz w:val="16"/>
          <w:szCs w:val="16"/>
        </w:rPr>
        <w:t>к Постановлению  Администрации</w:t>
      </w:r>
    </w:p>
    <w:p w:rsidR="00E95BEB" w:rsidRPr="00E95BEB" w:rsidRDefault="00E95BEB" w:rsidP="00E95BEB">
      <w:pPr>
        <w:autoSpaceDE w:val="0"/>
        <w:autoSpaceDN w:val="0"/>
        <w:adjustRightInd w:val="0"/>
        <w:jc w:val="right"/>
        <w:rPr>
          <w:sz w:val="16"/>
          <w:szCs w:val="16"/>
        </w:rPr>
      </w:pPr>
      <w:r w:rsidRPr="00E95BEB">
        <w:rPr>
          <w:sz w:val="16"/>
          <w:szCs w:val="16"/>
        </w:rPr>
        <w:t>МО «Канинский сельсовет» НАО</w:t>
      </w:r>
    </w:p>
    <w:p w:rsidR="00E95BEB" w:rsidRPr="00E95BEB" w:rsidRDefault="00E95BEB" w:rsidP="00E95BEB">
      <w:pPr>
        <w:autoSpaceDE w:val="0"/>
        <w:autoSpaceDN w:val="0"/>
        <w:adjustRightInd w:val="0"/>
        <w:jc w:val="right"/>
        <w:rPr>
          <w:sz w:val="16"/>
          <w:szCs w:val="16"/>
        </w:rPr>
      </w:pPr>
      <w:r w:rsidRPr="00E95BEB">
        <w:rPr>
          <w:sz w:val="16"/>
          <w:szCs w:val="16"/>
        </w:rPr>
        <w:t>от 12.04.2019 № 16</w:t>
      </w:r>
    </w:p>
    <w:p w:rsidR="00E95BEB" w:rsidRPr="00E95BEB" w:rsidRDefault="00E95BEB" w:rsidP="00E95BEB">
      <w:pPr>
        <w:autoSpaceDE w:val="0"/>
        <w:autoSpaceDN w:val="0"/>
        <w:adjustRightInd w:val="0"/>
        <w:jc w:val="right"/>
        <w:rPr>
          <w:sz w:val="16"/>
          <w:szCs w:val="16"/>
        </w:rPr>
      </w:pPr>
    </w:p>
    <w:p w:rsidR="00E95BEB" w:rsidRPr="00E95BEB" w:rsidRDefault="00E95BEB" w:rsidP="00E95BEB">
      <w:pPr>
        <w:pStyle w:val="ConsPlusTitle"/>
        <w:widowControl/>
        <w:jc w:val="center"/>
        <w:rPr>
          <w:rFonts w:ascii="Times New Roman" w:hAnsi="Times New Roman"/>
          <w:bCs w:val="0"/>
          <w:color w:val="000000"/>
          <w:sz w:val="16"/>
          <w:szCs w:val="16"/>
        </w:rPr>
      </w:pPr>
    </w:p>
    <w:p w:rsidR="00E95BEB" w:rsidRPr="00E95BEB" w:rsidRDefault="00E95BEB" w:rsidP="00E95BEB">
      <w:pPr>
        <w:pStyle w:val="ConsPlusTitle"/>
        <w:jc w:val="center"/>
        <w:rPr>
          <w:rFonts w:ascii="Times New Roman" w:hAnsi="Times New Roman"/>
          <w:color w:val="000000"/>
          <w:sz w:val="16"/>
          <w:szCs w:val="16"/>
        </w:rPr>
      </w:pPr>
      <w:r w:rsidRPr="00E95BEB">
        <w:rPr>
          <w:rFonts w:ascii="Times New Roman" w:hAnsi="Times New Roman"/>
          <w:color w:val="000000"/>
          <w:sz w:val="16"/>
          <w:szCs w:val="16"/>
        </w:rPr>
        <w:t>ПОЛОЖЕНИЕ</w:t>
      </w:r>
    </w:p>
    <w:p w:rsidR="00E95BEB" w:rsidRPr="00E95BEB" w:rsidRDefault="00E95BEB" w:rsidP="00E95BEB">
      <w:pPr>
        <w:pStyle w:val="ConsPlusTitle"/>
        <w:widowControl/>
        <w:jc w:val="center"/>
        <w:rPr>
          <w:rFonts w:ascii="Times New Roman" w:hAnsi="Times New Roman"/>
          <w:bCs w:val="0"/>
          <w:color w:val="000000"/>
          <w:sz w:val="16"/>
          <w:szCs w:val="16"/>
        </w:rPr>
      </w:pPr>
      <w:r w:rsidRPr="00E95BEB">
        <w:rPr>
          <w:rFonts w:ascii="Times New Roman" w:hAnsi="Times New Roman"/>
          <w:bCs w:val="0"/>
          <w:color w:val="000000"/>
          <w:sz w:val="16"/>
          <w:szCs w:val="16"/>
        </w:rPr>
        <w:t>«О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95BEB" w:rsidRPr="00E95BEB" w:rsidRDefault="00E95BEB" w:rsidP="00E95BEB">
      <w:pPr>
        <w:pStyle w:val="ConsPlusTitle"/>
        <w:widowControl/>
        <w:jc w:val="center"/>
        <w:rPr>
          <w:rFonts w:ascii="Times New Roman" w:hAnsi="Times New Roman" w:cs="Times New Roman"/>
          <w:sz w:val="16"/>
          <w:szCs w:val="16"/>
        </w:rPr>
      </w:pPr>
      <w:r w:rsidRPr="00E95BEB">
        <w:rPr>
          <w:sz w:val="16"/>
          <w:szCs w:val="16"/>
        </w:rPr>
        <w:t xml:space="preserve">  </w:t>
      </w:r>
    </w:p>
    <w:p w:rsidR="00E95BEB" w:rsidRPr="00E95BEB" w:rsidRDefault="00E95BEB" w:rsidP="00E95BEB">
      <w:pPr>
        <w:autoSpaceDE w:val="0"/>
        <w:autoSpaceDN w:val="0"/>
        <w:adjustRightInd w:val="0"/>
        <w:ind w:firstLine="720"/>
        <w:jc w:val="both"/>
        <w:outlineLvl w:val="1"/>
        <w:rPr>
          <w:bCs/>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I. Общие положения</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1.1. </w:t>
      </w:r>
      <w:proofErr w:type="gramStart"/>
      <w:r w:rsidRPr="00E95BEB">
        <w:rPr>
          <w:rFonts w:ascii="Times New Roman" w:hAnsi="Times New Roman" w:cs="Times New Roman"/>
          <w:sz w:val="16"/>
          <w:szCs w:val="16"/>
        </w:rPr>
        <w:t xml:space="preserve">Настоящее Положение разработано в соответствии с Федеральным </w:t>
      </w:r>
      <w:hyperlink r:id="rId13" w:history="1">
        <w:r w:rsidRPr="00E95BEB">
          <w:rPr>
            <w:rFonts w:ascii="Times New Roman" w:hAnsi="Times New Roman" w:cs="Times New Roman"/>
            <w:sz w:val="16"/>
            <w:szCs w:val="16"/>
          </w:rPr>
          <w:t>законом</w:t>
        </w:r>
      </w:hyperlink>
      <w:r w:rsidRPr="00E95BEB">
        <w:rPr>
          <w:rFonts w:ascii="Times New Roman" w:hAnsi="Times New Roman" w:cs="Times New Roman"/>
          <w:sz w:val="16"/>
          <w:szCs w:val="16"/>
        </w:rPr>
        <w:t xml:space="preserve"> от 24.07.2007 № 209-ФЗ «О развитии малого и среднего предпринимательства в Российской Федерации», Федеральным </w:t>
      </w:r>
      <w:hyperlink r:id="rId14" w:history="1">
        <w:r w:rsidRPr="00E95BEB">
          <w:rPr>
            <w:rFonts w:ascii="Times New Roman" w:hAnsi="Times New Roman" w:cs="Times New Roman"/>
            <w:sz w:val="16"/>
            <w:szCs w:val="16"/>
          </w:rPr>
          <w:t>законом</w:t>
        </w:r>
      </w:hyperlink>
      <w:r w:rsidRPr="00E95BEB">
        <w:rPr>
          <w:rFonts w:ascii="Times New Roman" w:hAnsi="Times New Roman" w:cs="Times New Roman"/>
          <w:sz w:val="16"/>
          <w:szCs w:val="16"/>
        </w:rPr>
        <w:t xml:space="preserve">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w:t>
      </w:r>
      <w:proofErr w:type="gramEnd"/>
      <w:r w:rsidRPr="00E95BEB">
        <w:rPr>
          <w:rFonts w:ascii="Times New Roman" w:hAnsi="Times New Roman" w:cs="Times New Roman"/>
          <w:sz w:val="16"/>
          <w:szCs w:val="16"/>
        </w:rPr>
        <w:t xml:space="preserve"> инфраструктуру поддержки субъектов малого и среднего предпринимательства (далее - перечень).</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1.2. </w:t>
      </w:r>
      <w:proofErr w:type="gramStart"/>
      <w:r w:rsidRPr="00E95BEB">
        <w:rPr>
          <w:rFonts w:ascii="Times New Roman" w:hAnsi="Times New Roman" w:cs="Times New Roman"/>
          <w:sz w:val="16"/>
          <w:szCs w:val="16"/>
        </w:rPr>
        <w:t>Арендодателем муниципального имущества, включенного в перечень (далее - имущество), является Администрация муниципального образования «Канинский сельсовет» Ненецкого автономного округа (далее - Администрация).</w:t>
      </w:r>
      <w:proofErr w:type="gramEnd"/>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1.3. Имущество предоставляется в аренду с соблюдением требований, установленных Федеральным </w:t>
      </w:r>
      <w:hyperlink r:id="rId15" w:history="1">
        <w:r w:rsidRPr="00E95BEB">
          <w:rPr>
            <w:rFonts w:ascii="Times New Roman" w:hAnsi="Times New Roman" w:cs="Times New Roman"/>
            <w:sz w:val="16"/>
            <w:szCs w:val="16"/>
          </w:rPr>
          <w:t>законом</w:t>
        </w:r>
      </w:hyperlink>
      <w:r w:rsidRPr="00E95BEB">
        <w:rPr>
          <w:rFonts w:ascii="Times New Roman" w:hAnsi="Times New Roman" w:cs="Times New Roman"/>
          <w:sz w:val="16"/>
          <w:szCs w:val="16"/>
        </w:rPr>
        <w:t xml:space="preserve"> от 26.07.2006 № 135-ФЗ «О защите конкуренции».</w:t>
      </w:r>
    </w:p>
    <w:p w:rsidR="00E95BEB" w:rsidRPr="00E95BEB" w:rsidRDefault="00E95BEB" w:rsidP="00E95BEB">
      <w:pPr>
        <w:autoSpaceDE w:val="0"/>
        <w:autoSpaceDN w:val="0"/>
        <w:adjustRightInd w:val="0"/>
        <w:ind w:firstLine="709"/>
        <w:jc w:val="both"/>
        <w:rPr>
          <w:color w:val="000000"/>
          <w:sz w:val="16"/>
          <w:szCs w:val="16"/>
        </w:rPr>
      </w:pPr>
      <w:r w:rsidRPr="00E95BEB">
        <w:rPr>
          <w:color w:val="000000"/>
          <w:sz w:val="16"/>
          <w:szCs w:val="16"/>
        </w:rPr>
        <w:t>1.4. </w:t>
      </w:r>
      <w:proofErr w:type="gramStart"/>
      <w:r w:rsidRPr="00E95BEB">
        <w:rPr>
          <w:color w:val="000000"/>
          <w:sz w:val="16"/>
          <w:szCs w:val="16"/>
        </w:rPr>
        <w:t xml:space="preserve">В течение года с даты включения муниципального имущества в Перечень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w:t>
      </w:r>
      <w:r w:rsidRPr="00E95BEB">
        <w:rPr>
          <w:sz w:val="16"/>
          <w:szCs w:val="16"/>
        </w:rPr>
        <w:t>законом от</w:t>
      </w:r>
      <w:proofErr w:type="gramEnd"/>
      <w:r w:rsidRPr="00E95BEB">
        <w:rPr>
          <w:sz w:val="16"/>
          <w:szCs w:val="16"/>
        </w:rPr>
        <w:t xml:space="preserve"> 26.07.2006 № 135-ФЗ </w:t>
      </w:r>
      <w:r w:rsidRPr="00E95BEB">
        <w:rPr>
          <w:color w:val="000000"/>
          <w:sz w:val="16"/>
          <w:szCs w:val="16"/>
        </w:rPr>
        <w:t>«О защите конкуренции».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1.5. Заключение договора аренды имущества осуществляется:</w:t>
      </w:r>
    </w:p>
    <w:p w:rsidR="00E95BEB" w:rsidRPr="00E95BEB" w:rsidRDefault="00E95BEB" w:rsidP="00E95BEB">
      <w:pPr>
        <w:pStyle w:val="ConsPlusNormal"/>
        <w:ind w:firstLine="709"/>
        <w:jc w:val="both"/>
        <w:rPr>
          <w:rFonts w:ascii="Times New Roman" w:hAnsi="Times New Roman" w:cs="Times New Roman"/>
          <w:sz w:val="16"/>
          <w:szCs w:val="16"/>
        </w:rPr>
      </w:pPr>
      <w:bookmarkStart w:id="0" w:name="P47"/>
      <w:bookmarkEnd w:id="0"/>
      <w:r w:rsidRPr="00E95BEB">
        <w:rPr>
          <w:rFonts w:ascii="Times New Roman" w:hAnsi="Times New Roman" w:cs="Times New Roman"/>
          <w:sz w:val="16"/>
          <w:szCs w:val="16"/>
        </w:rPr>
        <w:lastRenderedPageBreak/>
        <w:t>1.5.1. 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E95BEB" w:rsidRPr="00E95BEB" w:rsidRDefault="00E95BEB" w:rsidP="00E95BEB">
      <w:pPr>
        <w:pStyle w:val="ConsPlusNormal"/>
        <w:ind w:firstLine="709"/>
        <w:jc w:val="both"/>
        <w:rPr>
          <w:rFonts w:ascii="Times New Roman" w:hAnsi="Times New Roman" w:cs="Times New Roman"/>
          <w:sz w:val="16"/>
          <w:szCs w:val="16"/>
        </w:rPr>
      </w:pPr>
      <w:bookmarkStart w:id="1" w:name="P48"/>
      <w:bookmarkEnd w:id="1"/>
      <w:r w:rsidRPr="00E95BEB">
        <w:rPr>
          <w:rFonts w:ascii="Times New Roman" w:hAnsi="Times New Roman" w:cs="Times New Roman"/>
          <w:sz w:val="16"/>
          <w:szCs w:val="16"/>
        </w:rPr>
        <w:t xml:space="preserve">1.5.2.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w:t>
      </w:r>
      <w:hyperlink r:id="rId16" w:history="1">
        <w:r w:rsidRPr="00E95BEB">
          <w:rPr>
            <w:rFonts w:ascii="Times New Roman" w:hAnsi="Times New Roman" w:cs="Times New Roman"/>
            <w:sz w:val="16"/>
            <w:szCs w:val="16"/>
          </w:rPr>
          <w:t>главой 5</w:t>
        </w:r>
      </w:hyperlink>
      <w:r w:rsidRPr="00E95BEB">
        <w:rPr>
          <w:rFonts w:ascii="Times New Roman" w:hAnsi="Times New Roman" w:cs="Times New Roman"/>
          <w:sz w:val="16"/>
          <w:szCs w:val="16"/>
        </w:rPr>
        <w:t xml:space="preserve"> Федерального закона от 26.07.2006 № 135-ФЗ «О защите конкуренции».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1.6.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комиссией по определению условий сдачи в аренду имущества (далее - Комиссия), создаваемой Администрацией. </w:t>
      </w:r>
    </w:p>
    <w:p w:rsidR="00E95BEB" w:rsidRPr="00E95BEB" w:rsidRDefault="00E95BEB" w:rsidP="00E95BEB">
      <w:pPr>
        <w:pStyle w:val="ConsPlusNormal"/>
        <w:jc w:val="center"/>
        <w:outlineLvl w:val="1"/>
        <w:rPr>
          <w:rFonts w:ascii="Times New Roman" w:hAnsi="Times New Roman" w:cs="Times New Roman"/>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II. Условия и порядок рассмотрения заявления</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о предоставлении в аренду имущества</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bookmarkStart w:id="2" w:name="P54"/>
      <w:bookmarkEnd w:id="2"/>
      <w:r w:rsidRPr="00E95BEB">
        <w:rPr>
          <w:rFonts w:ascii="Times New Roman" w:hAnsi="Times New Roman" w:cs="Times New Roman"/>
          <w:sz w:val="16"/>
          <w:szCs w:val="16"/>
        </w:rPr>
        <w:t>2.1. 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имущество, указанное в заявлении, включено в перечень;</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имущество свободно от прав третьих лиц.</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2.2. При несоблюдении одного из условий, предусмотренных </w:t>
      </w:r>
      <w:hyperlink w:anchor="P54" w:history="1">
        <w:r w:rsidRPr="00E95BEB">
          <w:rPr>
            <w:rFonts w:ascii="Times New Roman" w:hAnsi="Times New Roman" w:cs="Times New Roman"/>
            <w:sz w:val="16"/>
            <w:szCs w:val="16"/>
          </w:rPr>
          <w:t>пунктом 2.1</w:t>
        </w:r>
      </w:hyperlink>
      <w:r w:rsidRPr="00E95BEB">
        <w:rPr>
          <w:rFonts w:ascii="Times New Roman" w:hAnsi="Times New Roman" w:cs="Times New Roman"/>
          <w:sz w:val="16"/>
          <w:szCs w:val="16"/>
        </w:rPr>
        <w:t xml:space="preserve"> настоящего раздела, Администрацией направляется заявителю мотивированный письменный отказ в рассмотрении заявления.</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III. Условия предоставления и использования имущества</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3.1. 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3.2. 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«Канинский сельсовет» Ненецкого автономного округа, установленные постановлением Администрации, арендная плата составляет:</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в первый год аренды - 40 процентов от рыночной стоимости арендной платы, установленной при заключении договора аренды;</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во второй год - 60 процентов от рыночной стоимости арендной платы, установленной при заключении договора аренды;</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в третий год - 80 процентов от рыночной арендной платы, установленной при заключении договора аренды;</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в четвертый год и далее - 100 процентов от рыночной арендной платы, установленной при заключении договора аренды.</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3.3. 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IV. Порядок предоставления имущества в аренду</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на торгах субъектам малого и среднего предпринимательства</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и организациям, образующим инфраструктуру поддержки</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субъектов малого и среднего предпринимательства</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4.1. Право заключить договор аренды имущества на торгах в случае, указанном в </w:t>
      </w:r>
      <w:hyperlink w:anchor="P47" w:history="1">
        <w:r w:rsidRPr="00E95BEB">
          <w:rPr>
            <w:rFonts w:ascii="Times New Roman" w:hAnsi="Times New Roman" w:cs="Times New Roman"/>
            <w:sz w:val="16"/>
            <w:szCs w:val="16"/>
          </w:rPr>
          <w:t>подпункте 1.5.1</w:t>
        </w:r>
      </w:hyperlink>
      <w:r w:rsidRPr="00E95BEB">
        <w:rPr>
          <w:rFonts w:ascii="Times New Roman" w:hAnsi="Times New Roman" w:cs="Times New Roman"/>
          <w:sz w:val="16"/>
          <w:szCs w:val="16"/>
        </w:rPr>
        <w:t xml:space="preserve">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4.2. Основанием для предоставления имущества в аренду на торгах является решение Администрации о проведении торгов имущества: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включенного в перечень и не востребованного в течение трех месяцев со дня его официального опубликования;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 в </w:t>
      </w:r>
      <w:proofErr w:type="gramStart"/>
      <w:r w:rsidRPr="00E95BEB">
        <w:rPr>
          <w:rFonts w:ascii="Times New Roman" w:hAnsi="Times New Roman" w:cs="Times New Roman"/>
          <w:sz w:val="16"/>
          <w:szCs w:val="16"/>
        </w:rPr>
        <w:t>отношении</w:t>
      </w:r>
      <w:proofErr w:type="gramEnd"/>
      <w:r w:rsidRPr="00E95BEB">
        <w:rPr>
          <w:rFonts w:ascii="Times New Roman" w:hAnsi="Times New Roman" w:cs="Times New Roman"/>
          <w:sz w:val="16"/>
          <w:szCs w:val="16"/>
        </w:rPr>
        <w:t xml:space="preserve">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 в </w:t>
      </w:r>
      <w:proofErr w:type="gramStart"/>
      <w:r w:rsidRPr="00E95BEB">
        <w:rPr>
          <w:rFonts w:ascii="Times New Roman" w:hAnsi="Times New Roman" w:cs="Times New Roman"/>
          <w:sz w:val="16"/>
          <w:szCs w:val="16"/>
        </w:rPr>
        <w:t>отношении</w:t>
      </w:r>
      <w:proofErr w:type="gramEnd"/>
      <w:r w:rsidRPr="00E95BEB">
        <w:rPr>
          <w:rFonts w:ascii="Times New Roman" w:hAnsi="Times New Roman" w:cs="Times New Roman"/>
          <w:sz w:val="16"/>
          <w:szCs w:val="16"/>
        </w:rPr>
        <w:t xml:space="preserve">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 в </w:t>
      </w:r>
      <w:proofErr w:type="gramStart"/>
      <w:r w:rsidRPr="00E95BEB">
        <w:rPr>
          <w:rFonts w:ascii="Times New Roman" w:hAnsi="Times New Roman" w:cs="Times New Roman"/>
          <w:sz w:val="16"/>
          <w:szCs w:val="16"/>
        </w:rPr>
        <w:t>отношении</w:t>
      </w:r>
      <w:proofErr w:type="gramEnd"/>
      <w:r w:rsidRPr="00E95BEB">
        <w:rPr>
          <w:rFonts w:ascii="Times New Roman" w:hAnsi="Times New Roman" w:cs="Times New Roman"/>
          <w:sz w:val="16"/>
          <w:szCs w:val="16"/>
        </w:rPr>
        <w:t xml:space="preserve">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4.3. При предоставлении имущества в аренду на торгах (конкурсах, аукционах) Администрация осуществляет полномочия организатора торгов (конкурсов, аукционов) на право заключения договоров аренды в установленном законодательством порядке.</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4.4. Начальная цена торгов определяется по результатам оценки, проведенной в соответствии с законодательством об оценочной деятельности.</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V. Порядок предоставления имущества в аренду</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в порядке оказания субъектам малого и среднего</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предпринимательства муниципальной преференции</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5.1. Право заключить договор аренды имущества без проведения торгов имеют субъекты малого и среднего предпринимательства в случае, указанном в </w:t>
      </w:r>
      <w:hyperlink w:anchor="P48" w:history="1">
        <w:r w:rsidRPr="00E95BEB">
          <w:rPr>
            <w:rFonts w:ascii="Times New Roman" w:hAnsi="Times New Roman" w:cs="Times New Roman"/>
            <w:sz w:val="16"/>
            <w:szCs w:val="16"/>
          </w:rPr>
          <w:t>подпункте 1.5.2</w:t>
        </w:r>
      </w:hyperlink>
      <w:r w:rsidRPr="00E95BEB">
        <w:rPr>
          <w:rFonts w:ascii="Times New Roman" w:hAnsi="Times New Roman" w:cs="Times New Roman"/>
          <w:sz w:val="16"/>
          <w:szCs w:val="16"/>
        </w:rPr>
        <w:t xml:space="preserve"> настоящего Положения.</w:t>
      </w:r>
    </w:p>
    <w:p w:rsidR="00E95BEB" w:rsidRPr="00E95BEB" w:rsidRDefault="00E95BEB" w:rsidP="00E95BEB">
      <w:pPr>
        <w:pStyle w:val="ConsPlusNormal"/>
        <w:ind w:firstLine="709"/>
        <w:jc w:val="both"/>
        <w:rPr>
          <w:rFonts w:ascii="Times New Roman" w:hAnsi="Times New Roman" w:cs="Times New Roman"/>
          <w:sz w:val="16"/>
          <w:szCs w:val="16"/>
        </w:rPr>
      </w:pPr>
      <w:bookmarkStart w:id="3" w:name="P90"/>
      <w:bookmarkEnd w:id="3"/>
      <w:r w:rsidRPr="00E95BEB">
        <w:rPr>
          <w:rFonts w:ascii="Times New Roman" w:hAnsi="Times New Roman" w:cs="Times New Roman"/>
          <w:sz w:val="16"/>
          <w:szCs w:val="16"/>
        </w:rPr>
        <w:t>5.2. 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К заявлению прилагаются документы, предусмотренные </w:t>
      </w:r>
      <w:hyperlink r:id="rId17" w:history="1">
        <w:r w:rsidRPr="00E95BEB">
          <w:rPr>
            <w:rFonts w:ascii="Times New Roman" w:hAnsi="Times New Roman" w:cs="Times New Roman"/>
            <w:sz w:val="16"/>
            <w:szCs w:val="16"/>
          </w:rPr>
          <w:t>пунктами 2</w:t>
        </w:r>
      </w:hyperlink>
      <w:r w:rsidRPr="00E95BEB">
        <w:rPr>
          <w:rFonts w:ascii="Times New Roman" w:hAnsi="Times New Roman" w:cs="Times New Roman"/>
          <w:sz w:val="16"/>
          <w:szCs w:val="16"/>
        </w:rPr>
        <w:t xml:space="preserve"> - </w:t>
      </w:r>
      <w:hyperlink r:id="rId18" w:history="1">
        <w:r w:rsidRPr="00E95BEB">
          <w:rPr>
            <w:rFonts w:ascii="Times New Roman" w:hAnsi="Times New Roman" w:cs="Times New Roman"/>
            <w:sz w:val="16"/>
            <w:szCs w:val="16"/>
          </w:rPr>
          <w:t>6 части 1 статьи 20</w:t>
        </w:r>
      </w:hyperlink>
      <w:r w:rsidRPr="00E95BEB">
        <w:rPr>
          <w:sz w:val="16"/>
          <w:szCs w:val="16"/>
        </w:rPr>
        <w:t xml:space="preserve"> </w:t>
      </w:r>
      <w:r w:rsidRPr="00E95BEB">
        <w:rPr>
          <w:rFonts w:ascii="Times New Roman" w:hAnsi="Times New Roman" w:cs="Times New Roman"/>
          <w:sz w:val="16"/>
          <w:szCs w:val="16"/>
        </w:rPr>
        <w:t>Федерального закона от 26.07.2006 № 135-ФЗ «О защите конкуренции».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5.3. Заявление с прилагаемыми документами регистрируется в день поступления, на заявлении проставляется отметка о дате поступления заявления.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5.4. </w:t>
      </w:r>
      <w:proofErr w:type="gramStart"/>
      <w:r w:rsidRPr="00E95BEB">
        <w:rPr>
          <w:rFonts w:ascii="Times New Roman" w:hAnsi="Times New Roman" w:cs="Times New Roman"/>
          <w:sz w:val="16"/>
          <w:szCs w:val="16"/>
        </w:rPr>
        <w:t>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 дает заключение о возможности предоставления имущества в аренду и передает его Администрации.</w:t>
      </w:r>
      <w:proofErr w:type="gramEnd"/>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5.5. </w:t>
      </w:r>
      <w:proofErr w:type="gramStart"/>
      <w:r w:rsidRPr="00E95BEB">
        <w:rPr>
          <w:rFonts w:ascii="Times New Roman" w:hAnsi="Times New Roman" w:cs="Times New Roman"/>
          <w:sz w:val="16"/>
          <w:szCs w:val="16"/>
        </w:rPr>
        <w:t>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предусматривающий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w:t>
      </w:r>
      <w:proofErr w:type="gramEnd"/>
      <w:r w:rsidRPr="00E95BEB">
        <w:rPr>
          <w:rFonts w:ascii="Times New Roman" w:hAnsi="Times New Roman" w:cs="Times New Roman"/>
          <w:sz w:val="16"/>
          <w:szCs w:val="16"/>
        </w:rPr>
        <w:t xml:space="preserve"> документами, указанными в </w:t>
      </w:r>
      <w:hyperlink r:id="rId19" w:history="1">
        <w:r w:rsidRPr="00E95BEB">
          <w:rPr>
            <w:rFonts w:ascii="Times New Roman" w:hAnsi="Times New Roman" w:cs="Times New Roman"/>
            <w:sz w:val="16"/>
            <w:szCs w:val="16"/>
          </w:rPr>
          <w:t>части 1 статьи 20</w:t>
        </w:r>
      </w:hyperlink>
      <w:r w:rsidRPr="00E95BEB">
        <w:rPr>
          <w:rFonts w:ascii="Times New Roman" w:hAnsi="Times New Roman" w:cs="Times New Roman"/>
          <w:sz w:val="16"/>
          <w:szCs w:val="16"/>
        </w:rPr>
        <w:t xml:space="preserve"> Федерального закона от 26.07.2006 № 135-ФЗ «О защите конкуренции», в антимонопольный орган для получения согласия.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5.6. </w:t>
      </w:r>
      <w:proofErr w:type="gramStart"/>
      <w:r w:rsidRPr="00E95BEB">
        <w:rPr>
          <w:rFonts w:ascii="Times New Roman" w:hAnsi="Times New Roman" w:cs="Times New Roman"/>
          <w:sz w:val="16"/>
          <w:szCs w:val="16"/>
        </w:rPr>
        <w:t xml:space="preserve">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сроки проведение оценки рыночной стоимости объекта оценки (размера арендной </w:t>
      </w:r>
      <w:r w:rsidRPr="00E95BEB">
        <w:rPr>
          <w:rFonts w:ascii="Times New Roman" w:hAnsi="Times New Roman" w:cs="Times New Roman"/>
          <w:sz w:val="16"/>
          <w:szCs w:val="16"/>
        </w:rPr>
        <w:lastRenderedPageBreak/>
        <w:t>платы).</w:t>
      </w:r>
      <w:proofErr w:type="gramEnd"/>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5.7.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5.8. В случае дачи Комиссией заключения о невозможности предоставления имущества по основаниям, перечисленным в </w:t>
      </w:r>
      <w:hyperlink w:anchor="P98" w:history="1">
        <w:r w:rsidRPr="00E95BEB">
          <w:rPr>
            <w:rFonts w:ascii="Times New Roman" w:hAnsi="Times New Roman" w:cs="Times New Roman"/>
            <w:sz w:val="16"/>
            <w:szCs w:val="16"/>
          </w:rPr>
          <w:t>пункте 5.9</w:t>
        </w:r>
      </w:hyperlink>
      <w:r w:rsidRPr="00E95BEB">
        <w:rPr>
          <w:rFonts w:ascii="Times New Roman" w:hAnsi="Times New Roman" w:cs="Times New Roman"/>
          <w:sz w:val="16"/>
          <w:szCs w:val="16"/>
        </w:rPr>
        <w:t xml:space="preserve">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rsidR="00E95BEB" w:rsidRPr="00E95BEB" w:rsidRDefault="00E95BEB" w:rsidP="00E95BEB">
      <w:pPr>
        <w:pStyle w:val="ConsPlusNormal"/>
        <w:ind w:firstLine="709"/>
        <w:jc w:val="both"/>
        <w:rPr>
          <w:rFonts w:ascii="Times New Roman" w:hAnsi="Times New Roman" w:cs="Times New Roman"/>
          <w:sz w:val="16"/>
          <w:szCs w:val="16"/>
        </w:rPr>
      </w:pPr>
      <w:bookmarkStart w:id="4" w:name="P98"/>
      <w:bookmarkEnd w:id="4"/>
      <w:r w:rsidRPr="00E95BEB">
        <w:rPr>
          <w:rFonts w:ascii="Times New Roman" w:hAnsi="Times New Roman" w:cs="Times New Roman"/>
          <w:sz w:val="16"/>
          <w:szCs w:val="16"/>
        </w:rPr>
        <w:t>5.9. Решение об отказе в предоставлении имущества в аренду в виде муниципальной преференции принимается по следующим основаниям:</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 субъектом малого и среднего предпринимательства не предоставлены документы, предусмотренные </w:t>
      </w:r>
      <w:hyperlink w:anchor="P90" w:history="1">
        <w:r w:rsidRPr="00E95BEB">
          <w:rPr>
            <w:rFonts w:ascii="Times New Roman" w:hAnsi="Times New Roman" w:cs="Times New Roman"/>
            <w:sz w:val="16"/>
            <w:szCs w:val="16"/>
          </w:rPr>
          <w:t>пунктом 5.2</w:t>
        </w:r>
      </w:hyperlink>
      <w:r w:rsidRPr="00E95BEB">
        <w:rPr>
          <w:rFonts w:ascii="Times New Roman" w:hAnsi="Times New Roman" w:cs="Times New Roman"/>
          <w:sz w:val="16"/>
          <w:szCs w:val="16"/>
        </w:rPr>
        <w:t xml:space="preserve"> настоящего Положения;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5.10.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5.11. </w:t>
      </w:r>
      <w:proofErr w:type="gramStart"/>
      <w:r w:rsidRPr="00E95BEB">
        <w:rPr>
          <w:rFonts w:ascii="Times New Roman" w:hAnsi="Times New Roman" w:cs="Times New Roman"/>
          <w:sz w:val="16"/>
          <w:szCs w:val="16"/>
        </w:rPr>
        <w:t>В семидневный срок со дня принятия решения об отказе в предоставлении имущества в аренду</w:t>
      </w:r>
      <w:proofErr w:type="gramEnd"/>
      <w:r w:rsidRPr="00E95BEB">
        <w:rPr>
          <w:rFonts w:ascii="Times New Roman" w:hAnsi="Times New Roman" w:cs="Times New Roman"/>
          <w:sz w:val="16"/>
          <w:szCs w:val="16"/>
        </w:rPr>
        <w:t xml:space="preserve"> в виде муниципальной преференции Администрация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jc w:val="center"/>
        <w:outlineLvl w:val="1"/>
        <w:rPr>
          <w:rFonts w:ascii="Times New Roman" w:hAnsi="Times New Roman" w:cs="Times New Roman"/>
          <w:sz w:val="16"/>
          <w:szCs w:val="16"/>
        </w:rPr>
      </w:pPr>
      <w:r w:rsidRPr="00E95BEB">
        <w:rPr>
          <w:rFonts w:ascii="Times New Roman" w:hAnsi="Times New Roman" w:cs="Times New Roman"/>
          <w:sz w:val="16"/>
          <w:szCs w:val="16"/>
        </w:rPr>
        <w:t>VI. Порядок предоставления имущества в аренду</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субъектам малого и среднего предпринимательства</w:t>
      </w:r>
    </w:p>
    <w:p w:rsidR="00E95BEB" w:rsidRPr="00E95BEB" w:rsidRDefault="00E95BEB" w:rsidP="00E95BEB">
      <w:pPr>
        <w:pStyle w:val="ConsPlusNormal"/>
        <w:jc w:val="center"/>
        <w:rPr>
          <w:rFonts w:ascii="Times New Roman" w:hAnsi="Times New Roman" w:cs="Times New Roman"/>
          <w:sz w:val="16"/>
          <w:szCs w:val="16"/>
        </w:rPr>
      </w:pPr>
      <w:r w:rsidRPr="00E95BEB">
        <w:rPr>
          <w:rFonts w:ascii="Times New Roman" w:hAnsi="Times New Roman" w:cs="Times New Roman"/>
          <w:sz w:val="16"/>
          <w:szCs w:val="16"/>
        </w:rPr>
        <w:t>при заключении договоров аренды имущества на новый срок</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6.1. 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срок осуществляется в соответствии с </w:t>
      </w:r>
      <w:hyperlink r:id="rId20" w:history="1">
        <w:r w:rsidRPr="00E95BEB">
          <w:rPr>
            <w:rFonts w:ascii="Times New Roman" w:hAnsi="Times New Roman" w:cs="Times New Roman"/>
            <w:sz w:val="16"/>
            <w:szCs w:val="16"/>
          </w:rPr>
          <w:t>частью 9 статьи 17.1</w:t>
        </w:r>
      </w:hyperlink>
      <w:r w:rsidRPr="00E95BEB">
        <w:rPr>
          <w:rFonts w:ascii="Times New Roman" w:hAnsi="Times New Roman" w:cs="Times New Roman"/>
          <w:sz w:val="16"/>
          <w:szCs w:val="16"/>
        </w:rPr>
        <w:t xml:space="preserve"> Федерального закона от 26.07.2006 № 135-ФЗ «О защите конкуренции».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6.2. Субъект малого и среднего предпринимательства, заинтересованный в заключени</w:t>
      </w:r>
      <w:proofErr w:type="gramStart"/>
      <w:r w:rsidRPr="00E95BEB">
        <w:rPr>
          <w:rFonts w:ascii="Times New Roman" w:hAnsi="Times New Roman" w:cs="Times New Roman"/>
          <w:sz w:val="16"/>
          <w:szCs w:val="16"/>
        </w:rPr>
        <w:t>и</w:t>
      </w:r>
      <w:proofErr w:type="gramEnd"/>
      <w:r w:rsidRPr="00E95BEB">
        <w:rPr>
          <w:rFonts w:ascii="Times New Roman" w:hAnsi="Times New Roman" w:cs="Times New Roman"/>
          <w:sz w:val="16"/>
          <w:szCs w:val="16"/>
        </w:rPr>
        <w:t xml:space="preserve"> договора аренды имущества на новый срок, предоставляет в Администрацию заявление с указанием срока предоставления имущества в аренду.</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6.3. Заявление регистрируется в день поступления, на заявлении проставляется отметка о дате поступления заявления.</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6.4. </w:t>
      </w:r>
      <w:proofErr w:type="gramStart"/>
      <w:r w:rsidRPr="00E95BEB">
        <w:rPr>
          <w:rFonts w:ascii="Times New Roman" w:hAnsi="Times New Roman" w:cs="Times New Roman"/>
          <w:sz w:val="16"/>
          <w:szCs w:val="16"/>
        </w:rPr>
        <w:t>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 возможности предоставления имущества в аренду и сроке предоставления имущества и передает его Администрации.</w:t>
      </w:r>
      <w:proofErr w:type="gramEnd"/>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6.5. 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w:t>
      </w:r>
      <w:proofErr w:type="gramStart"/>
      <w:r w:rsidRPr="00E95BEB">
        <w:rPr>
          <w:rFonts w:ascii="Times New Roman" w:hAnsi="Times New Roman" w:cs="Times New Roman"/>
          <w:sz w:val="16"/>
          <w:szCs w:val="16"/>
        </w:rPr>
        <w:t>и</w:t>
      </w:r>
      <w:proofErr w:type="gramEnd"/>
      <w:r w:rsidRPr="00E95BEB">
        <w:rPr>
          <w:rFonts w:ascii="Times New Roman" w:hAnsi="Times New Roman" w:cs="Times New Roman"/>
          <w:sz w:val="16"/>
          <w:szCs w:val="16"/>
        </w:rPr>
        <w:t xml:space="preserve"> Комиссии,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 xml:space="preserve">6.6. Решение об отказе в предоставлении имущества в аренду на новый срок принимается в случаях, предусмотренных </w:t>
      </w:r>
      <w:hyperlink r:id="rId21" w:history="1">
        <w:r w:rsidRPr="00E95BEB">
          <w:rPr>
            <w:rFonts w:ascii="Times New Roman" w:hAnsi="Times New Roman" w:cs="Times New Roman"/>
            <w:sz w:val="16"/>
            <w:szCs w:val="16"/>
          </w:rPr>
          <w:t>частью 10 статьи 17.1</w:t>
        </w:r>
      </w:hyperlink>
      <w:r w:rsidRPr="00E95BEB">
        <w:rPr>
          <w:rFonts w:ascii="Times New Roman" w:hAnsi="Times New Roman" w:cs="Times New Roman"/>
          <w:sz w:val="16"/>
          <w:szCs w:val="16"/>
        </w:rPr>
        <w:t xml:space="preserve"> Федерального закона от 26.07.2006 № 135-ФЗ «О защите конкуренции».</w:t>
      </w:r>
    </w:p>
    <w:p w:rsidR="00E95BEB" w:rsidRPr="00E95BEB" w:rsidRDefault="00E95BEB" w:rsidP="00E95BEB">
      <w:pPr>
        <w:pStyle w:val="ConsPlusNormal"/>
        <w:ind w:firstLine="709"/>
        <w:jc w:val="both"/>
        <w:rPr>
          <w:rFonts w:ascii="Times New Roman" w:hAnsi="Times New Roman" w:cs="Times New Roman"/>
          <w:sz w:val="16"/>
          <w:szCs w:val="16"/>
        </w:rPr>
      </w:pPr>
      <w:r w:rsidRPr="00E95BEB">
        <w:rPr>
          <w:rFonts w:ascii="Times New Roman" w:hAnsi="Times New Roman" w:cs="Times New Roman"/>
          <w:sz w:val="16"/>
          <w:szCs w:val="16"/>
        </w:rPr>
        <w:t>6.7.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 указанному в заявлении, письменное извещение о принятом решении.</w:t>
      </w:r>
    </w:p>
    <w:p w:rsidR="00E95BEB" w:rsidRPr="00E95BEB" w:rsidRDefault="00E95BEB" w:rsidP="00E95BEB">
      <w:pPr>
        <w:pStyle w:val="ConsPlusNormal"/>
        <w:ind w:firstLine="709"/>
        <w:jc w:val="both"/>
        <w:rPr>
          <w:rFonts w:ascii="Times New Roman" w:hAnsi="Times New Roman" w:cs="Times New Roman"/>
          <w:sz w:val="16"/>
          <w:szCs w:val="16"/>
        </w:rPr>
      </w:pPr>
    </w:p>
    <w:p w:rsidR="00E95BEB" w:rsidRPr="00E95BEB" w:rsidRDefault="00E95BEB" w:rsidP="00E95BEB">
      <w:pPr>
        <w:contextualSpacing/>
        <w:jc w:val="center"/>
        <w:rPr>
          <w:b/>
          <w:sz w:val="16"/>
          <w:szCs w:val="16"/>
        </w:rPr>
      </w:pPr>
    </w:p>
    <w:p w:rsidR="00E95BEB" w:rsidRPr="00E95BEB" w:rsidRDefault="00E95BEB" w:rsidP="00E95BEB">
      <w:pPr>
        <w:contextualSpacing/>
        <w:jc w:val="center"/>
        <w:rPr>
          <w:b/>
          <w:sz w:val="16"/>
          <w:szCs w:val="16"/>
        </w:rPr>
      </w:pPr>
    </w:p>
    <w:p w:rsidR="00E95BEB" w:rsidRPr="00E95BEB" w:rsidRDefault="00E95BEB" w:rsidP="00E95BEB">
      <w:pPr>
        <w:contextualSpacing/>
        <w:jc w:val="center"/>
        <w:rPr>
          <w:b/>
          <w:sz w:val="16"/>
          <w:szCs w:val="16"/>
        </w:rPr>
      </w:pPr>
    </w:p>
    <w:p w:rsidR="00E95BEB" w:rsidRPr="00E95BEB" w:rsidRDefault="00E95BEB" w:rsidP="00E95BEB">
      <w:pPr>
        <w:contextualSpacing/>
        <w:rPr>
          <w:b/>
          <w:sz w:val="16"/>
          <w:szCs w:val="16"/>
        </w:rPr>
      </w:pPr>
    </w:p>
    <w:p w:rsidR="00E95BEB" w:rsidRPr="00E95BEB" w:rsidRDefault="00E95BEB" w:rsidP="00E95BEB">
      <w:pPr>
        <w:contextualSpacing/>
        <w:rPr>
          <w:b/>
          <w:sz w:val="16"/>
          <w:szCs w:val="16"/>
        </w:rPr>
      </w:pPr>
    </w:p>
    <w:p w:rsidR="00E95BEB" w:rsidRPr="00E95BEB" w:rsidRDefault="00E95BEB" w:rsidP="00E95BEB">
      <w:pPr>
        <w:contextualSpacing/>
        <w:rPr>
          <w:b/>
          <w:sz w:val="16"/>
          <w:szCs w:val="16"/>
        </w:rPr>
      </w:pPr>
    </w:p>
    <w:p w:rsidR="00E95BEB" w:rsidRPr="00E95BEB" w:rsidRDefault="00E95BEB" w:rsidP="00E95BEB">
      <w:pPr>
        <w:pStyle w:val="ConsPlusNormal"/>
        <w:jc w:val="right"/>
        <w:outlineLvl w:val="1"/>
        <w:rPr>
          <w:rFonts w:ascii="Times New Roman" w:hAnsi="Times New Roman" w:cs="Times New Roman"/>
          <w:sz w:val="16"/>
          <w:szCs w:val="16"/>
        </w:rPr>
      </w:pPr>
      <w:r w:rsidRPr="00E95BEB">
        <w:rPr>
          <w:rFonts w:ascii="Times New Roman" w:hAnsi="Times New Roman" w:cs="Times New Roman"/>
          <w:sz w:val="16"/>
          <w:szCs w:val="16"/>
        </w:rPr>
        <w:t>Приложение № 1</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к Положению «О порядке и условиях предоставления</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 xml:space="preserve">в аренду муниципального имущества, включенного </w:t>
      </w:r>
      <w:proofErr w:type="gramStart"/>
      <w:r w:rsidRPr="00E95BEB">
        <w:rPr>
          <w:rFonts w:ascii="Times New Roman" w:hAnsi="Times New Roman" w:cs="Times New Roman"/>
          <w:sz w:val="16"/>
          <w:szCs w:val="16"/>
        </w:rPr>
        <w:t>в</w:t>
      </w:r>
      <w:proofErr w:type="gramEnd"/>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перечень муниципального имущества, предназначенного</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для передачи во владение и (или) в пользование</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субъектам малого и среднего предпринимательства</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и организациям, образующим инфраструктуру поддержки</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субъектов малого и среднего предпринимательства»</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Главе МО «Канинский сельсовет» НАО</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от 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w:t>
      </w:r>
      <w:proofErr w:type="gramStart"/>
      <w:r w:rsidRPr="00E95BEB">
        <w:rPr>
          <w:rFonts w:ascii="Times New Roman" w:hAnsi="Times New Roman" w:cs="Times New Roman"/>
          <w:sz w:val="16"/>
          <w:szCs w:val="16"/>
        </w:rPr>
        <w:t>(наименование субъекта малого и среднего</w:t>
      </w:r>
      <w:proofErr w:type="gramEnd"/>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предпринимательства)</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(адрес места нахождения, регистрации)</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Заявление</w:t>
      </w: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о заключении договора аренды</w:t>
      </w:r>
    </w:p>
    <w:p w:rsidR="00E95BEB" w:rsidRPr="00E95BEB" w:rsidRDefault="00E95BEB" w:rsidP="00E95BEB">
      <w:pPr>
        <w:pStyle w:val="ConsPlusNonformat"/>
        <w:jc w:val="center"/>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Прошу заключить договор аренды следующего имущества 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расположенног</w:t>
      </w:r>
      <w:proofErr w:type="gramStart"/>
      <w:r w:rsidRPr="00E95BEB">
        <w:rPr>
          <w:rFonts w:ascii="Times New Roman" w:hAnsi="Times New Roman" w:cs="Times New Roman"/>
          <w:sz w:val="16"/>
          <w:szCs w:val="16"/>
        </w:rPr>
        <w:t>о(</w:t>
      </w:r>
      <w:proofErr w:type="spellStart"/>
      <w:proofErr w:type="gramEnd"/>
      <w:r w:rsidRPr="00E95BEB">
        <w:rPr>
          <w:rFonts w:ascii="Times New Roman" w:hAnsi="Times New Roman" w:cs="Times New Roman"/>
          <w:sz w:val="16"/>
          <w:szCs w:val="16"/>
        </w:rPr>
        <w:t>ых</w:t>
      </w:r>
      <w:proofErr w:type="spellEnd"/>
      <w:r w:rsidRPr="00E95BEB">
        <w:rPr>
          <w:rFonts w:ascii="Times New Roman" w:hAnsi="Times New Roman" w:cs="Times New Roman"/>
          <w:sz w:val="16"/>
          <w:szCs w:val="16"/>
        </w:rPr>
        <w:t>) по адресу: 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  в порядке</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предоставления муниципальной преференции на срок ________________________.</w:t>
      </w: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Целевое назначение имущества 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Информацию о принятом решении прошу направить по адресу: ____________</w:t>
      </w:r>
    </w:p>
    <w:p w:rsidR="00E95BEB" w:rsidRPr="00E95BEB" w:rsidRDefault="00E95BEB" w:rsidP="00E95BEB">
      <w:pPr>
        <w:pStyle w:val="ConsPlusNonformat"/>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ind w:firstLine="567"/>
        <w:rPr>
          <w:rFonts w:ascii="Times New Roman" w:hAnsi="Times New Roman" w:cs="Times New Roman"/>
          <w:sz w:val="16"/>
          <w:szCs w:val="16"/>
        </w:rPr>
      </w:pPr>
      <w:r w:rsidRPr="00E95BEB">
        <w:rPr>
          <w:rFonts w:ascii="Times New Roman" w:hAnsi="Times New Roman" w:cs="Times New Roman"/>
          <w:sz w:val="16"/>
          <w:szCs w:val="16"/>
        </w:rPr>
        <w:t>Приложение: 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(перечень документов)</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Даю согласие Администрации МО «Канинский сельсовет» НАО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«___» ______________ ____ </w:t>
      </w:r>
      <w:proofErr w:type="gramStart"/>
      <w:r w:rsidRPr="00E95BEB">
        <w:rPr>
          <w:rFonts w:ascii="Times New Roman" w:hAnsi="Times New Roman" w:cs="Times New Roman"/>
          <w:sz w:val="16"/>
          <w:szCs w:val="16"/>
        </w:rPr>
        <w:t>г</w:t>
      </w:r>
      <w:proofErr w:type="gramEnd"/>
      <w:r w:rsidRPr="00E95BEB">
        <w:rPr>
          <w:rFonts w:ascii="Times New Roman" w:hAnsi="Times New Roman" w:cs="Times New Roman"/>
          <w:sz w:val="16"/>
          <w:szCs w:val="16"/>
        </w:rPr>
        <w:t>. 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Дата                                             Подпись     Расшифровка подписи</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 xml:space="preserve">Заявление зарегистрировано: «___» _____________ _____ </w:t>
      </w:r>
      <w:proofErr w:type="gramStart"/>
      <w:r w:rsidRPr="00E95BEB">
        <w:rPr>
          <w:rFonts w:ascii="Times New Roman" w:hAnsi="Times New Roman" w:cs="Times New Roman"/>
          <w:sz w:val="16"/>
          <w:szCs w:val="16"/>
        </w:rPr>
        <w:t>г</w:t>
      </w:r>
      <w:proofErr w:type="gramEnd"/>
      <w:r w:rsidRPr="00E95BEB">
        <w:rPr>
          <w:rFonts w:ascii="Times New Roman" w:hAnsi="Times New Roman" w:cs="Times New Roman"/>
          <w:sz w:val="16"/>
          <w:szCs w:val="16"/>
        </w:rPr>
        <w:t>.</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(подпись специалиста)</w:t>
      </w:r>
    </w:p>
    <w:p w:rsidR="00E95BEB" w:rsidRPr="00E95BEB" w:rsidRDefault="00E95BEB" w:rsidP="00E95BEB">
      <w:pPr>
        <w:pStyle w:val="ConsPlusNormal"/>
        <w:ind w:firstLine="0"/>
        <w:outlineLvl w:val="1"/>
        <w:rPr>
          <w:rFonts w:ascii="Times New Roman" w:hAnsi="Times New Roman" w:cs="Times New Roman"/>
          <w:sz w:val="16"/>
          <w:szCs w:val="16"/>
        </w:rPr>
      </w:pPr>
    </w:p>
    <w:p w:rsidR="00E95BEB" w:rsidRPr="00E95BEB" w:rsidRDefault="00E95BEB" w:rsidP="00E95BEB">
      <w:pPr>
        <w:pStyle w:val="ConsPlusNormal"/>
        <w:ind w:firstLine="0"/>
        <w:outlineLvl w:val="1"/>
        <w:rPr>
          <w:rFonts w:ascii="Times New Roman" w:hAnsi="Times New Roman" w:cs="Times New Roman"/>
          <w:sz w:val="16"/>
          <w:szCs w:val="16"/>
        </w:rPr>
      </w:pPr>
    </w:p>
    <w:p w:rsidR="00E95BEB" w:rsidRPr="00E95BEB" w:rsidRDefault="00E95BEB" w:rsidP="00E95BEB">
      <w:pPr>
        <w:pStyle w:val="ConsPlusNormal"/>
        <w:ind w:firstLine="0"/>
        <w:jc w:val="right"/>
        <w:outlineLvl w:val="1"/>
        <w:rPr>
          <w:rFonts w:ascii="Times New Roman" w:hAnsi="Times New Roman" w:cs="Times New Roman"/>
          <w:sz w:val="16"/>
          <w:szCs w:val="16"/>
        </w:rPr>
      </w:pPr>
      <w:r w:rsidRPr="00E95BEB">
        <w:rPr>
          <w:rFonts w:ascii="Times New Roman" w:hAnsi="Times New Roman" w:cs="Times New Roman"/>
          <w:sz w:val="16"/>
          <w:szCs w:val="16"/>
        </w:rPr>
        <w:t>Приложение № 2</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к Положению «О порядке и условиях предоставления</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 xml:space="preserve">в аренду муниципального имущества, включенного </w:t>
      </w:r>
      <w:proofErr w:type="gramStart"/>
      <w:r w:rsidRPr="00E95BEB">
        <w:rPr>
          <w:rFonts w:ascii="Times New Roman" w:hAnsi="Times New Roman" w:cs="Times New Roman"/>
          <w:sz w:val="16"/>
          <w:szCs w:val="16"/>
        </w:rPr>
        <w:t>в</w:t>
      </w:r>
      <w:proofErr w:type="gramEnd"/>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перечень муниципального имущества, предназначенного</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для передачи во владение и (или) в пользование</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субъектам малого и среднего предпринимательства</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и организациям, образующим инфраструктуру поддержки</w:t>
      </w:r>
    </w:p>
    <w:p w:rsidR="00E95BEB" w:rsidRPr="00E95BEB" w:rsidRDefault="00E95BEB" w:rsidP="00E95BEB">
      <w:pPr>
        <w:pStyle w:val="ConsPlusNormal"/>
        <w:jc w:val="right"/>
        <w:rPr>
          <w:rFonts w:ascii="Times New Roman" w:hAnsi="Times New Roman" w:cs="Times New Roman"/>
          <w:sz w:val="16"/>
          <w:szCs w:val="16"/>
        </w:rPr>
      </w:pPr>
      <w:r w:rsidRPr="00E95BEB">
        <w:rPr>
          <w:rFonts w:ascii="Times New Roman" w:hAnsi="Times New Roman" w:cs="Times New Roman"/>
          <w:sz w:val="16"/>
          <w:szCs w:val="16"/>
        </w:rPr>
        <w:t>субъектов малого и среднего предпринимательства»</w:t>
      </w:r>
    </w:p>
    <w:p w:rsidR="00E95BEB" w:rsidRPr="00E95BEB" w:rsidRDefault="00E95BEB" w:rsidP="00E95BEB">
      <w:pPr>
        <w:pStyle w:val="ConsPlusNormal"/>
        <w:jc w:val="both"/>
        <w:rPr>
          <w:rFonts w:ascii="Times New Roman" w:hAnsi="Times New Roman" w:cs="Times New Roman"/>
          <w:sz w:val="16"/>
          <w:szCs w:val="16"/>
        </w:rPr>
      </w:pP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Главе МО «Канинский сельсовет» НАО</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от 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w:t>
      </w:r>
      <w:proofErr w:type="gramStart"/>
      <w:r w:rsidRPr="00E95BEB">
        <w:rPr>
          <w:rFonts w:ascii="Times New Roman" w:hAnsi="Times New Roman" w:cs="Times New Roman"/>
          <w:sz w:val="16"/>
          <w:szCs w:val="16"/>
        </w:rPr>
        <w:t>(наименование субъекта малого и среднего</w:t>
      </w:r>
      <w:proofErr w:type="gramEnd"/>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предпринимательства)</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w:t>
      </w:r>
    </w:p>
    <w:p w:rsidR="00E95BEB" w:rsidRPr="00E95BEB" w:rsidRDefault="00E95BEB" w:rsidP="00E95BEB">
      <w:pPr>
        <w:pStyle w:val="ConsPlusNonformat"/>
        <w:jc w:val="right"/>
        <w:rPr>
          <w:rFonts w:ascii="Times New Roman" w:hAnsi="Times New Roman" w:cs="Times New Roman"/>
          <w:sz w:val="16"/>
          <w:szCs w:val="16"/>
        </w:rPr>
      </w:pPr>
      <w:r w:rsidRPr="00E95BEB">
        <w:rPr>
          <w:rFonts w:ascii="Times New Roman" w:hAnsi="Times New Roman" w:cs="Times New Roman"/>
          <w:sz w:val="16"/>
          <w:szCs w:val="16"/>
        </w:rPr>
        <w:t xml:space="preserve">                                  (адрес места нахождения, регистрации)</w:t>
      </w:r>
    </w:p>
    <w:p w:rsidR="00E95BEB" w:rsidRPr="00E95BEB" w:rsidRDefault="00E95BEB" w:rsidP="00E95BEB">
      <w:pPr>
        <w:pStyle w:val="ConsPlusNonformat"/>
        <w:jc w:val="right"/>
        <w:rPr>
          <w:rFonts w:ascii="Times New Roman" w:hAnsi="Times New Roman" w:cs="Times New Roman"/>
          <w:sz w:val="16"/>
          <w:szCs w:val="16"/>
        </w:rPr>
      </w:pP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Заявление</w:t>
      </w: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о продлении договора аренды</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 xml:space="preserve">Прошу продлить срок договора аренды </w:t>
      </w:r>
      <w:proofErr w:type="gramStart"/>
      <w:r w:rsidRPr="00E95BEB">
        <w:rPr>
          <w:rFonts w:ascii="Times New Roman" w:hAnsi="Times New Roman" w:cs="Times New Roman"/>
          <w:sz w:val="16"/>
          <w:szCs w:val="16"/>
        </w:rPr>
        <w:t>от</w:t>
      </w:r>
      <w:proofErr w:type="gramEnd"/>
      <w:r w:rsidRPr="00E95BEB">
        <w:rPr>
          <w:rFonts w:ascii="Times New Roman" w:hAnsi="Times New Roman" w:cs="Times New Roman"/>
          <w:sz w:val="16"/>
          <w:szCs w:val="16"/>
        </w:rPr>
        <w:t xml:space="preserve"> ___.___.______ № 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следующего имущества:</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расположенног</w:t>
      </w:r>
      <w:proofErr w:type="gramStart"/>
      <w:r w:rsidRPr="00E95BEB">
        <w:rPr>
          <w:rFonts w:ascii="Times New Roman" w:hAnsi="Times New Roman" w:cs="Times New Roman"/>
          <w:sz w:val="16"/>
          <w:szCs w:val="16"/>
        </w:rPr>
        <w:t>о(</w:t>
      </w:r>
      <w:proofErr w:type="spellStart"/>
      <w:proofErr w:type="gramEnd"/>
      <w:r w:rsidRPr="00E95BEB">
        <w:rPr>
          <w:rFonts w:ascii="Times New Roman" w:hAnsi="Times New Roman" w:cs="Times New Roman"/>
          <w:sz w:val="16"/>
          <w:szCs w:val="16"/>
        </w:rPr>
        <w:t>ых</w:t>
      </w:r>
      <w:proofErr w:type="spellEnd"/>
      <w:r w:rsidRPr="00E95BEB">
        <w:rPr>
          <w:rFonts w:ascii="Times New Roman" w:hAnsi="Times New Roman" w:cs="Times New Roman"/>
          <w:sz w:val="16"/>
          <w:szCs w:val="16"/>
        </w:rPr>
        <w:t>) по адресу: 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 до ___.___.___________.</w:t>
      </w: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Информацию о принятом решении прошу направить по адресу: 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Приложение: 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_______________________________________________________________________.</w:t>
      </w:r>
    </w:p>
    <w:p w:rsidR="00E95BEB" w:rsidRPr="00E95BEB" w:rsidRDefault="00E95BEB" w:rsidP="00E95BEB">
      <w:pPr>
        <w:pStyle w:val="ConsPlusNonformat"/>
        <w:jc w:val="center"/>
        <w:rPr>
          <w:rFonts w:ascii="Times New Roman" w:hAnsi="Times New Roman" w:cs="Times New Roman"/>
          <w:sz w:val="16"/>
          <w:szCs w:val="16"/>
        </w:rPr>
      </w:pPr>
      <w:r w:rsidRPr="00E95BEB">
        <w:rPr>
          <w:rFonts w:ascii="Times New Roman" w:hAnsi="Times New Roman" w:cs="Times New Roman"/>
          <w:sz w:val="16"/>
          <w:szCs w:val="16"/>
        </w:rPr>
        <w:t>(перечень документов)</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Даю согласие Администрации МО «Канинский сельсовет» НАО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«___» ______________ _____ </w:t>
      </w:r>
      <w:proofErr w:type="gramStart"/>
      <w:r w:rsidRPr="00E95BEB">
        <w:rPr>
          <w:rFonts w:ascii="Times New Roman" w:hAnsi="Times New Roman" w:cs="Times New Roman"/>
          <w:sz w:val="16"/>
          <w:szCs w:val="16"/>
        </w:rPr>
        <w:t>г</w:t>
      </w:r>
      <w:proofErr w:type="gramEnd"/>
      <w:r w:rsidRPr="00E95BEB">
        <w:rPr>
          <w:rFonts w:ascii="Times New Roman" w:hAnsi="Times New Roman" w:cs="Times New Roman"/>
          <w:sz w:val="16"/>
          <w:szCs w:val="16"/>
        </w:rPr>
        <w:t>. 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Дата                                        Подпись      Расшифровка подписи</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ind w:firstLine="567"/>
        <w:jc w:val="both"/>
        <w:rPr>
          <w:rFonts w:ascii="Times New Roman" w:hAnsi="Times New Roman" w:cs="Times New Roman"/>
          <w:sz w:val="16"/>
          <w:szCs w:val="16"/>
        </w:rPr>
      </w:pPr>
      <w:r w:rsidRPr="00E95BEB">
        <w:rPr>
          <w:rFonts w:ascii="Times New Roman" w:hAnsi="Times New Roman" w:cs="Times New Roman"/>
          <w:sz w:val="16"/>
          <w:szCs w:val="16"/>
        </w:rPr>
        <w:t xml:space="preserve">Заявление зарегистрировано: «___» _____________ _____ </w:t>
      </w:r>
      <w:proofErr w:type="gramStart"/>
      <w:r w:rsidRPr="00E95BEB">
        <w:rPr>
          <w:rFonts w:ascii="Times New Roman" w:hAnsi="Times New Roman" w:cs="Times New Roman"/>
          <w:sz w:val="16"/>
          <w:szCs w:val="16"/>
        </w:rPr>
        <w:t>г</w:t>
      </w:r>
      <w:proofErr w:type="gramEnd"/>
      <w:r w:rsidRPr="00E95BEB">
        <w:rPr>
          <w:rFonts w:ascii="Times New Roman" w:hAnsi="Times New Roman" w:cs="Times New Roman"/>
          <w:sz w:val="16"/>
          <w:szCs w:val="16"/>
        </w:rPr>
        <w:t>.</w:t>
      </w:r>
    </w:p>
    <w:p w:rsidR="00E95BEB" w:rsidRPr="00E95BEB" w:rsidRDefault="00E95BEB" w:rsidP="00E95BEB">
      <w:pPr>
        <w:pStyle w:val="ConsPlusNonformat"/>
        <w:jc w:val="both"/>
        <w:rPr>
          <w:rFonts w:ascii="Times New Roman" w:hAnsi="Times New Roman" w:cs="Times New Roman"/>
          <w:sz w:val="16"/>
          <w:szCs w:val="16"/>
        </w:rPr>
      </w:pP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_____________________________________________</w:t>
      </w:r>
    </w:p>
    <w:p w:rsidR="00E95BEB" w:rsidRPr="00E95BEB" w:rsidRDefault="00E95BEB" w:rsidP="00E95BEB">
      <w:pPr>
        <w:pStyle w:val="ConsPlusNonformat"/>
        <w:jc w:val="both"/>
        <w:rPr>
          <w:rFonts w:ascii="Times New Roman" w:hAnsi="Times New Roman" w:cs="Times New Roman"/>
          <w:sz w:val="16"/>
          <w:szCs w:val="16"/>
        </w:rPr>
      </w:pPr>
      <w:r w:rsidRPr="00E95BEB">
        <w:rPr>
          <w:rFonts w:ascii="Times New Roman" w:hAnsi="Times New Roman" w:cs="Times New Roman"/>
          <w:sz w:val="16"/>
          <w:szCs w:val="16"/>
        </w:rPr>
        <w:t xml:space="preserve">                                       (подпись специалиста)</w:t>
      </w:r>
    </w:p>
    <w:p w:rsidR="00E95BEB" w:rsidRPr="00E95BEB" w:rsidRDefault="00E95BEB" w:rsidP="00E95BEB">
      <w:pPr>
        <w:contextualSpacing/>
        <w:jc w:val="center"/>
        <w:rPr>
          <w:b/>
          <w:sz w:val="16"/>
          <w:szCs w:val="16"/>
        </w:rPr>
      </w:pPr>
    </w:p>
    <w:p w:rsidR="00E95BEB" w:rsidRPr="00E95BEB" w:rsidRDefault="00E95BEB" w:rsidP="00E95BEB">
      <w:pPr>
        <w:contextualSpacing/>
        <w:rPr>
          <w:b/>
          <w:sz w:val="16"/>
          <w:szCs w:val="16"/>
        </w:rPr>
      </w:pPr>
    </w:p>
    <w:p w:rsidR="00E95BEB" w:rsidRPr="00E95BEB" w:rsidRDefault="00E95BEB" w:rsidP="00E95BEB">
      <w:pPr>
        <w:jc w:val="center"/>
        <w:rPr>
          <w:b/>
          <w:sz w:val="16"/>
          <w:szCs w:val="16"/>
        </w:rPr>
      </w:pPr>
      <w:r w:rsidRPr="00E95BEB">
        <w:rPr>
          <w:b/>
          <w:sz w:val="16"/>
          <w:szCs w:val="16"/>
        </w:rPr>
        <w:t xml:space="preserve">Администрация </w:t>
      </w:r>
    </w:p>
    <w:p w:rsidR="00E95BEB" w:rsidRPr="00E95BEB" w:rsidRDefault="00E95BEB" w:rsidP="00E95BEB">
      <w:pPr>
        <w:jc w:val="center"/>
        <w:rPr>
          <w:b/>
          <w:sz w:val="16"/>
          <w:szCs w:val="16"/>
        </w:rPr>
      </w:pPr>
      <w:r w:rsidRPr="00E95BEB">
        <w:rPr>
          <w:b/>
          <w:sz w:val="16"/>
          <w:szCs w:val="16"/>
        </w:rPr>
        <w:t>муниципального образования</w:t>
      </w:r>
    </w:p>
    <w:p w:rsidR="00E95BEB" w:rsidRPr="00E95BEB" w:rsidRDefault="00E95BEB" w:rsidP="00E95BEB">
      <w:pPr>
        <w:jc w:val="center"/>
        <w:rPr>
          <w:b/>
          <w:sz w:val="16"/>
          <w:szCs w:val="16"/>
        </w:rPr>
      </w:pPr>
      <w:r w:rsidRPr="00E95BEB">
        <w:rPr>
          <w:b/>
          <w:sz w:val="16"/>
          <w:szCs w:val="16"/>
        </w:rPr>
        <w:t xml:space="preserve">«Канинский сельсовет» </w:t>
      </w:r>
    </w:p>
    <w:p w:rsidR="00E95BEB" w:rsidRPr="00E95BEB" w:rsidRDefault="00E95BEB" w:rsidP="00E95BEB">
      <w:pPr>
        <w:jc w:val="center"/>
        <w:rPr>
          <w:b/>
          <w:sz w:val="16"/>
          <w:szCs w:val="16"/>
        </w:rPr>
      </w:pPr>
      <w:r w:rsidRPr="00E95BEB">
        <w:rPr>
          <w:b/>
          <w:sz w:val="16"/>
          <w:szCs w:val="16"/>
        </w:rPr>
        <w:t>Ненецкого автономного округа</w:t>
      </w:r>
    </w:p>
    <w:p w:rsidR="00E95BEB" w:rsidRPr="00E95BEB" w:rsidRDefault="00E95BEB" w:rsidP="00E95BEB">
      <w:pPr>
        <w:pStyle w:val="1"/>
        <w:rPr>
          <w:sz w:val="16"/>
          <w:szCs w:val="16"/>
        </w:rPr>
      </w:pPr>
    </w:p>
    <w:p w:rsidR="00E95BEB" w:rsidRPr="00E95BEB" w:rsidRDefault="00E95BEB" w:rsidP="00E95BEB">
      <w:pPr>
        <w:pStyle w:val="1"/>
        <w:rPr>
          <w:sz w:val="16"/>
          <w:szCs w:val="16"/>
        </w:rPr>
      </w:pPr>
    </w:p>
    <w:p w:rsidR="00E95BEB" w:rsidRPr="00E95BEB" w:rsidRDefault="00E95BEB" w:rsidP="00E95BEB">
      <w:pPr>
        <w:pStyle w:val="1"/>
        <w:rPr>
          <w:sz w:val="16"/>
          <w:szCs w:val="16"/>
        </w:rPr>
      </w:pPr>
      <w:r w:rsidRPr="00E95BEB">
        <w:rPr>
          <w:sz w:val="16"/>
          <w:szCs w:val="16"/>
        </w:rPr>
        <w:t>ПОСТАНОВЛЕНИЕ</w:t>
      </w:r>
    </w:p>
    <w:p w:rsidR="00E95BEB" w:rsidRPr="00E95BEB" w:rsidRDefault="00E95BEB" w:rsidP="00E95BEB">
      <w:pPr>
        <w:ind w:right="397"/>
        <w:rPr>
          <w:b/>
          <w:sz w:val="16"/>
          <w:szCs w:val="16"/>
        </w:rPr>
      </w:pPr>
    </w:p>
    <w:p w:rsidR="00E95BEB" w:rsidRPr="00E95BEB" w:rsidRDefault="00E95BEB" w:rsidP="00E95BEB">
      <w:pPr>
        <w:ind w:right="397"/>
        <w:rPr>
          <w:b/>
          <w:sz w:val="16"/>
          <w:szCs w:val="16"/>
        </w:rPr>
      </w:pPr>
    </w:p>
    <w:p w:rsidR="00E95BEB" w:rsidRPr="00E95BEB" w:rsidRDefault="00E95BEB" w:rsidP="00E95BEB">
      <w:pPr>
        <w:rPr>
          <w:b/>
          <w:color w:val="C0C0C0"/>
          <w:sz w:val="16"/>
          <w:szCs w:val="16"/>
        </w:rPr>
      </w:pPr>
      <w:r w:rsidRPr="00E95BEB">
        <w:rPr>
          <w:b/>
          <w:sz w:val="16"/>
          <w:szCs w:val="16"/>
        </w:rPr>
        <w:t xml:space="preserve">12.04.2019  № 17                                                                                                             </w:t>
      </w:r>
    </w:p>
    <w:p w:rsidR="00E95BEB" w:rsidRPr="00E95BEB" w:rsidRDefault="00E95BEB" w:rsidP="00E95BEB">
      <w:pPr>
        <w:rPr>
          <w:sz w:val="16"/>
          <w:szCs w:val="16"/>
        </w:rPr>
      </w:pPr>
      <w:r w:rsidRPr="00E95BEB">
        <w:rPr>
          <w:sz w:val="16"/>
          <w:szCs w:val="16"/>
        </w:rPr>
        <w:t xml:space="preserve">с. </w:t>
      </w:r>
      <w:proofErr w:type="spellStart"/>
      <w:r w:rsidRPr="00E95BEB">
        <w:rPr>
          <w:sz w:val="16"/>
          <w:szCs w:val="16"/>
        </w:rPr>
        <w:t>Несь</w:t>
      </w:r>
      <w:proofErr w:type="spellEnd"/>
      <w:r w:rsidRPr="00E95BEB">
        <w:rPr>
          <w:sz w:val="16"/>
          <w:szCs w:val="16"/>
        </w:rPr>
        <w:t>, Ненецкий автономный округ</w:t>
      </w:r>
    </w:p>
    <w:p w:rsidR="00E95BEB" w:rsidRPr="00E95BEB" w:rsidRDefault="00E95BEB" w:rsidP="00E95BEB">
      <w:pPr>
        <w:rPr>
          <w:sz w:val="16"/>
          <w:szCs w:val="16"/>
        </w:rPr>
      </w:pPr>
    </w:p>
    <w:p w:rsidR="00E95BEB" w:rsidRPr="00E95BEB" w:rsidRDefault="00E95BEB" w:rsidP="00E95BEB">
      <w:pPr>
        <w:ind w:right="4535"/>
        <w:jc w:val="both"/>
        <w:rPr>
          <w:bCs/>
          <w:sz w:val="16"/>
          <w:szCs w:val="16"/>
        </w:rPr>
      </w:pPr>
      <w:r w:rsidRPr="00E95BEB">
        <w:rPr>
          <w:sz w:val="16"/>
          <w:szCs w:val="16"/>
        </w:rPr>
        <w:t>«Об утверждении порядка формирования, ведения, ежегодного дополнения и опубликования перечня муниципального имущества администрации МО «Канинский сельсовет» НАО предназначенного для предоставления во владения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95BEB" w:rsidRPr="00E95BEB" w:rsidRDefault="00E95BEB" w:rsidP="00E95BEB">
      <w:pPr>
        <w:rPr>
          <w:sz w:val="16"/>
          <w:szCs w:val="16"/>
        </w:rPr>
      </w:pPr>
    </w:p>
    <w:p w:rsidR="00E95BEB" w:rsidRPr="00E95BEB" w:rsidRDefault="00E95BEB" w:rsidP="00E95BEB">
      <w:pPr>
        <w:autoSpaceDE w:val="0"/>
        <w:autoSpaceDN w:val="0"/>
        <w:adjustRightInd w:val="0"/>
        <w:jc w:val="center"/>
        <w:rPr>
          <w:sz w:val="16"/>
          <w:szCs w:val="16"/>
        </w:rPr>
      </w:pPr>
    </w:p>
    <w:p w:rsidR="00E95BEB" w:rsidRPr="00E95BEB" w:rsidRDefault="00E95BEB" w:rsidP="00E95BEB">
      <w:pPr>
        <w:autoSpaceDE w:val="0"/>
        <w:autoSpaceDN w:val="0"/>
        <w:adjustRightInd w:val="0"/>
        <w:ind w:firstLine="540"/>
        <w:jc w:val="both"/>
        <w:rPr>
          <w:sz w:val="16"/>
          <w:szCs w:val="16"/>
        </w:rPr>
      </w:pPr>
      <w:proofErr w:type="gramStart"/>
      <w:r w:rsidRPr="00E95BEB">
        <w:rPr>
          <w:bCs/>
          <w:sz w:val="16"/>
          <w:szCs w:val="16"/>
        </w:rPr>
        <w:t xml:space="preserve">В целях реализации положений Федерального закона от 24.07.2007 </w:t>
      </w:r>
      <w:r w:rsidRPr="00E95BEB">
        <w:rPr>
          <w:bCs/>
          <w:sz w:val="16"/>
          <w:szCs w:val="16"/>
        </w:rPr>
        <w:br/>
        <w:t>№ 209-ФЗ «О развитии малого и среднего предпринимательства в Российской Федерации»,</w:t>
      </w:r>
      <w:r w:rsidRPr="00E95BEB">
        <w:rPr>
          <w:sz w:val="16"/>
          <w:szCs w:val="16"/>
        </w:rPr>
        <w:t xml:space="preserve"> Федеральным </w:t>
      </w:r>
      <w:hyperlink r:id="rId22" w:history="1">
        <w:r w:rsidRPr="00E95BEB">
          <w:rPr>
            <w:rStyle w:val="ac"/>
            <w:rFonts w:eastAsia="Calibri"/>
            <w:sz w:val="16"/>
            <w:szCs w:val="16"/>
          </w:rPr>
          <w:t>законом</w:t>
        </w:r>
      </w:hyperlink>
      <w:r w:rsidRPr="00E95BEB">
        <w:rPr>
          <w:sz w:val="16"/>
          <w:szCs w:val="16"/>
        </w:rPr>
        <w:t xml:space="preserve"> от 26.07.2006 № 135-ФЗ «О защите конкуренции»,  руководствуясь </w:t>
      </w:r>
      <w:hyperlink r:id="rId23" w:history="1">
        <w:r w:rsidRPr="00E95BEB">
          <w:rPr>
            <w:rStyle w:val="ac"/>
            <w:rFonts w:eastAsia="Calibri"/>
            <w:sz w:val="16"/>
            <w:szCs w:val="16"/>
          </w:rPr>
          <w:t>положением</w:t>
        </w:r>
      </w:hyperlink>
      <w:r w:rsidRPr="00E95BEB">
        <w:rPr>
          <w:sz w:val="16"/>
          <w:szCs w:val="16"/>
        </w:rPr>
        <w:t xml:space="preserve"> «Об управлении муниципальным имуществом  муниципального образования «Канинский сельсовет» Ненецкого автономного округа», утвержденным решением Совета депутатов муниципального образования «Канинский сельсовет» Ненецкого автономного округа от</w:t>
      </w:r>
      <w:r w:rsidRPr="00E95BEB">
        <w:rPr>
          <w:color w:val="C00000"/>
          <w:sz w:val="16"/>
          <w:szCs w:val="16"/>
        </w:rPr>
        <w:t xml:space="preserve"> </w:t>
      </w:r>
      <w:r w:rsidRPr="00E95BEB">
        <w:rPr>
          <w:sz w:val="16"/>
          <w:szCs w:val="16"/>
        </w:rPr>
        <w:t>27.02.2009  № 6,</w:t>
      </w:r>
      <w:r w:rsidRPr="00E95BEB">
        <w:rPr>
          <w:bCs/>
          <w:sz w:val="16"/>
          <w:szCs w:val="16"/>
        </w:rPr>
        <w:t xml:space="preserve"> </w:t>
      </w:r>
      <w:r w:rsidRPr="00E95BEB">
        <w:rPr>
          <w:sz w:val="16"/>
          <w:szCs w:val="16"/>
        </w:rPr>
        <w:t xml:space="preserve"> Администрация МО «Канинский сельсовет» НАО  ПОСТАНОВЛЯЕТ:</w:t>
      </w:r>
      <w:proofErr w:type="gramEnd"/>
    </w:p>
    <w:p w:rsidR="00E95BEB" w:rsidRPr="00E95BEB" w:rsidRDefault="00E95BEB" w:rsidP="00E95BEB">
      <w:pPr>
        <w:autoSpaceDE w:val="0"/>
        <w:autoSpaceDN w:val="0"/>
        <w:adjustRightInd w:val="0"/>
        <w:ind w:firstLine="540"/>
        <w:jc w:val="both"/>
        <w:rPr>
          <w:sz w:val="16"/>
          <w:szCs w:val="16"/>
        </w:rPr>
      </w:pPr>
    </w:p>
    <w:p w:rsidR="00E95BEB" w:rsidRPr="00E95BEB" w:rsidRDefault="00E95BEB" w:rsidP="00E95BEB">
      <w:pPr>
        <w:numPr>
          <w:ilvl w:val="0"/>
          <w:numId w:val="39"/>
        </w:numPr>
        <w:autoSpaceDE w:val="0"/>
        <w:autoSpaceDN w:val="0"/>
        <w:adjustRightInd w:val="0"/>
        <w:contextualSpacing/>
        <w:jc w:val="both"/>
        <w:rPr>
          <w:sz w:val="16"/>
          <w:szCs w:val="16"/>
        </w:rPr>
      </w:pPr>
      <w:r w:rsidRPr="00E95BEB">
        <w:rPr>
          <w:sz w:val="16"/>
          <w:szCs w:val="16"/>
        </w:rPr>
        <w:t xml:space="preserve">Утвердить прилагаемые: </w:t>
      </w:r>
    </w:p>
    <w:p w:rsidR="00E95BEB" w:rsidRPr="00E95BEB" w:rsidRDefault="00E95BEB" w:rsidP="00E95BEB">
      <w:pPr>
        <w:numPr>
          <w:ilvl w:val="1"/>
          <w:numId w:val="39"/>
        </w:numPr>
        <w:autoSpaceDE w:val="0"/>
        <w:autoSpaceDN w:val="0"/>
        <w:adjustRightInd w:val="0"/>
        <w:ind w:left="0" w:firstLine="765"/>
        <w:contextualSpacing/>
        <w:jc w:val="both"/>
        <w:rPr>
          <w:sz w:val="16"/>
          <w:szCs w:val="16"/>
        </w:rPr>
      </w:pPr>
      <w:hyperlink r:id="rId24" w:history="1">
        <w:r w:rsidRPr="00E95BEB">
          <w:rPr>
            <w:sz w:val="16"/>
            <w:szCs w:val="16"/>
          </w:rPr>
          <w:t>Порядок</w:t>
        </w:r>
      </w:hyperlink>
      <w:r w:rsidRPr="00E95BEB">
        <w:rPr>
          <w:sz w:val="16"/>
          <w:szCs w:val="16"/>
        </w:rPr>
        <w:t xml:space="preserve"> формирования, ведения, ежегодного дополнения  и опубликования Перечня муниципального имущества администрации МО «Канинский сельсовет» НАО,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E95BEB" w:rsidRPr="00E95BEB" w:rsidRDefault="00E95BEB" w:rsidP="00E95BEB">
      <w:pPr>
        <w:numPr>
          <w:ilvl w:val="1"/>
          <w:numId w:val="39"/>
        </w:numPr>
        <w:autoSpaceDE w:val="0"/>
        <w:autoSpaceDN w:val="0"/>
        <w:adjustRightInd w:val="0"/>
        <w:ind w:left="0" w:firstLine="698"/>
        <w:contextualSpacing/>
        <w:jc w:val="both"/>
        <w:rPr>
          <w:sz w:val="16"/>
          <w:szCs w:val="16"/>
        </w:rPr>
      </w:pPr>
      <w:hyperlink r:id="rId25" w:history="1">
        <w:r w:rsidRPr="00E95BEB">
          <w:rPr>
            <w:sz w:val="16"/>
            <w:szCs w:val="16"/>
          </w:rPr>
          <w:t>Форму</w:t>
        </w:r>
      </w:hyperlink>
      <w:r w:rsidRPr="00E95BEB">
        <w:rPr>
          <w:sz w:val="16"/>
          <w:szCs w:val="16"/>
        </w:rPr>
        <w:t xml:space="preserve"> Перечня муниципального имущества администрации МО «Канинский сельсовет» НАО,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Pr="00E95BEB">
        <w:rPr>
          <w:sz w:val="16"/>
          <w:szCs w:val="16"/>
        </w:rPr>
        <w:lastRenderedPageBreak/>
        <w:t>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E95BEB" w:rsidRPr="00E95BEB" w:rsidRDefault="00E95BEB" w:rsidP="00E95BEB">
      <w:pPr>
        <w:widowControl w:val="0"/>
        <w:autoSpaceDE w:val="0"/>
        <w:autoSpaceDN w:val="0"/>
        <w:ind w:firstLine="709"/>
        <w:jc w:val="both"/>
        <w:rPr>
          <w:sz w:val="16"/>
          <w:szCs w:val="16"/>
        </w:rPr>
      </w:pPr>
      <w:r w:rsidRPr="00E95BEB">
        <w:rPr>
          <w:sz w:val="16"/>
          <w:szCs w:val="16"/>
        </w:rPr>
        <w:t>1.3. Виды муниципального имущества, которое используется для</w:t>
      </w:r>
      <w:r w:rsidRPr="00E95BEB">
        <w:rPr>
          <w:sz w:val="16"/>
          <w:szCs w:val="16"/>
        </w:rPr>
        <w:br/>
        <w:t>формирования перечня муниципального имущества администрации МО «Канинский сельсовет» НАО,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E95BEB" w:rsidRPr="00E95BEB" w:rsidRDefault="00E95BEB" w:rsidP="00E95BEB">
      <w:pPr>
        <w:widowControl w:val="0"/>
        <w:autoSpaceDE w:val="0"/>
        <w:autoSpaceDN w:val="0"/>
        <w:ind w:firstLine="709"/>
        <w:jc w:val="both"/>
        <w:rPr>
          <w:sz w:val="16"/>
          <w:szCs w:val="16"/>
        </w:rPr>
      </w:pPr>
    </w:p>
    <w:p w:rsidR="00E95BEB" w:rsidRPr="00E95BEB" w:rsidRDefault="00E95BEB" w:rsidP="00E95BEB">
      <w:pPr>
        <w:numPr>
          <w:ilvl w:val="0"/>
          <w:numId w:val="39"/>
        </w:numPr>
        <w:autoSpaceDE w:val="0"/>
        <w:autoSpaceDN w:val="0"/>
        <w:adjustRightInd w:val="0"/>
        <w:ind w:left="0" w:firstLine="765"/>
        <w:contextualSpacing/>
        <w:jc w:val="both"/>
        <w:rPr>
          <w:sz w:val="16"/>
          <w:szCs w:val="16"/>
        </w:rPr>
      </w:pPr>
      <w:r w:rsidRPr="00E95BEB">
        <w:rPr>
          <w:sz w:val="16"/>
          <w:szCs w:val="16"/>
        </w:rPr>
        <w:t xml:space="preserve">Определить администрацию МО «Канинский сельсовет» НАО </w:t>
      </w:r>
      <w:proofErr w:type="gramStart"/>
      <w:r w:rsidRPr="00E95BEB">
        <w:rPr>
          <w:sz w:val="16"/>
          <w:szCs w:val="16"/>
        </w:rPr>
        <w:t>по</w:t>
      </w:r>
      <w:proofErr w:type="gramEnd"/>
      <w:r w:rsidRPr="00E95BEB">
        <w:rPr>
          <w:sz w:val="16"/>
          <w:szCs w:val="16"/>
        </w:rPr>
        <w:t>:</w:t>
      </w:r>
    </w:p>
    <w:p w:rsidR="00E95BEB" w:rsidRPr="00E95BEB" w:rsidRDefault="00E95BEB" w:rsidP="00E95BEB">
      <w:pPr>
        <w:numPr>
          <w:ilvl w:val="1"/>
          <w:numId w:val="39"/>
        </w:numPr>
        <w:autoSpaceDE w:val="0"/>
        <w:autoSpaceDN w:val="0"/>
        <w:adjustRightInd w:val="0"/>
        <w:ind w:left="0" w:firstLine="765"/>
        <w:contextualSpacing/>
        <w:jc w:val="both"/>
        <w:rPr>
          <w:sz w:val="16"/>
          <w:szCs w:val="16"/>
        </w:rPr>
      </w:pPr>
      <w:r w:rsidRPr="00E95BEB">
        <w:rPr>
          <w:sz w:val="16"/>
          <w:szCs w:val="16"/>
        </w:rPr>
        <w:t>Формированию, ведению, а также опубликованию Перечня муниципального имущества администрации МО «Канинский сельсовет» НАО,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E95BEB" w:rsidRPr="00E95BEB" w:rsidRDefault="00E95BEB" w:rsidP="00E95BEB">
      <w:pPr>
        <w:numPr>
          <w:ilvl w:val="1"/>
          <w:numId w:val="39"/>
        </w:numPr>
        <w:autoSpaceDE w:val="0"/>
        <w:autoSpaceDN w:val="0"/>
        <w:adjustRightInd w:val="0"/>
        <w:ind w:left="0" w:firstLine="765"/>
        <w:contextualSpacing/>
        <w:jc w:val="both"/>
        <w:rPr>
          <w:sz w:val="16"/>
          <w:szCs w:val="16"/>
        </w:rPr>
      </w:pPr>
      <w:r w:rsidRPr="00E95BEB">
        <w:rPr>
          <w:sz w:val="16"/>
          <w:szCs w:val="16"/>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E95BEB" w:rsidRPr="00E95BEB" w:rsidRDefault="00E95BEB" w:rsidP="00E95BEB">
      <w:pPr>
        <w:autoSpaceDE w:val="0"/>
        <w:autoSpaceDN w:val="0"/>
        <w:adjustRightInd w:val="0"/>
        <w:ind w:left="765"/>
        <w:contextualSpacing/>
        <w:jc w:val="both"/>
        <w:rPr>
          <w:sz w:val="16"/>
          <w:szCs w:val="16"/>
        </w:rPr>
      </w:pPr>
    </w:p>
    <w:p w:rsidR="00E95BEB" w:rsidRPr="00E95BEB" w:rsidRDefault="00E95BEB" w:rsidP="00E95BEB">
      <w:pPr>
        <w:autoSpaceDE w:val="0"/>
        <w:autoSpaceDN w:val="0"/>
        <w:adjustRightInd w:val="0"/>
        <w:ind w:firstLine="567"/>
        <w:jc w:val="both"/>
        <w:rPr>
          <w:sz w:val="16"/>
          <w:szCs w:val="16"/>
        </w:rPr>
      </w:pPr>
      <w:r w:rsidRPr="00E95BEB">
        <w:rPr>
          <w:sz w:val="16"/>
          <w:szCs w:val="16"/>
        </w:rPr>
        <w:t xml:space="preserve">3.  </w:t>
      </w:r>
      <w:proofErr w:type="gramStart"/>
      <w:r w:rsidRPr="00E95BEB">
        <w:rPr>
          <w:sz w:val="16"/>
          <w:szCs w:val="16"/>
        </w:rPr>
        <w:t>Администрации МО «Канинский сельсовет» НАО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roofErr w:type="gramEnd"/>
    </w:p>
    <w:p w:rsidR="00E95BEB" w:rsidRPr="00E95BEB" w:rsidRDefault="00E95BEB" w:rsidP="00E95BEB">
      <w:pPr>
        <w:autoSpaceDE w:val="0"/>
        <w:autoSpaceDN w:val="0"/>
        <w:adjustRightInd w:val="0"/>
        <w:ind w:left="540"/>
        <w:jc w:val="both"/>
        <w:outlineLvl w:val="0"/>
        <w:rPr>
          <w:sz w:val="16"/>
          <w:szCs w:val="16"/>
        </w:rPr>
      </w:pPr>
    </w:p>
    <w:p w:rsidR="00E95BEB" w:rsidRPr="00E95BEB" w:rsidRDefault="00E95BEB" w:rsidP="00E95BEB">
      <w:pPr>
        <w:autoSpaceDE w:val="0"/>
        <w:autoSpaceDN w:val="0"/>
        <w:adjustRightInd w:val="0"/>
        <w:ind w:left="540"/>
        <w:jc w:val="both"/>
        <w:outlineLvl w:val="0"/>
        <w:rPr>
          <w:sz w:val="16"/>
          <w:szCs w:val="16"/>
        </w:rPr>
      </w:pPr>
      <w:r w:rsidRPr="00E95BEB">
        <w:rPr>
          <w:sz w:val="16"/>
          <w:szCs w:val="16"/>
        </w:rPr>
        <w:t>4. Настоящее Постановление вступает в силу после его официального опубликования (обнародования).</w:t>
      </w:r>
    </w:p>
    <w:p w:rsidR="00E95BEB" w:rsidRPr="00E95BEB" w:rsidRDefault="00E95BEB" w:rsidP="00E95BEB">
      <w:pPr>
        <w:autoSpaceDE w:val="0"/>
        <w:autoSpaceDN w:val="0"/>
        <w:adjustRightInd w:val="0"/>
        <w:ind w:left="900"/>
        <w:outlineLvl w:val="0"/>
        <w:rPr>
          <w:b/>
          <w:sz w:val="16"/>
          <w:szCs w:val="16"/>
          <w:u w:val="single"/>
        </w:rPr>
      </w:pPr>
    </w:p>
    <w:p w:rsidR="00E95BEB" w:rsidRPr="00E95BEB" w:rsidRDefault="00E95BEB" w:rsidP="00E95BEB">
      <w:pPr>
        <w:autoSpaceDE w:val="0"/>
        <w:autoSpaceDN w:val="0"/>
        <w:adjustRightInd w:val="0"/>
        <w:ind w:firstLine="567"/>
        <w:jc w:val="both"/>
        <w:rPr>
          <w:i/>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r w:rsidRPr="00E95BEB">
        <w:rPr>
          <w:sz w:val="16"/>
          <w:szCs w:val="16"/>
        </w:rPr>
        <w:t>Глава МО «Канинский сельсовет» НАО</w:t>
      </w:r>
      <w:r w:rsidRPr="00E95BEB">
        <w:rPr>
          <w:sz w:val="16"/>
          <w:szCs w:val="16"/>
        </w:rPr>
        <w:tab/>
        <w:t xml:space="preserve">        _______________  Г.А. </w:t>
      </w:r>
      <w:proofErr w:type="spellStart"/>
      <w:r w:rsidRPr="00E95BEB">
        <w:rPr>
          <w:sz w:val="16"/>
          <w:szCs w:val="16"/>
        </w:rPr>
        <w:t>Варницына</w:t>
      </w:r>
      <w:proofErr w:type="spellEnd"/>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jc w:val="both"/>
        <w:rPr>
          <w:sz w:val="16"/>
          <w:szCs w:val="16"/>
        </w:rPr>
      </w:pPr>
    </w:p>
    <w:p w:rsidR="00E95BEB" w:rsidRPr="00E95BEB" w:rsidRDefault="00E95BEB" w:rsidP="00E95BEB">
      <w:pPr>
        <w:rPr>
          <w:sz w:val="16"/>
          <w:szCs w:val="16"/>
        </w:rPr>
      </w:pPr>
    </w:p>
    <w:p w:rsidR="00E95BEB" w:rsidRPr="00E95BEB" w:rsidRDefault="00E95BEB" w:rsidP="00E95BEB">
      <w:pPr>
        <w:rPr>
          <w:sz w:val="16"/>
          <w:szCs w:val="16"/>
        </w:rPr>
      </w:pPr>
    </w:p>
    <w:p w:rsidR="00E95BEB" w:rsidRPr="00E95BEB" w:rsidRDefault="00E95BEB" w:rsidP="00E95BEB">
      <w:pPr>
        <w:rPr>
          <w:sz w:val="16"/>
          <w:szCs w:val="16"/>
        </w:rPr>
      </w:pPr>
    </w:p>
    <w:p w:rsidR="00E95BEB" w:rsidRPr="00E95BEB" w:rsidRDefault="00E95BEB" w:rsidP="00E95BEB">
      <w:pPr>
        <w:autoSpaceDE w:val="0"/>
        <w:autoSpaceDN w:val="0"/>
        <w:adjustRightInd w:val="0"/>
        <w:jc w:val="right"/>
        <w:outlineLvl w:val="0"/>
        <w:rPr>
          <w:sz w:val="16"/>
          <w:szCs w:val="16"/>
        </w:rPr>
      </w:pPr>
      <w:r w:rsidRPr="00E95BEB">
        <w:rPr>
          <w:sz w:val="16"/>
          <w:szCs w:val="16"/>
        </w:rPr>
        <w:tab/>
      </w:r>
      <w:r w:rsidRPr="00E95BEB">
        <w:rPr>
          <w:sz w:val="16"/>
          <w:szCs w:val="16"/>
        </w:rPr>
        <w:tab/>
        <w:t xml:space="preserve">Приложение 1 </w:t>
      </w:r>
    </w:p>
    <w:p w:rsidR="00E95BEB" w:rsidRPr="00E95BEB" w:rsidRDefault="00E95BEB" w:rsidP="00E95BEB">
      <w:pPr>
        <w:autoSpaceDE w:val="0"/>
        <w:autoSpaceDN w:val="0"/>
        <w:adjustRightInd w:val="0"/>
        <w:jc w:val="right"/>
        <w:outlineLvl w:val="0"/>
        <w:rPr>
          <w:sz w:val="16"/>
          <w:szCs w:val="16"/>
        </w:rPr>
      </w:pPr>
      <w:r w:rsidRPr="00E95BEB">
        <w:rPr>
          <w:sz w:val="16"/>
          <w:szCs w:val="16"/>
        </w:rPr>
        <w:t>к Постановлению  Администрации</w:t>
      </w:r>
    </w:p>
    <w:p w:rsidR="00E95BEB" w:rsidRPr="00E95BEB" w:rsidRDefault="00E95BEB" w:rsidP="00E95BEB">
      <w:pPr>
        <w:autoSpaceDE w:val="0"/>
        <w:autoSpaceDN w:val="0"/>
        <w:adjustRightInd w:val="0"/>
        <w:jc w:val="right"/>
        <w:rPr>
          <w:sz w:val="16"/>
          <w:szCs w:val="16"/>
        </w:rPr>
      </w:pPr>
      <w:r w:rsidRPr="00E95BEB">
        <w:rPr>
          <w:sz w:val="16"/>
          <w:szCs w:val="16"/>
        </w:rPr>
        <w:t>МО «Канинский сельсовет» НАО</w:t>
      </w:r>
    </w:p>
    <w:p w:rsidR="00E95BEB" w:rsidRPr="00E95BEB" w:rsidRDefault="00E95BEB" w:rsidP="00E95BEB">
      <w:pPr>
        <w:autoSpaceDE w:val="0"/>
        <w:autoSpaceDN w:val="0"/>
        <w:adjustRightInd w:val="0"/>
        <w:jc w:val="right"/>
        <w:rPr>
          <w:sz w:val="16"/>
          <w:szCs w:val="16"/>
        </w:rPr>
      </w:pPr>
      <w:r w:rsidRPr="00E95BEB">
        <w:rPr>
          <w:sz w:val="16"/>
          <w:szCs w:val="16"/>
        </w:rPr>
        <w:t>от 12.04.2019  № 17</w:t>
      </w:r>
    </w:p>
    <w:p w:rsidR="00E95BEB" w:rsidRPr="00E95BEB" w:rsidRDefault="00E95BEB" w:rsidP="00E95BEB">
      <w:pPr>
        <w:contextualSpacing/>
        <w:jc w:val="center"/>
        <w:rPr>
          <w:sz w:val="16"/>
          <w:szCs w:val="16"/>
        </w:rPr>
      </w:pPr>
    </w:p>
    <w:p w:rsidR="00E95BEB" w:rsidRPr="00E95BEB" w:rsidRDefault="00E95BEB" w:rsidP="00E95BEB">
      <w:pPr>
        <w:contextualSpacing/>
        <w:rPr>
          <w:sz w:val="16"/>
          <w:szCs w:val="16"/>
        </w:rPr>
      </w:pPr>
    </w:p>
    <w:p w:rsidR="00E95BEB" w:rsidRPr="00E95BEB" w:rsidRDefault="00E95BEB" w:rsidP="00E95BEB">
      <w:pPr>
        <w:autoSpaceDE w:val="0"/>
        <w:autoSpaceDN w:val="0"/>
        <w:adjustRightInd w:val="0"/>
        <w:jc w:val="center"/>
        <w:rPr>
          <w:b/>
          <w:bCs/>
          <w:sz w:val="16"/>
          <w:szCs w:val="16"/>
        </w:rPr>
      </w:pPr>
      <w:r w:rsidRPr="00E95BEB">
        <w:rPr>
          <w:b/>
          <w:bCs/>
          <w:sz w:val="16"/>
          <w:szCs w:val="16"/>
        </w:rPr>
        <w:t xml:space="preserve">ПОРЯДОК </w:t>
      </w:r>
    </w:p>
    <w:p w:rsidR="00E95BEB" w:rsidRPr="00E95BEB" w:rsidRDefault="00E95BEB" w:rsidP="00E95BEB">
      <w:pPr>
        <w:autoSpaceDE w:val="0"/>
        <w:autoSpaceDN w:val="0"/>
        <w:adjustRightInd w:val="0"/>
        <w:jc w:val="center"/>
        <w:rPr>
          <w:b/>
          <w:bCs/>
          <w:sz w:val="16"/>
          <w:szCs w:val="16"/>
        </w:rPr>
      </w:pPr>
      <w:r w:rsidRPr="00E95BEB">
        <w:rPr>
          <w:b/>
          <w:bCs/>
          <w:sz w:val="16"/>
          <w:szCs w:val="16"/>
        </w:rPr>
        <w:t>Формирования, ведения, ежегодного дополнения и опубликования перечня муниципального имущества администрации МО «Канинский сельсовет» НАО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E95BEB" w:rsidRPr="00E95BEB" w:rsidRDefault="00E95BEB" w:rsidP="00E95BEB">
      <w:pPr>
        <w:autoSpaceDE w:val="0"/>
        <w:autoSpaceDN w:val="0"/>
        <w:adjustRightInd w:val="0"/>
        <w:jc w:val="center"/>
        <w:outlineLvl w:val="0"/>
        <w:rPr>
          <w:sz w:val="16"/>
          <w:szCs w:val="16"/>
        </w:rPr>
      </w:pPr>
    </w:p>
    <w:p w:rsidR="00E95BEB" w:rsidRPr="00E95BEB" w:rsidRDefault="00E95BEB" w:rsidP="00E95BEB">
      <w:pPr>
        <w:autoSpaceDE w:val="0"/>
        <w:autoSpaceDN w:val="0"/>
        <w:adjustRightInd w:val="0"/>
        <w:jc w:val="center"/>
        <w:outlineLvl w:val="0"/>
        <w:rPr>
          <w:sz w:val="16"/>
          <w:szCs w:val="16"/>
        </w:rPr>
      </w:pPr>
      <w:r w:rsidRPr="00E95BEB">
        <w:rPr>
          <w:sz w:val="16"/>
          <w:szCs w:val="16"/>
        </w:rPr>
        <w:t>1. Общие положения</w:t>
      </w:r>
    </w:p>
    <w:p w:rsidR="00E95BEB" w:rsidRPr="00E95BEB" w:rsidRDefault="00E95BEB" w:rsidP="00E95BEB">
      <w:pPr>
        <w:autoSpaceDE w:val="0"/>
        <w:autoSpaceDN w:val="0"/>
        <w:adjustRightInd w:val="0"/>
        <w:jc w:val="both"/>
        <w:rPr>
          <w:sz w:val="16"/>
          <w:szCs w:val="16"/>
        </w:rPr>
      </w:pPr>
    </w:p>
    <w:p w:rsidR="00E95BEB" w:rsidRPr="00E95BEB" w:rsidRDefault="00E95BEB" w:rsidP="00E95BEB">
      <w:pPr>
        <w:autoSpaceDE w:val="0"/>
        <w:autoSpaceDN w:val="0"/>
        <w:adjustRightInd w:val="0"/>
        <w:ind w:firstLine="567"/>
        <w:jc w:val="both"/>
        <w:rPr>
          <w:sz w:val="16"/>
          <w:szCs w:val="16"/>
        </w:rPr>
      </w:pPr>
      <w:proofErr w:type="gramStart"/>
      <w:r w:rsidRPr="00E95BEB">
        <w:rPr>
          <w:sz w:val="16"/>
          <w:szCs w:val="16"/>
        </w:rPr>
        <w:t>Настоящий Порядок определяет правила формирования, ведения, ежегодного дополнения и опубликования Перечня муниципального</w:t>
      </w:r>
      <w:r w:rsidRPr="00E95BEB">
        <w:rPr>
          <w:i/>
          <w:sz w:val="16"/>
          <w:szCs w:val="16"/>
        </w:rPr>
        <w:t xml:space="preserve"> </w:t>
      </w:r>
      <w:r w:rsidRPr="00E95BEB">
        <w:rPr>
          <w:sz w:val="16"/>
          <w:szCs w:val="16"/>
        </w:rPr>
        <w:t>имущества администрации Мо «Канинский сельсовет» НАО,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w:t>
      </w:r>
      <w:proofErr w:type="gramEnd"/>
      <w:r w:rsidRPr="00E95BEB">
        <w:rPr>
          <w:sz w:val="16"/>
          <w:szCs w:val="16"/>
        </w:rPr>
        <w:t xml:space="preserve">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E95BEB" w:rsidRPr="00E95BEB" w:rsidRDefault="00E95BEB" w:rsidP="00E95BEB">
      <w:pPr>
        <w:autoSpaceDE w:val="0"/>
        <w:autoSpaceDN w:val="0"/>
        <w:adjustRightInd w:val="0"/>
        <w:ind w:firstLine="540"/>
        <w:jc w:val="both"/>
        <w:rPr>
          <w:sz w:val="16"/>
          <w:szCs w:val="16"/>
        </w:rPr>
      </w:pPr>
    </w:p>
    <w:p w:rsidR="00E95BEB" w:rsidRPr="00E95BEB" w:rsidRDefault="00E95BEB" w:rsidP="00E95BEB">
      <w:pPr>
        <w:autoSpaceDE w:val="0"/>
        <w:autoSpaceDN w:val="0"/>
        <w:adjustRightInd w:val="0"/>
        <w:contextualSpacing/>
        <w:jc w:val="center"/>
        <w:outlineLvl w:val="0"/>
        <w:rPr>
          <w:sz w:val="16"/>
          <w:szCs w:val="16"/>
        </w:rPr>
      </w:pPr>
      <w:r w:rsidRPr="00E95BEB">
        <w:rPr>
          <w:sz w:val="16"/>
          <w:szCs w:val="16"/>
        </w:rPr>
        <w:t xml:space="preserve">2. Цели создания и основные принципы формирования, </w:t>
      </w:r>
      <w:r w:rsidRPr="00E95BEB">
        <w:rPr>
          <w:sz w:val="16"/>
          <w:szCs w:val="16"/>
        </w:rPr>
        <w:br/>
        <w:t>ведения, ежегодного дополнения и опубликования Перечня</w:t>
      </w:r>
    </w:p>
    <w:p w:rsidR="00E95BEB" w:rsidRPr="00E95BEB" w:rsidRDefault="00E95BEB" w:rsidP="00E95BEB">
      <w:pPr>
        <w:autoSpaceDE w:val="0"/>
        <w:autoSpaceDN w:val="0"/>
        <w:adjustRightInd w:val="0"/>
        <w:jc w:val="both"/>
        <w:rPr>
          <w:sz w:val="16"/>
          <w:szCs w:val="16"/>
        </w:rPr>
      </w:pPr>
    </w:p>
    <w:p w:rsidR="00E95BEB" w:rsidRPr="00E95BEB" w:rsidRDefault="00E95BEB" w:rsidP="00E95BEB">
      <w:pPr>
        <w:numPr>
          <w:ilvl w:val="1"/>
          <w:numId w:val="40"/>
        </w:numPr>
        <w:autoSpaceDE w:val="0"/>
        <w:autoSpaceDN w:val="0"/>
        <w:adjustRightInd w:val="0"/>
        <w:ind w:left="0" w:firstLine="709"/>
        <w:contextualSpacing/>
        <w:jc w:val="both"/>
        <w:rPr>
          <w:sz w:val="16"/>
          <w:szCs w:val="16"/>
        </w:rPr>
      </w:pPr>
      <w:proofErr w:type="gramStart"/>
      <w:r w:rsidRPr="00E95BEB">
        <w:rPr>
          <w:sz w:val="16"/>
          <w:szCs w:val="16"/>
        </w:rPr>
        <w:t>В Перечне содержатся сведения о муниципальном</w:t>
      </w:r>
      <w:r w:rsidRPr="00E95BEB">
        <w:rPr>
          <w:i/>
          <w:sz w:val="16"/>
          <w:szCs w:val="16"/>
        </w:rPr>
        <w:t xml:space="preserve"> </w:t>
      </w:r>
      <w:r w:rsidRPr="00E95BEB">
        <w:rPr>
          <w:sz w:val="16"/>
          <w:szCs w:val="16"/>
        </w:rPr>
        <w:t>имуществе администрации Мо «Канинский сельсовет» НАО, свободном от прав третьих лиц (</w:t>
      </w:r>
      <w:r w:rsidRPr="00E95BEB">
        <w:rPr>
          <w:bCs/>
          <w:sz w:val="16"/>
          <w:szCs w:val="16"/>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E95BEB">
        <w:rPr>
          <w:sz w:val="16"/>
          <w:szCs w:val="16"/>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w:t>
      </w:r>
      <w:proofErr w:type="gramEnd"/>
      <w:r w:rsidRPr="00E95BEB">
        <w:rPr>
          <w:sz w:val="16"/>
          <w:szCs w:val="16"/>
        </w:rPr>
        <w:t xml:space="preserve">) </w:t>
      </w:r>
      <w:proofErr w:type="gramStart"/>
      <w:r w:rsidRPr="00E95BEB">
        <w:rPr>
          <w:sz w:val="16"/>
          <w:szCs w:val="16"/>
        </w:rPr>
        <w:t>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w:t>
      </w:r>
      <w:proofErr w:type="gramEnd"/>
      <w:r w:rsidRPr="00E95BEB">
        <w:rPr>
          <w:sz w:val="16"/>
          <w:szCs w:val="16"/>
        </w:rPr>
        <w:t xml:space="preserve">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E95BEB" w:rsidRPr="00E95BEB" w:rsidRDefault="00E95BEB" w:rsidP="00E95BEB">
      <w:pPr>
        <w:autoSpaceDE w:val="0"/>
        <w:autoSpaceDN w:val="0"/>
        <w:adjustRightInd w:val="0"/>
        <w:ind w:firstLine="709"/>
        <w:jc w:val="both"/>
        <w:rPr>
          <w:sz w:val="16"/>
          <w:szCs w:val="16"/>
        </w:rPr>
      </w:pPr>
      <w:r w:rsidRPr="00E95BEB">
        <w:rPr>
          <w:sz w:val="16"/>
          <w:szCs w:val="16"/>
        </w:rPr>
        <w:t>2.2. Формирование Перечня осуществляется в целях:</w:t>
      </w:r>
    </w:p>
    <w:p w:rsidR="00E95BEB" w:rsidRPr="00E95BEB" w:rsidRDefault="00E95BEB" w:rsidP="00E95BEB">
      <w:pPr>
        <w:autoSpaceDE w:val="0"/>
        <w:autoSpaceDN w:val="0"/>
        <w:adjustRightInd w:val="0"/>
        <w:ind w:firstLine="709"/>
        <w:jc w:val="both"/>
        <w:rPr>
          <w:sz w:val="16"/>
          <w:szCs w:val="16"/>
        </w:rPr>
      </w:pPr>
      <w:r w:rsidRPr="00E95BEB">
        <w:rPr>
          <w:sz w:val="16"/>
          <w:szCs w:val="16"/>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E95BEB" w:rsidRPr="00E95BEB" w:rsidRDefault="00E95BEB" w:rsidP="00E95BEB">
      <w:pPr>
        <w:autoSpaceDE w:val="0"/>
        <w:autoSpaceDN w:val="0"/>
        <w:adjustRightInd w:val="0"/>
        <w:ind w:firstLine="709"/>
        <w:jc w:val="both"/>
        <w:rPr>
          <w:sz w:val="16"/>
          <w:szCs w:val="16"/>
        </w:rPr>
      </w:pPr>
      <w:r w:rsidRPr="00E95BEB">
        <w:rPr>
          <w:sz w:val="16"/>
          <w:szCs w:val="16"/>
        </w:rPr>
        <w:t xml:space="preserve">2.2.2. Предоставления имущества, принадлежащего на праве собственности  администрации Мо «Канинский сельсовет» НАО, во владение и (или) пользование на долгосрочной основе (в том числе </w:t>
      </w:r>
      <w:proofErr w:type="spellStart"/>
      <w:r w:rsidRPr="00E95BEB">
        <w:rPr>
          <w:sz w:val="16"/>
          <w:szCs w:val="16"/>
        </w:rPr>
        <w:t>возмездно</w:t>
      </w:r>
      <w:proofErr w:type="spellEnd"/>
      <w:r w:rsidRPr="00E95BEB">
        <w:rPr>
          <w:sz w:val="16"/>
          <w:szCs w:val="16"/>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E95BEB" w:rsidRPr="00E95BEB" w:rsidRDefault="00E95BEB" w:rsidP="00E95BEB">
      <w:pPr>
        <w:autoSpaceDE w:val="0"/>
        <w:autoSpaceDN w:val="0"/>
        <w:adjustRightInd w:val="0"/>
        <w:ind w:firstLine="709"/>
        <w:jc w:val="both"/>
        <w:rPr>
          <w:sz w:val="16"/>
          <w:szCs w:val="16"/>
        </w:rPr>
      </w:pPr>
      <w:r w:rsidRPr="00E95BEB">
        <w:rPr>
          <w:sz w:val="16"/>
          <w:szCs w:val="16"/>
        </w:rPr>
        <w:t>2.2.3. Реализации полномочий администрации МО «Канинский сельсовет» НАО, в сфере оказания имущественной поддержки субъектам малого и среднего предпринимательства.</w:t>
      </w:r>
    </w:p>
    <w:p w:rsidR="00E95BEB" w:rsidRPr="00E95BEB" w:rsidRDefault="00E95BEB" w:rsidP="00E95BEB">
      <w:pPr>
        <w:autoSpaceDE w:val="0"/>
        <w:autoSpaceDN w:val="0"/>
        <w:adjustRightInd w:val="0"/>
        <w:ind w:firstLine="709"/>
        <w:jc w:val="both"/>
        <w:rPr>
          <w:i/>
          <w:sz w:val="16"/>
          <w:szCs w:val="16"/>
        </w:rPr>
      </w:pPr>
      <w:r w:rsidRPr="00E95BEB">
        <w:rPr>
          <w:sz w:val="16"/>
          <w:szCs w:val="16"/>
        </w:rPr>
        <w:t>2.2.4. Повышения эффективности управления муниципальным</w:t>
      </w:r>
      <w:r w:rsidRPr="00E95BEB">
        <w:rPr>
          <w:i/>
          <w:sz w:val="16"/>
          <w:szCs w:val="16"/>
        </w:rPr>
        <w:t xml:space="preserve"> </w:t>
      </w:r>
      <w:r w:rsidRPr="00E95BEB">
        <w:rPr>
          <w:sz w:val="16"/>
          <w:szCs w:val="16"/>
        </w:rPr>
        <w:t>имуществом, находящимся в собственности администрации МО «Канинский сельсовет» НАО, стимулирования развития малого и среднего предпринимательства на территории МО «Канинский сельсовет» НАО.</w:t>
      </w:r>
    </w:p>
    <w:p w:rsidR="00E95BEB" w:rsidRPr="00E95BEB" w:rsidRDefault="00E95BEB" w:rsidP="00E95BEB">
      <w:pPr>
        <w:autoSpaceDE w:val="0"/>
        <w:autoSpaceDN w:val="0"/>
        <w:adjustRightInd w:val="0"/>
        <w:ind w:firstLine="709"/>
        <w:jc w:val="both"/>
        <w:rPr>
          <w:sz w:val="16"/>
          <w:szCs w:val="16"/>
        </w:rPr>
      </w:pPr>
      <w:r w:rsidRPr="00E95BEB">
        <w:rPr>
          <w:sz w:val="16"/>
          <w:szCs w:val="16"/>
        </w:rPr>
        <w:t>2.3.    Формирование и ведение Перечня основывается на следующих основных принципах:</w:t>
      </w:r>
    </w:p>
    <w:p w:rsidR="00E95BEB" w:rsidRPr="00E95BEB" w:rsidRDefault="00E95BEB" w:rsidP="00E95BEB">
      <w:pPr>
        <w:ind w:firstLine="709"/>
        <w:jc w:val="both"/>
        <w:rPr>
          <w:sz w:val="16"/>
          <w:szCs w:val="16"/>
        </w:rPr>
      </w:pPr>
      <w:r w:rsidRPr="00E95BEB">
        <w:rPr>
          <w:sz w:val="16"/>
          <w:szCs w:val="16"/>
        </w:rPr>
        <w:t>2.3.1 Достоверность данных об имуществе, включаемом в Перечень, и поддержание актуальности информации об имуществе, включенном в Перечень.</w:t>
      </w:r>
    </w:p>
    <w:p w:rsidR="00E95BEB" w:rsidRPr="00E95BEB" w:rsidRDefault="00E95BEB" w:rsidP="00E95BEB">
      <w:pPr>
        <w:ind w:firstLine="709"/>
        <w:jc w:val="both"/>
        <w:rPr>
          <w:sz w:val="16"/>
          <w:szCs w:val="16"/>
        </w:rPr>
      </w:pPr>
      <w:r w:rsidRPr="00E95BEB">
        <w:rPr>
          <w:sz w:val="16"/>
          <w:szCs w:val="16"/>
        </w:rPr>
        <w:t xml:space="preserve">2.3.2. </w:t>
      </w:r>
      <w:proofErr w:type="gramStart"/>
      <w:r w:rsidRPr="00E95BEB">
        <w:rPr>
          <w:sz w:val="16"/>
          <w:szCs w:val="16"/>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администрации Мо «Канинский сельсовет» НАО, по обеспечению взаимодействия исполнительных органов власти Ненецкого автономного округа с территориальным органом </w:t>
      </w:r>
      <w:proofErr w:type="spellStart"/>
      <w:r w:rsidRPr="00E95BEB">
        <w:rPr>
          <w:sz w:val="16"/>
          <w:szCs w:val="16"/>
        </w:rPr>
        <w:t>Росимущества</w:t>
      </w:r>
      <w:proofErr w:type="spellEnd"/>
      <w:r w:rsidRPr="00E95BEB">
        <w:rPr>
          <w:sz w:val="16"/>
          <w:szCs w:val="16"/>
        </w:rPr>
        <w:t xml:space="preserve"> в Ненецком автономном округе и органами местного самоуправления по вопросам оказания имущественной поддержки субъектам малого и среднего предпринимательства.</w:t>
      </w:r>
      <w:r w:rsidRPr="00E95BEB">
        <w:rPr>
          <w:color w:val="3C3C3C"/>
          <w:sz w:val="16"/>
          <w:szCs w:val="16"/>
          <w:shd w:val="clear" w:color="auto" w:fill="FFFFFF"/>
        </w:rPr>
        <w:t xml:space="preserve"> </w:t>
      </w:r>
      <w:proofErr w:type="gramEnd"/>
    </w:p>
    <w:p w:rsidR="00E95BEB" w:rsidRPr="00E95BEB" w:rsidRDefault="00E95BEB" w:rsidP="00E95BEB">
      <w:pPr>
        <w:autoSpaceDE w:val="0"/>
        <w:autoSpaceDN w:val="0"/>
        <w:adjustRightInd w:val="0"/>
        <w:ind w:firstLine="709"/>
        <w:jc w:val="both"/>
        <w:rPr>
          <w:sz w:val="16"/>
          <w:szCs w:val="16"/>
        </w:rPr>
      </w:pPr>
      <w:r w:rsidRPr="00E95BEB">
        <w:rPr>
          <w:sz w:val="16"/>
          <w:szCs w:val="16"/>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E95BEB" w:rsidRPr="00E95BEB" w:rsidRDefault="00E95BEB" w:rsidP="00E95BEB">
      <w:pPr>
        <w:ind w:firstLine="567"/>
        <w:contextualSpacing/>
        <w:jc w:val="both"/>
        <w:rPr>
          <w:sz w:val="16"/>
          <w:szCs w:val="16"/>
        </w:rPr>
      </w:pPr>
    </w:p>
    <w:p w:rsidR="00E95BEB" w:rsidRPr="00E95BEB" w:rsidRDefault="00E95BEB" w:rsidP="00E95BEB">
      <w:pPr>
        <w:jc w:val="center"/>
        <w:rPr>
          <w:sz w:val="16"/>
          <w:szCs w:val="16"/>
        </w:rPr>
      </w:pPr>
      <w:r w:rsidRPr="00E95BEB">
        <w:rPr>
          <w:sz w:val="16"/>
          <w:szCs w:val="16"/>
        </w:rPr>
        <w:t>3. Формирование, ведение Перечня, внесение в него изменений, в том числе ежегодное дополнение Перечня</w:t>
      </w:r>
    </w:p>
    <w:p w:rsidR="00E95BEB" w:rsidRPr="00E95BEB" w:rsidRDefault="00E95BEB" w:rsidP="00E95BEB">
      <w:pPr>
        <w:autoSpaceDE w:val="0"/>
        <w:autoSpaceDN w:val="0"/>
        <w:adjustRightInd w:val="0"/>
        <w:ind w:firstLine="709"/>
        <w:jc w:val="both"/>
        <w:rPr>
          <w:i/>
          <w:sz w:val="16"/>
          <w:szCs w:val="16"/>
        </w:rPr>
      </w:pPr>
      <w:bookmarkStart w:id="5" w:name="Par18"/>
      <w:bookmarkEnd w:id="5"/>
      <w:r w:rsidRPr="00E95BEB">
        <w:rPr>
          <w:sz w:val="16"/>
          <w:szCs w:val="16"/>
        </w:rPr>
        <w:t>3.1. Перечень, изменения и ежегодное дополнение в него утверждаются решением администрации МО «Канинский сельсовет» НАО.</w:t>
      </w:r>
    </w:p>
    <w:p w:rsidR="00E95BEB" w:rsidRPr="00E95BEB" w:rsidRDefault="00E95BEB" w:rsidP="00E95BEB">
      <w:pPr>
        <w:autoSpaceDE w:val="0"/>
        <w:autoSpaceDN w:val="0"/>
        <w:adjustRightInd w:val="0"/>
        <w:ind w:firstLine="709"/>
        <w:jc w:val="both"/>
        <w:rPr>
          <w:sz w:val="16"/>
          <w:szCs w:val="16"/>
        </w:rPr>
      </w:pPr>
      <w:r w:rsidRPr="00E95BEB">
        <w:rPr>
          <w:sz w:val="16"/>
          <w:szCs w:val="16"/>
        </w:rPr>
        <w:t>3.2. Формирование и ведение Перечня осуществляется администрацией МО «Канинский сельсовет» НАО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E95BEB" w:rsidRPr="00E95BEB" w:rsidRDefault="00E95BEB" w:rsidP="00E95BEB">
      <w:pPr>
        <w:autoSpaceDE w:val="0"/>
        <w:autoSpaceDN w:val="0"/>
        <w:adjustRightInd w:val="0"/>
        <w:ind w:firstLine="709"/>
        <w:contextualSpacing/>
        <w:jc w:val="both"/>
        <w:rPr>
          <w:sz w:val="16"/>
          <w:szCs w:val="16"/>
        </w:rPr>
      </w:pPr>
      <w:r w:rsidRPr="00E95BEB">
        <w:rPr>
          <w:sz w:val="16"/>
          <w:szCs w:val="16"/>
        </w:rPr>
        <w:t>3.3. В Перечень вносятся сведения об имуществе, соответствующем следующим критериям:</w:t>
      </w:r>
    </w:p>
    <w:p w:rsidR="00E95BEB" w:rsidRPr="00E95BEB" w:rsidRDefault="00E95BEB" w:rsidP="00E95BEB">
      <w:pPr>
        <w:autoSpaceDE w:val="0"/>
        <w:autoSpaceDN w:val="0"/>
        <w:adjustRightInd w:val="0"/>
        <w:ind w:firstLine="709"/>
        <w:contextualSpacing/>
        <w:jc w:val="both"/>
        <w:rPr>
          <w:sz w:val="16"/>
          <w:szCs w:val="16"/>
        </w:rPr>
      </w:pPr>
      <w:r w:rsidRPr="00E95BEB">
        <w:rPr>
          <w:sz w:val="16"/>
          <w:szCs w:val="16"/>
        </w:rPr>
        <w:t xml:space="preserve">3.3.1. Имущество свободно от прав третьих лиц </w:t>
      </w:r>
      <w:r w:rsidRPr="00E95BEB">
        <w:rPr>
          <w:bCs/>
          <w:sz w:val="16"/>
          <w:szCs w:val="16"/>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E95BEB">
        <w:rPr>
          <w:sz w:val="16"/>
          <w:szCs w:val="16"/>
        </w:rPr>
        <w:t>;</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3.3.3. Имущество не является объектом религиозного назначения;</w:t>
      </w:r>
    </w:p>
    <w:p w:rsidR="00E95BEB" w:rsidRPr="00E95BEB" w:rsidRDefault="00E95BEB" w:rsidP="00E95BEB">
      <w:pPr>
        <w:autoSpaceDE w:val="0"/>
        <w:autoSpaceDN w:val="0"/>
        <w:adjustRightInd w:val="0"/>
        <w:spacing w:before="280"/>
        <w:ind w:firstLine="709"/>
        <w:contextualSpacing/>
        <w:jc w:val="both"/>
        <w:rPr>
          <w:i/>
          <w:sz w:val="16"/>
          <w:szCs w:val="16"/>
        </w:rPr>
      </w:pPr>
      <w:r w:rsidRPr="00E95BEB">
        <w:rPr>
          <w:sz w:val="16"/>
          <w:szCs w:val="16"/>
        </w:rPr>
        <w:t>3.3.4. Имущество не требует проведения капитального ремонта или реконструкции, не является объектом незавершенного строительства;</w:t>
      </w:r>
    </w:p>
    <w:p w:rsidR="00E95BEB" w:rsidRPr="00E95BEB" w:rsidRDefault="00E95BEB" w:rsidP="00E95BEB">
      <w:pPr>
        <w:autoSpaceDE w:val="0"/>
        <w:autoSpaceDN w:val="0"/>
        <w:adjustRightInd w:val="0"/>
        <w:ind w:firstLine="540"/>
        <w:jc w:val="both"/>
        <w:rPr>
          <w:sz w:val="16"/>
          <w:szCs w:val="16"/>
        </w:rPr>
      </w:pPr>
      <w:r w:rsidRPr="00E95BEB">
        <w:rPr>
          <w:sz w:val="16"/>
          <w:szCs w:val="16"/>
        </w:rPr>
        <w:t xml:space="preserve">3.3.5. </w:t>
      </w:r>
      <w:proofErr w:type="gramStart"/>
      <w:r w:rsidRPr="00E95BEB">
        <w:rPr>
          <w:sz w:val="16"/>
          <w:szCs w:val="16"/>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администрации МО «Канинский сельсовет» НАО</w:t>
      </w:r>
      <w:r w:rsidRPr="00E95BEB">
        <w:rPr>
          <w:i/>
          <w:sz w:val="16"/>
          <w:szCs w:val="16"/>
        </w:rPr>
        <w:t>)</w:t>
      </w:r>
      <w:r w:rsidRPr="00E95BEB">
        <w:rPr>
          <w:sz w:val="16"/>
          <w:szCs w:val="16"/>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3.3.6. Имущество не признано аварийным и подлежащим сносу;</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E95BEB" w:rsidRPr="00E95BEB" w:rsidRDefault="00E95BEB" w:rsidP="00E95BEB">
      <w:pPr>
        <w:autoSpaceDE w:val="0"/>
        <w:autoSpaceDN w:val="0"/>
        <w:adjustRightInd w:val="0"/>
        <w:spacing w:before="280"/>
        <w:ind w:firstLine="709"/>
        <w:contextualSpacing/>
        <w:jc w:val="both"/>
        <w:rPr>
          <w:i/>
          <w:sz w:val="16"/>
          <w:szCs w:val="16"/>
        </w:rPr>
      </w:pPr>
      <w:r w:rsidRPr="00E95BEB">
        <w:rPr>
          <w:sz w:val="16"/>
          <w:szCs w:val="16"/>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3.3.9. Земельный участок не относится к земельным участкам, предусмотренным подпунктами 1 - 10, 13 - 15, 18 и 19 пункта 8 статьи 39</w:t>
      </w:r>
      <w:r w:rsidRPr="00E95BEB">
        <w:rPr>
          <w:sz w:val="16"/>
          <w:szCs w:val="16"/>
          <w:vertAlign w:val="superscript"/>
        </w:rPr>
        <w:t>11</w:t>
      </w:r>
      <w:r w:rsidRPr="00E95BEB">
        <w:rPr>
          <w:sz w:val="16"/>
          <w:szCs w:val="16"/>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 xml:space="preserve">3.3.10. </w:t>
      </w:r>
      <w:proofErr w:type="gramStart"/>
      <w:r w:rsidRPr="00E95BEB">
        <w:rPr>
          <w:sz w:val="16"/>
          <w:szCs w:val="16"/>
        </w:rPr>
        <w:t>В отношении имущества, закрепленного за муниципальным унитарным предприятием,</w:t>
      </w:r>
      <w:r w:rsidRPr="00E95BEB">
        <w:rPr>
          <w:i/>
          <w:sz w:val="16"/>
          <w:szCs w:val="16"/>
        </w:rPr>
        <w:t xml:space="preserve"> </w:t>
      </w:r>
      <w:r w:rsidRPr="00E95BEB">
        <w:rPr>
          <w:sz w:val="16"/>
          <w:szCs w:val="16"/>
        </w:rPr>
        <w:t>муниципальным</w:t>
      </w:r>
      <w:r w:rsidRPr="00E95BEB">
        <w:rPr>
          <w:i/>
          <w:sz w:val="16"/>
          <w:szCs w:val="16"/>
        </w:rPr>
        <w:t xml:space="preserve"> </w:t>
      </w:r>
      <w:r w:rsidRPr="00E95BEB">
        <w:rPr>
          <w:sz w:val="16"/>
          <w:szCs w:val="16"/>
        </w:rPr>
        <w:t>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МО «Канинский сельсовет» НАО,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w:t>
      </w:r>
      <w:proofErr w:type="gramEnd"/>
      <w:r w:rsidRPr="00E95BEB">
        <w:rPr>
          <w:sz w:val="16"/>
          <w:szCs w:val="16"/>
        </w:rPr>
        <w:t xml:space="preserve"> (или) в пользование субъектам малого и среднего предпринимательства и организациям, образующим инфраструктуру поддержки;</w:t>
      </w:r>
    </w:p>
    <w:p w:rsidR="00E95BEB" w:rsidRPr="00E95BEB" w:rsidRDefault="00E95BEB" w:rsidP="00E95BEB">
      <w:pPr>
        <w:autoSpaceDE w:val="0"/>
        <w:autoSpaceDN w:val="0"/>
        <w:adjustRightInd w:val="0"/>
        <w:spacing w:before="280"/>
        <w:ind w:firstLine="709"/>
        <w:contextualSpacing/>
        <w:jc w:val="both"/>
        <w:rPr>
          <w:i/>
          <w:sz w:val="16"/>
          <w:szCs w:val="16"/>
        </w:rPr>
      </w:pPr>
      <w:r w:rsidRPr="00E95BEB">
        <w:rPr>
          <w:sz w:val="16"/>
          <w:szCs w:val="16"/>
        </w:rPr>
        <w:t xml:space="preserve">3.3.11. </w:t>
      </w:r>
      <w:proofErr w:type="gramStart"/>
      <w:r w:rsidRPr="00E95BEB">
        <w:rPr>
          <w:sz w:val="16"/>
          <w:szCs w:val="16"/>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E95BEB" w:rsidRPr="00E95BEB" w:rsidRDefault="00E95BEB" w:rsidP="00E95BEB">
      <w:pPr>
        <w:autoSpaceDE w:val="0"/>
        <w:autoSpaceDN w:val="0"/>
        <w:adjustRightInd w:val="0"/>
        <w:spacing w:before="280"/>
        <w:ind w:firstLine="709"/>
        <w:contextualSpacing/>
        <w:jc w:val="both"/>
        <w:rPr>
          <w:i/>
          <w:sz w:val="16"/>
          <w:szCs w:val="16"/>
        </w:rPr>
      </w:pPr>
      <w:r w:rsidRPr="00E95BEB">
        <w:rPr>
          <w:sz w:val="16"/>
          <w:szCs w:val="16"/>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 xml:space="preserve">3.5.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w:t>
      </w:r>
    </w:p>
    <w:p w:rsidR="00E95BEB" w:rsidRPr="00E95BEB" w:rsidRDefault="00E95BEB" w:rsidP="00E95BEB">
      <w:pPr>
        <w:autoSpaceDE w:val="0"/>
        <w:autoSpaceDN w:val="0"/>
        <w:adjustRightInd w:val="0"/>
        <w:ind w:firstLine="709"/>
        <w:jc w:val="both"/>
        <w:rPr>
          <w:sz w:val="16"/>
          <w:szCs w:val="16"/>
        </w:rPr>
      </w:pPr>
      <w:r w:rsidRPr="00E95BEB">
        <w:rPr>
          <w:sz w:val="16"/>
          <w:szCs w:val="16"/>
        </w:rPr>
        <w:t xml:space="preserve">3.6. </w:t>
      </w:r>
      <w:proofErr w:type="gramStart"/>
      <w:r w:rsidRPr="00E95BEB">
        <w:rPr>
          <w:sz w:val="16"/>
          <w:szCs w:val="16"/>
        </w:rPr>
        <w:t>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МО «Канинский сельсовет» НАО по его инициативе или на основании предложений исполнительных органов государственной власти (органов местного самоуправления), коллегиального органа в администрации МО «Канинский сельсовет» НАО по обеспечению взаимодействия исполнительных органов власти Ненецкого автономного округа с территориальным</w:t>
      </w:r>
      <w:proofErr w:type="gramEnd"/>
      <w:r w:rsidRPr="00E95BEB">
        <w:rPr>
          <w:sz w:val="16"/>
          <w:szCs w:val="16"/>
        </w:rPr>
        <w:t xml:space="preserve"> органом </w:t>
      </w:r>
      <w:proofErr w:type="spellStart"/>
      <w:r w:rsidRPr="00E95BEB">
        <w:rPr>
          <w:sz w:val="16"/>
          <w:szCs w:val="16"/>
        </w:rPr>
        <w:t>Росимущества</w:t>
      </w:r>
      <w:proofErr w:type="spellEnd"/>
      <w:r w:rsidRPr="00E95BEB">
        <w:rPr>
          <w:sz w:val="16"/>
          <w:szCs w:val="16"/>
        </w:rPr>
        <w:t xml:space="preserve"> в Ненецком автономном округе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6" w:name="Par1"/>
      <w:bookmarkEnd w:id="6"/>
    </w:p>
    <w:p w:rsidR="00E95BEB" w:rsidRPr="00E95BEB" w:rsidRDefault="00E95BEB" w:rsidP="00E95BEB">
      <w:pPr>
        <w:autoSpaceDE w:val="0"/>
        <w:autoSpaceDN w:val="0"/>
        <w:adjustRightInd w:val="0"/>
        <w:ind w:firstLine="709"/>
        <w:jc w:val="both"/>
        <w:rPr>
          <w:sz w:val="16"/>
          <w:szCs w:val="16"/>
        </w:rPr>
      </w:pPr>
      <w:r w:rsidRPr="00E95BEB">
        <w:rPr>
          <w:sz w:val="16"/>
          <w:szCs w:val="16"/>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E95BEB">
        <w:rPr>
          <w:sz w:val="16"/>
          <w:szCs w:val="16"/>
        </w:rPr>
        <w:t>с даты внесения</w:t>
      </w:r>
      <w:proofErr w:type="gramEnd"/>
      <w:r w:rsidRPr="00E95BEB">
        <w:rPr>
          <w:sz w:val="16"/>
          <w:szCs w:val="16"/>
        </w:rPr>
        <w:t xml:space="preserve"> соответствующих изменений в реестр муниципального</w:t>
      </w:r>
      <w:r w:rsidRPr="00E95BEB">
        <w:rPr>
          <w:i/>
          <w:sz w:val="16"/>
          <w:szCs w:val="16"/>
        </w:rPr>
        <w:t xml:space="preserve"> </w:t>
      </w:r>
      <w:r w:rsidRPr="00E95BEB">
        <w:rPr>
          <w:sz w:val="16"/>
          <w:szCs w:val="16"/>
        </w:rPr>
        <w:t>имущества администрации МО «Канинский сельсовет» НАО.</w:t>
      </w:r>
    </w:p>
    <w:p w:rsidR="00E95BEB" w:rsidRPr="00E95BEB" w:rsidRDefault="00E95BEB" w:rsidP="00E95BEB">
      <w:pPr>
        <w:ind w:firstLine="709"/>
        <w:jc w:val="both"/>
        <w:rPr>
          <w:sz w:val="16"/>
          <w:szCs w:val="16"/>
        </w:rPr>
      </w:pPr>
      <w:r w:rsidRPr="00E95BEB">
        <w:rPr>
          <w:sz w:val="16"/>
          <w:szCs w:val="16"/>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bookmarkStart w:id="7" w:name="Par5"/>
      <w:bookmarkEnd w:id="7"/>
    </w:p>
    <w:p w:rsidR="00E95BEB" w:rsidRPr="00E95BEB" w:rsidRDefault="00E95BEB" w:rsidP="00E95BEB">
      <w:pPr>
        <w:ind w:firstLine="709"/>
        <w:jc w:val="both"/>
        <w:rPr>
          <w:sz w:val="16"/>
          <w:szCs w:val="16"/>
        </w:rPr>
      </w:pPr>
      <w:r w:rsidRPr="00E95BEB">
        <w:rPr>
          <w:sz w:val="16"/>
          <w:szCs w:val="16"/>
        </w:rPr>
        <w:t>3.7.1. О включении сведений об имуществе, в отношении которого поступило предложение, в Перечень с принятием соответствующего правового акта;</w:t>
      </w:r>
    </w:p>
    <w:p w:rsidR="00E95BEB" w:rsidRPr="00E95BEB" w:rsidRDefault="00E95BEB" w:rsidP="00E95BEB">
      <w:pPr>
        <w:autoSpaceDE w:val="0"/>
        <w:autoSpaceDN w:val="0"/>
        <w:adjustRightInd w:val="0"/>
        <w:spacing w:before="280"/>
        <w:ind w:firstLine="709"/>
        <w:contextualSpacing/>
        <w:jc w:val="both"/>
        <w:rPr>
          <w:sz w:val="16"/>
          <w:szCs w:val="16"/>
        </w:rPr>
      </w:pPr>
      <w:bookmarkStart w:id="8" w:name="Par6"/>
      <w:bookmarkEnd w:id="8"/>
      <w:r w:rsidRPr="00E95BEB">
        <w:rPr>
          <w:sz w:val="16"/>
          <w:szCs w:val="16"/>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E95BEB" w:rsidRPr="00E95BEB" w:rsidRDefault="00E95BEB" w:rsidP="00E95BEB">
      <w:pPr>
        <w:autoSpaceDE w:val="0"/>
        <w:autoSpaceDN w:val="0"/>
        <w:adjustRightInd w:val="0"/>
        <w:ind w:firstLine="709"/>
        <w:jc w:val="both"/>
        <w:rPr>
          <w:sz w:val="16"/>
          <w:szCs w:val="16"/>
        </w:rPr>
      </w:pPr>
      <w:r w:rsidRPr="00E95BEB">
        <w:rPr>
          <w:sz w:val="16"/>
          <w:szCs w:val="16"/>
        </w:rPr>
        <w:t>3.8. Решение об отказе в учете предложения о включении имущества в Перечень принимается в следующих случаях:</w:t>
      </w:r>
    </w:p>
    <w:p w:rsidR="00E95BEB" w:rsidRPr="00E95BEB" w:rsidRDefault="00E95BEB" w:rsidP="00E95BEB">
      <w:pPr>
        <w:autoSpaceDE w:val="0"/>
        <w:autoSpaceDN w:val="0"/>
        <w:adjustRightInd w:val="0"/>
        <w:ind w:firstLine="709"/>
        <w:jc w:val="both"/>
        <w:rPr>
          <w:sz w:val="16"/>
          <w:szCs w:val="16"/>
        </w:rPr>
      </w:pPr>
      <w:r w:rsidRPr="00E95BEB">
        <w:rPr>
          <w:sz w:val="16"/>
          <w:szCs w:val="16"/>
        </w:rPr>
        <w:t>3.8.1. Имущество не соответствует критериям, установленным пунктом 3.3 настоящего Порядка.</w:t>
      </w:r>
    </w:p>
    <w:p w:rsidR="00E95BEB" w:rsidRPr="00E95BEB" w:rsidRDefault="00E95BEB" w:rsidP="00E95BEB">
      <w:pPr>
        <w:autoSpaceDE w:val="0"/>
        <w:autoSpaceDN w:val="0"/>
        <w:adjustRightInd w:val="0"/>
        <w:ind w:firstLine="709"/>
        <w:jc w:val="both"/>
        <w:rPr>
          <w:i/>
          <w:sz w:val="16"/>
          <w:szCs w:val="16"/>
        </w:rPr>
      </w:pPr>
      <w:r w:rsidRPr="00E95BEB">
        <w:rPr>
          <w:sz w:val="16"/>
          <w:szCs w:val="16"/>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МО «Канинский сельсовет» НАО, уполномоченного на согласование сделок с имуществом балансодержателя.</w:t>
      </w:r>
    </w:p>
    <w:p w:rsidR="00E95BEB" w:rsidRPr="00E95BEB" w:rsidRDefault="00E95BEB" w:rsidP="00E95BEB">
      <w:pPr>
        <w:autoSpaceDE w:val="0"/>
        <w:autoSpaceDN w:val="0"/>
        <w:adjustRightInd w:val="0"/>
        <w:ind w:firstLine="709"/>
        <w:jc w:val="both"/>
        <w:rPr>
          <w:i/>
          <w:sz w:val="16"/>
          <w:szCs w:val="16"/>
        </w:rPr>
      </w:pPr>
      <w:r w:rsidRPr="00E95BEB">
        <w:rPr>
          <w:sz w:val="16"/>
          <w:szCs w:val="16"/>
        </w:rPr>
        <w:t>3.8.3. Отсутствуют индивидуально-определенные признаки</w:t>
      </w:r>
      <w:r w:rsidRPr="00E95BEB">
        <w:rPr>
          <w:sz w:val="16"/>
          <w:szCs w:val="16"/>
        </w:rPr>
        <w:br/>
        <w:t xml:space="preserve">движимого имущества, позволяющие заключить в отношении него договор аренды. </w:t>
      </w:r>
    </w:p>
    <w:p w:rsidR="00E95BEB" w:rsidRPr="00E95BEB" w:rsidRDefault="00E95BEB" w:rsidP="00E95BEB">
      <w:pPr>
        <w:autoSpaceDE w:val="0"/>
        <w:autoSpaceDN w:val="0"/>
        <w:adjustRightInd w:val="0"/>
        <w:ind w:firstLine="709"/>
        <w:contextualSpacing/>
        <w:jc w:val="both"/>
        <w:rPr>
          <w:sz w:val="16"/>
          <w:szCs w:val="16"/>
        </w:rPr>
      </w:pPr>
      <w:r w:rsidRPr="00E95BEB">
        <w:rPr>
          <w:sz w:val="16"/>
          <w:szCs w:val="16"/>
        </w:rPr>
        <w:t>3.9. Уполномоченный орган вправе исключить сведения о муниципальном имуществе администрации МО «Канинский сельсовет» НАО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6" w:history="1">
        <w:r w:rsidRPr="00E95BEB">
          <w:rPr>
            <w:sz w:val="16"/>
            <w:szCs w:val="16"/>
          </w:rPr>
          <w:t>законом</w:t>
        </w:r>
      </w:hyperlink>
      <w:r w:rsidRPr="00E95BEB">
        <w:rPr>
          <w:sz w:val="16"/>
          <w:szCs w:val="16"/>
        </w:rPr>
        <w:t xml:space="preserve"> от 26.07.2006 № 135-ФЗ «О защите конкуренции», Земельным кодексом Российской Федерации.</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3.10. Сведения о муниципальном имуществе администрации МО «Канинский сельсовет» НАО подлежат исключению из Перечня, в следующих случаях:</w:t>
      </w:r>
    </w:p>
    <w:p w:rsidR="00E95BEB" w:rsidRPr="00E95BEB" w:rsidRDefault="00E95BEB" w:rsidP="00E95BEB">
      <w:pPr>
        <w:autoSpaceDE w:val="0"/>
        <w:autoSpaceDN w:val="0"/>
        <w:adjustRightInd w:val="0"/>
        <w:spacing w:before="280"/>
        <w:ind w:firstLine="709"/>
        <w:contextualSpacing/>
        <w:jc w:val="both"/>
        <w:rPr>
          <w:sz w:val="16"/>
          <w:szCs w:val="16"/>
        </w:rPr>
      </w:pPr>
      <w:r w:rsidRPr="00E95BEB">
        <w:rPr>
          <w:sz w:val="16"/>
          <w:szCs w:val="16"/>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МО «Канинский сельсовет» НАО.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E95BEB" w:rsidRPr="00E95BEB" w:rsidRDefault="00E95BEB" w:rsidP="00E95BEB">
      <w:pPr>
        <w:autoSpaceDE w:val="0"/>
        <w:autoSpaceDN w:val="0"/>
        <w:adjustRightInd w:val="0"/>
        <w:ind w:firstLine="709"/>
        <w:jc w:val="both"/>
        <w:rPr>
          <w:sz w:val="16"/>
          <w:szCs w:val="16"/>
        </w:rPr>
      </w:pPr>
      <w:r w:rsidRPr="00E95BEB">
        <w:rPr>
          <w:sz w:val="16"/>
          <w:szCs w:val="16"/>
        </w:rPr>
        <w:t>3.10.2. Право собственности администрации МО «Канинский сельсовет» НАО на имущество прекращено по решению суда или в ином установленном законом порядке;</w:t>
      </w:r>
    </w:p>
    <w:p w:rsidR="00E95BEB" w:rsidRPr="00E95BEB" w:rsidRDefault="00E95BEB" w:rsidP="00E95BEB">
      <w:pPr>
        <w:autoSpaceDE w:val="0"/>
        <w:autoSpaceDN w:val="0"/>
        <w:adjustRightInd w:val="0"/>
        <w:ind w:firstLine="709"/>
        <w:jc w:val="both"/>
        <w:rPr>
          <w:sz w:val="16"/>
          <w:szCs w:val="16"/>
        </w:rPr>
      </w:pPr>
      <w:r w:rsidRPr="00E95BEB">
        <w:rPr>
          <w:sz w:val="16"/>
          <w:szCs w:val="16"/>
        </w:rPr>
        <w:t>3.10.3. Прекращение существования имущества в результате его гибели или уничтожения;</w:t>
      </w:r>
    </w:p>
    <w:p w:rsidR="00E95BEB" w:rsidRPr="00E95BEB" w:rsidRDefault="00E95BEB" w:rsidP="00E95BEB">
      <w:pPr>
        <w:autoSpaceDE w:val="0"/>
        <w:autoSpaceDN w:val="0"/>
        <w:adjustRightInd w:val="0"/>
        <w:ind w:firstLine="709"/>
        <w:jc w:val="both"/>
        <w:rPr>
          <w:sz w:val="16"/>
          <w:szCs w:val="16"/>
        </w:rPr>
      </w:pPr>
      <w:r w:rsidRPr="00E95BEB">
        <w:rPr>
          <w:sz w:val="16"/>
          <w:szCs w:val="16"/>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E95BEB" w:rsidRPr="00E95BEB" w:rsidRDefault="00E95BEB" w:rsidP="00E95BEB">
      <w:pPr>
        <w:autoSpaceDE w:val="0"/>
        <w:autoSpaceDN w:val="0"/>
        <w:adjustRightInd w:val="0"/>
        <w:ind w:firstLine="709"/>
        <w:jc w:val="both"/>
        <w:rPr>
          <w:sz w:val="16"/>
          <w:szCs w:val="16"/>
        </w:rPr>
      </w:pPr>
      <w:r w:rsidRPr="00E95BEB">
        <w:rPr>
          <w:sz w:val="16"/>
          <w:szCs w:val="16"/>
        </w:rPr>
        <w:t xml:space="preserve">3.10.5. </w:t>
      </w:r>
      <w:proofErr w:type="gramStart"/>
      <w:r w:rsidRPr="00E95BEB">
        <w:rPr>
          <w:sz w:val="16"/>
          <w:szCs w:val="16"/>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E95BEB">
        <w:rPr>
          <w:sz w:val="16"/>
          <w:szCs w:val="16"/>
        </w:rPr>
        <w:t xml:space="preserve"> 39</w:t>
      </w:r>
      <w:r w:rsidRPr="00E95BEB">
        <w:rPr>
          <w:sz w:val="16"/>
          <w:szCs w:val="16"/>
          <w:vertAlign w:val="superscript"/>
        </w:rPr>
        <w:t>3</w:t>
      </w:r>
      <w:r w:rsidRPr="00E95BEB">
        <w:rPr>
          <w:sz w:val="16"/>
          <w:szCs w:val="16"/>
        </w:rPr>
        <w:t xml:space="preserve"> Земельного кодекса Российской Федерации.</w:t>
      </w:r>
    </w:p>
    <w:p w:rsidR="00E95BEB" w:rsidRPr="00E95BEB" w:rsidRDefault="00E95BEB" w:rsidP="00E95BEB">
      <w:pPr>
        <w:autoSpaceDE w:val="0"/>
        <w:autoSpaceDN w:val="0"/>
        <w:adjustRightInd w:val="0"/>
        <w:ind w:firstLine="709"/>
        <w:jc w:val="both"/>
        <w:rPr>
          <w:sz w:val="16"/>
          <w:szCs w:val="16"/>
        </w:rPr>
      </w:pPr>
      <w:r w:rsidRPr="00E95BEB">
        <w:rPr>
          <w:sz w:val="16"/>
          <w:szCs w:val="16"/>
        </w:rPr>
        <w:lastRenderedPageBreak/>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w:t>
      </w:r>
    </w:p>
    <w:p w:rsidR="00E95BEB" w:rsidRPr="00E95BEB" w:rsidRDefault="00E95BEB" w:rsidP="00E95BEB">
      <w:pPr>
        <w:autoSpaceDE w:val="0"/>
        <w:autoSpaceDN w:val="0"/>
        <w:adjustRightInd w:val="0"/>
        <w:ind w:firstLine="709"/>
        <w:jc w:val="both"/>
        <w:rPr>
          <w:sz w:val="16"/>
          <w:szCs w:val="16"/>
        </w:rPr>
      </w:pPr>
      <w:r w:rsidRPr="00E95BEB">
        <w:rPr>
          <w:sz w:val="16"/>
          <w:szCs w:val="16"/>
        </w:rPr>
        <w:t xml:space="preserve">3.12. Уполномоченный орган уведомляет арендатора о намерении принять </w:t>
      </w:r>
      <w:proofErr w:type="gramStart"/>
      <w:r w:rsidRPr="00E95BEB">
        <w:rPr>
          <w:sz w:val="16"/>
          <w:szCs w:val="16"/>
        </w:rPr>
        <w:t>решение</w:t>
      </w:r>
      <w:proofErr w:type="gramEnd"/>
      <w:r w:rsidRPr="00E95BEB">
        <w:rPr>
          <w:sz w:val="16"/>
          <w:szCs w:val="16"/>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E95BEB" w:rsidRPr="00E95BEB" w:rsidRDefault="00E95BEB" w:rsidP="00E95BEB">
      <w:pPr>
        <w:autoSpaceDE w:val="0"/>
        <w:autoSpaceDN w:val="0"/>
        <w:adjustRightInd w:val="0"/>
        <w:jc w:val="center"/>
        <w:rPr>
          <w:sz w:val="16"/>
          <w:szCs w:val="16"/>
        </w:rPr>
      </w:pPr>
    </w:p>
    <w:p w:rsidR="00E95BEB" w:rsidRPr="00E95BEB" w:rsidRDefault="00E95BEB" w:rsidP="00E95BEB">
      <w:pPr>
        <w:autoSpaceDE w:val="0"/>
        <w:autoSpaceDN w:val="0"/>
        <w:adjustRightInd w:val="0"/>
        <w:jc w:val="center"/>
        <w:rPr>
          <w:sz w:val="16"/>
          <w:szCs w:val="16"/>
        </w:rPr>
      </w:pPr>
      <w:r w:rsidRPr="00E95BEB">
        <w:rPr>
          <w:sz w:val="16"/>
          <w:szCs w:val="16"/>
        </w:rPr>
        <w:t xml:space="preserve">4. Опубликование Перечня и предоставление сведений о включенном в него имуществе </w:t>
      </w:r>
    </w:p>
    <w:p w:rsidR="00E95BEB" w:rsidRPr="00E95BEB" w:rsidRDefault="00E95BEB" w:rsidP="00E95BEB">
      <w:pPr>
        <w:autoSpaceDE w:val="0"/>
        <w:autoSpaceDN w:val="0"/>
        <w:adjustRightInd w:val="0"/>
        <w:ind w:firstLine="540"/>
        <w:jc w:val="both"/>
        <w:rPr>
          <w:sz w:val="16"/>
          <w:szCs w:val="16"/>
        </w:rPr>
      </w:pPr>
    </w:p>
    <w:p w:rsidR="00E95BEB" w:rsidRPr="00E95BEB" w:rsidRDefault="00E95BEB" w:rsidP="00E95BEB">
      <w:pPr>
        <w:autoSpaceDE w:val="0"/>
        <w:autoSpaceDN w:val="0"/>
        <w:adjustRightInd w:val="0"/>
        <w:ind w:firstLine="540"/>
        <w:jc w:val="both"/>
        <w:rPr>
          <w:sz w:val="16"/>
          <w:szCs w:val="16"/>
        </w:rPr>
      </w:pPr>
      <w:r w:rsidRPr="00E95BEB">
        <w:rPr>
          <w:sz w:val="16"/>
          <w:szCs w:val="16"/>
        </w:rPr>
        <w:t>4.1. Уполномоченный орган:</w:t>
      </w:r>
    </w:p>
    <w:p w:rsidR="00E95BEB" w:rsidRPr="00E95BEB" w:rsidRDefault="00E95BEB" w:rsidP="00E95BEB">
      <w:pPr>
        <w:autoSpaceDE w:val="0"/>
        <w:autoSpaceDN w:val="0"/>
        <w:adjustRightInd w:val="0"/>
        <w:ind w:firstLine="540"/>
        <w:jc w:val="both"/>
        <w:rPr>
          <w:sz w:val="16"/>
          <w:szCs w:val="16"/>
        </w:rPr>
      </w:pPr>
      <w:r w:rsidRPr="00E95BEB">
        <w:rPr>
          <w:sz w:val="16"/>
          <w:szCs w:val="16"/>
        </w:rPr>
        <w:t>4.1.1. Обеспечивает опубликование Перечня или изменений в Перечень в средствах массовой информации,</w:t>
      </w:r>
      <w:r w:rsidRPr="00E95BEB">
        <w:rPr>
          <w:i/>
          <w:sz w:val="16"/>
          <w:szCs w:val="16"/>
        </w:rPr>
        <w:t xml:space="preserve"> </w:t>
      </w:r>
      <w:r w:rsidRPr="00E95BEB">
        <w:rPr>
          <w:sz w:val="16"/>
          <w:szCs w:val="16"/>
        </w:rPr>
        <w:t xml:space="preserve"> в течение 10 рабочих дней со дня их утверждения по форме согласно приложению № 2.</w:t>
      </w:r>
    </w:p>
    <w:p w:rsidR="00E95BEB" w:rsidRPr="00E95BEB" w:rsidRDefault="00E95BEB" w:rsidP="00E95BEB">
      <w:pPr>
        <w:autoSpaceDE w:val="0"/>
        <w:autoSpaceDN w:val="0"/>
        <w:adjustRightInd w:val="0"/>
        <w:ind w:firstLine="540"/>
        <w:jc w:val="both"/>
        <w:rPr>
          <w:sz w:val="16"/>
          <w:szCs w:val="16"/>
        </w:rPr>
      </w:pPr>
      <w:r w:rsidRPr="00E95BEB">
        <w:rPr>
          <w:sz w:val="16"/>
          <w:szCs w:val="16"/>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w:t>
      </w:r>
    </w:p>
    <w:p w:rsidR="00E95BEB" w:rsidRPr="00E95BEB" w:rsidRDefault="00E95BEB" w:rsidP="00E95BEB">
      <w:pPr>
        <w:autoSpaceDE w:val="0"/>
        <w:autoSpaceDN w:val="0"/>
        <w:adjustRightInd w:val="0"/>
        <w:ind w:firstLine="540"/>
        <w:jc w:val="both"/>
        <w:rPr>
          <w:sz w:val="16"/>
          <w:szCs w:val="16"/>
        </w:rPr>
      </w:pPr>
      <w:r w:rsidRPr="00E95BEB">
        <w:rPr>
          <w:sz w:val="16"/>
          <w:szCs w:val="16"/>
        </w:rPr>
        <w:t xml:space="preserve">4.1.3. </w:t>
      </w:r>
      <w:proofErr w:type="gramStart"/>
      <w:r w:rsidRPr="00E95BEB">
        <w:rPr>
          <w:sz w:val="16"/>
          <w:szCs w:val="16"/>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E95BEB">
        <w:rPr>
          <w:sz w:val="16"/>
          <w:szCs w:val="16"/>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E95BEB" w:rsidRPr="00CD4BA5" w:rsidRDefault="00E95BEB" w:rsidP="00E95BEB">
      <w:pPr>
        <w:autoSpaceDE w:val="0"/>
        <w:autoSpaceDN w:val="0"/>
        <w:adjustRightInd w:val="0"/>
        <w:ind w:firstLine="720"/>
        <w:jc w:val="both"/>
        <w:outlineLvl w:val="1"/>
      </w:pPr>
    </w:p>
    <w:p w:rsidR="00E95BEB" w:rsidRPr="00E95BEB" w:rsidRDefault="00E95BEB" w:rsidP="00E95BEB">
      <w:pPr>
        <w:jc w:val="right"/>
        <w:rPr>
          <w:b/>
          <w:sz w:val="16"/>
          <w:szCs w:val="16"/>
        </w:rPr>
      </w:pPr>
      <w:r w:rsidRPr="00E95BEB">
        <w:rPr>
          <w:b/>
          <w:sz w:val="16"/>
          <w:szCs w:val="16"/>
        </w:rPr>
        <w:t>Приложение 2</w:t>
      </w:r>
    </w:p>
    <w:p w:rsidR="00E95BEB" w:rsidRPr="00E95BEB" w:rsidRDefault="00E95BEB" w:rsidP="00E95BEB">
      <w:pPr>
        <w:jc w:val="right"/>
        <w:rPr>
          <w:b/>
          <w:sz w:val="16"/>
          <w:szCs w:val="16"/>
        </w:rPr>
      </w:pPr>
      <w:r w:rsidRPr="00E95BEB">
        <w:rPr>
          <w:b/>
          <w:sz w:val="16"/>
          <w:szCs w:val="16"/>
        </w:rPr>
        <w:t>к Постановлению  Администрации</w:t>
      </w:r>
    </w:p>
    <w:p w:rsidR="00E95BEB" w:rsidRPr="00E95BEB" w:rsidRDefault="00E95BEB" w:rsidP="00E95BEB">
      <w:pPr>
        <w:jc w:val="right"/>
        <w:rPr>
          <w:b/>
          <w:sz w:val="16"/>
          <w:szCs w:val="16"/>
        </w:rPr>
      </w:pPr>
      <w:r w:rsidRPr="00E95BEB">
        <w:rPr>
          <w:b/>
          <w:sz w:val="16"/>
          <w:szCs w:val="16"/>
        </w:rPr>
        <w:t>МО «Канинский сельсовет» НАО</w:t>
      </w:r>
    </w:p>
    <w:p w:rsidR="00E95BEB" w:rsidRPr="00E95BEB" w:rsidRDefault="00E95BEB" w:rsidP="00E95BEB">
      <w:pPr>
        <w:jc w:val="right"/>
        <w:rPr>
          <w:b/>
          <w:sz w:val="16"/>
          <w:szCs w:val="16"/>
        </w:rPr>
      </w:pPr>
      <w:r w:rsidRPr="00E95BEB">
        <w:rPr>
          <w:b/>
          <w:sz w:val="16"/>
          <w:szCs w:val="16"/>
        </w:rPr>
        <w:t>от 12.04.2019  № 17</w:t>
      </w:r>
    </w:p>
    <w:p w:rsidR="00E95BEB" w:rsidRPr="00E95BEB" w:rsidRDefault="00E95BEB" w:rsidP="00E95BEB">
      <w:pPr>
        <w:jc w:val="center"/>
        <w:rPr>
          <w:b/>
          <w:bCs/>
          <w:sz w:val="16"/>
          <w:szCs w:val="16"/>
        </w:rPr>
      </w:pPr>
    </w:p>
    <w:p w:rsidR="00E95BEB" w:rsidRPr="00E95BEB" w:rsidRDefault="00E95BEB" w:rsidP="00E95BEB">
      <w:pPr>
        <w:jc w:val="center"/>
        <w:rPr>
          <w:b/>
          <w:bCs/>
          <w:sz w:val="16"/>
          <w:szCs w:val="16"/>
        </w:rPr>
      </w:pPr>
    </w:p>
    <w:p w:rsidR="00E95BEB" w:rsidRPr="00E95BEB" w:rsidRDefault="00E95BEB" w:rsidP="00E95BEB">
      <w:pPr>
        <w:jc w:val="center"/>
        <w:rPr>
          <w:b/>
          <w:bCs/>
          <w:sz w:val="16"/>
          <w:szCs w:val="16"/>
        </w:rPr>
      </w:pPr>
      <w:r w:rsidRPr="00E95BEB">
        <w:rPr>
          <w:b/>
          <w:bCs/>
          <w:sz w:val="16"/>
          <w:szCs w:val="16"/>
        </w:rPr>
        <w:t>ФОРМА ПЕРЕЧНЯ МУНИЦИПАЛЬНОГО ИМУЩЕСТВА, АДМИНИСТРАЦИИ МО «КАНИНСКИЙ СЕЛЬСОВЕТ» НАО,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95BEB" w:rsidRPr="00E95BEB" w:rsidRDefault="00E95BEB" w:rsidP="00E95BEB">
      <w:pPr>
        <w:jc w:val="center"/>
        <w:rPr>
          <w:b/>
          <w:bCs/>
          <w:sz w:val="16"/>
          <w:szCs w:val="16"/>
        </w:rPr>
      </w:pPr>
    </w:p>
    <w:p w:rsidR="00E95BEB" w:rsidRPr="00E95BEB" w:rsidRDefault="00E95BEB" w:rsidP="00E95BEB">
      <w:pPr>
        <w:jc w:val="center"/>
        <w:rPr>
          <w:b/>
          <w:sz w:val="16"/>
          <w:szCs w:val="16"/>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47"/>
        <w:gridCol w:w="1418"/>
        <w:gridCol w:w="992"/>
        <w:gridCol w:w="2835"/>
        <w:gridCol w:w="1843"/>
        <w:gridCol w:w="2273"/>
      </w:tblGrid>
      <w:tr w:rsidR="00E95BEB" w:rsidRPr="00E95BEB" w:rsidTr="00E95BEB">
        <w:trPr>
          <w:trHeight w:val="276"/>
        </w:trPr>
        <w:tc>
          <w:tcPr>
            <w:tcW w:w="562" w:type="dxa"/>
            <w:vMerge w:val="restart"/>
          </w:tcPr>
          <w:p w:rsidR="00E95BEB" w:rsidRPr="00E95BEB" w:rsidRDefault="00E95BEB" w:rsidP="00E95BEB">
            <w:pPr>
              <w:jc w:val="center"/>
              <w:rPr>
                <w:b/>
                <w:sz w:val="16"/>
                <w:szCs w:val="16"/>
              </w:rPr>
            </w:pPr>
            <w:r w:rsidRPr="00E95BEB">
              <w:rPr>
                <w:b/>
                <w:sz w:val="16"/>
                <w:szCs w:val="16"/>
              </w:rPr>
              <w:t xml:space="preserve">№ </w:t>
            </w:r>
            <w:proofErr w:type="gramStart"/>
            <w:r w:rsidRPr="00E95BEB">
              <w:rPr>
                <w:b/>
                <w:sz w:val="16"/>
                <w:szCs w:val="16"/>
              </w:rPr>
              <w:t>п</w:t>
            </w:r>
            <w:proofErr w:type="gramEnd"/>
            <w:r w:rsidRPr="00E95BEB">
              <w:rPr>
                <w:b/>
                <w:sz w:val="16"/>
                <w:szCs w:val="16"/>
              </w:rPr>
              <w:t>/п</w:t>
            </w:r>
          </w:p>
        </w:tc>
        <w:tc>
          <w:tcPr>
            <w:tcW w:w="1247" w:type="dxa"/>
            <w:vMerge w:val="restart"/>
          </w:tcPr>
          <w:p w:rsidR="00E95BEB" w:rsidRPr="00E95BEB" w:rsidRDefault="00E95BEB" w:rsidP="00E95BEB">
            <w:pPr>
              <w:jc w:val="center"/>
              <w:rPr>
                <w:b/>
                <w:sz w:val="16"/>
                <w:szCs w:val="16"/>
              </w:rPr>
            </w:pPr>
            <w:r w:rsidRPr="00E95BEB">
              <w:rPr>
                <w:b/>
                <w:sz w:val="16"/>
                <w:szCs w:val="16"/>
              </w:rPr>
              <w:t xml:space="preserve">Адрес (местоположение) объекта </w:t>
            </w:r>
            <w:hyperlink w:anchor="P205" w:history="1">
              <w:r w:rsidRPr="00E95BEB">
                <w:rPr>
                  <w:rStyle w:val="ac"/>
                  <w:b/>
                  <w:sz w:val="16"/>
                  <w:szCs w:val="16"/>
                </w:rPr>
                <w:t>&lt;1&gt;</w:t>
              </w:r>
            </w:hyperlink>
          </w:p>
        </w:tc>
        <w:tc>
          <w:tcPr>
            <w:tcW w:w="1418" w:type="dxa"/>
            <w:vMerge w:val="restart"/>
          </w:tcPr>
          <w:p w:rsidR="00E95BEB" w:rsidRPr="00E95BEB" w:rsidRDefault="00E95BEB" w:rsidP="00E95BEB">
            <w:pPr>
              <w:jc w:val="center"/>
              <w:rPr>
                <w:b/>
                <w:sz w:val="16"/>
                <w:szCs w:val="16"/>
              </w:rPr>
            </w:pPr>
            <w:r w:rsidRPr="00E95BEB">
              <w:rPr>
                <w:b/>
                <w:sz w:val="16"/>
                <w:szCs w:val="16"/>
              </w:rPr>
              <w:t>Вид объекта недвижимости;</w:t>
            </w:r>
          </w:p>
          <w:p w:rsidR="00E95BEB" w:rsidRPr="00E95BEB" w:rsidRDefault="00E95BEB" w:rsidP="00E95BEB">
            <w:pPr>
              <w:jc w:val="center"/>
              <w:rPr>
                <w:b/>
                <w:sz w:val="16"/>
                <w:szCs w:val="16"/>
              </w:rPr>
            </w:pPr>
            <w:r w:rsidRPr="00E95BEB">
              <w:rPr>
                <w:b/>
                <w:sz w:val="16"/>
                <w:szCs w:val="16"/>
              </w:rPr>
              <w:t>тип движимого имущества</w:t>
            </w:r>
            <w:hyperlink w:anchor="P209" w:history="1">
              <w:r w:rsidRPr="00E95BEB">
                <w:rPr>
                  <w:rStyle w:val="ac"/>
                  <w:b/>
                  <w:sz w:val="16"/>
                  <w:szCs w:val="16"/>
                </w:rPr>
                <w:t>&lt;2&gt;</w:t>
              </w:r>
            </w:hyperlink>
          </w:p>
        </w:tc>
        <w:tc>
          <w:tcPr>
            <w:tcW w:w="992" w:type="dxa"/>
            <w:vMerge w:val="restart"/>
          </w:tcPr>
          <w:p w:rsidR="00E95BEB" w:rsidRPr="00E95BEB" w:rsidRDefault="00E95BEB" w:rsidP="00E95BEB">
            <w:pPr>
              <w:jc w:val="center"/>
              <w:rPr>
                <w:b/>
                <w:sz w:val="16"/>
                <w:szCs w:val="16"/>
              </w:rPr>
            </w:pPr>
            <w:r w:rsidRPr="00E95BEB">
              <w:rPr>
                <w:b/>
                <w:sz w:val="16"/>
                <w:szCs w:val="16"/>
              </w:rPr>
              <w:t>Наименование объекта учета &lt;3&gt;</w:t>
            </w:r>
          </w:p>
        </w:tc>
        <w:tc>
          <w:tcPr>
            <w:tcW w:w="6951" w:type="dxa"/>
            <w:gridSpan w:val="3"/>
          </w:tcPr>
          <w:p w:rsidR="00E95BEB" w:rsidRPr="00E95BEB" w:rsidRDefault="00E95BEB" w:rsidP="00E95BEB">
            <w:pPr>
              <w:jc w:val="center"/>
              <w:rPr>
                <w:b/>
                <w:sz w:val="16"/>
                <w:szCs w:val="16"/>
              </w:rPr>
            </w:pPr>
            <w:r w:rsidRPr="00E95BEB">
              <w:rPr>
                <w:b/>
                <w:sz w:val="16"/>
                <w:szCs w:val="16"/>
              </w:rPr>
              <w:t xml:space="preserve">Сведения о недвижимом имуществе </w:t>
            </w:r>
          </w:p>
        </w:tc>
      </w:tr>
      <w:tr w:rsidR="00E95BEB" w:rsidRPr="00E95BEB" w:rsidTr="00E95BEB">
        <w:trPr>
          <w:trHeight w:val="276"/>
        </w:trPr>
        <w:tc>
          <w:tcPr>
            <w:tcW w:w="562" w:type="dxa"/>
            <w:vMerge/>
          </w:tcPr>
          <w:p w:rsidR="00E95BEB" w:rsidRPr="00E95BEB" w:rsidRDefault="00E95BEB" w:rsidP="00E95BEB">
            <w:pPr>
              <w:jc w:val="center"/>
              <w:rPr>
                <w:b/>
                <w:sz w:val="16"/>
                <w:szCs w:val="16"/>
              </w:rPr>
            </w:pPr>
          </w:p>
        </w:tc>
        <w:tc>
          <w:tcPr>
            <w:tcW w:w="1247" w:type="dxa"/>
            <w:vMerge/>
          </w:tcPr>
          <w:p w:rsidR="00E95BEB" w:rsidRPr="00E95BEB" w:rsidRDefault="00E95BEB" w:rsidP="00E95BEB">
            <w:pPr>
              <w:jc w:val="center"/>
              <w:rPr>
                <w:b/>
                <w:sz w:val="16"/>
                <w:szCs w:val="16"/>
              </w:rPr>
            </w:pPr>
          </w:p>
        </w:tc>
        <w:tc>
          <w:tcPr>
            <w:tcW w:w="1418" w:type="dxa"/>
            <w:vMerge/>
          </w:tcPr>
          <w:p w:rsidR="00E95BEB" w:rsidRPr="00E95BEB" w:rsidRDefault="00E95BEB" w:rsidP="00E95BEB">
            <w:pPr>
              <w:jc w:val="center"/>
              <w:rPr>
                <w:b/>
                <w:sz w:val="16"/>
                <w:szCs w:val="16"/>
              </w:rPr>
            </w:pPr>
          </w:p>
        </w:tc>
        <w:tc>
          <w:tcPr>
            <w:tcW w:w="992" w:type="dxa"/>
            <w:vMerge/>
          </w:tcPr>
          <w:p w:rsidR="00E95BEB" w:rsidRPr="00E95BEB" w:rsidRDefault="00E95BEB" w:rsidP="00E95BEB">
            <w:pPr>
              <w:jc w:val="center"/>
              <w:rPr>
                <w:b/>
                <w:sz w:val="16"/>
                <w:szCs w:val="16"/>
              </w:rPr>
            </w:pPr>
          </w:p>
        </w:tc>
        <w:tc>
          <w:tcPr>
            <w:tcW w:w="6951" w:type="dxa"/>
            <w:gridSpan w:val="3"/>
          </w:tcPr>
          <w:p w:rsidR="00E95BEB" w:rsidRPr="00E95BEB" w:rsidRDefault="00E95BEB" w:rsidP="00E95BEB">
            <w:pPr>
              <w:jc w:val="center"/>
              <w:rPr>
                <w:b/>
                <w:sz w:val="16"/>
                <w:szCs w:val="16"/>
              </w:rPr>
            </w:pPr>
            <w:r w:rsidRPr="00E95BEB">
              <w:rPr>
                <w:b/>
                <w:sz w:val="16"/>
                <w:szCs w:val="16"/>
              </w:rPr>
              <w:t>Основная характеристика объекта недвижимости &lt;4&gt;</w:t>
            </w:r>
          </w:p>
        </w:tc>
      </w:tr>
      <w:tr w:rsidR="00E95BEB" w:rsidRPr="00E95BEB" w:rsidTr="00E95BEB">
        <w:trPr>
          <w:trHeight w:val="552"/>
        </w:trPr>
        <w:tc>
          <w:tcPr>
            <w:tcW w:w="562" w:type="dxa"/>
            <w:vMerge/>
          </w:tcPr>
          <w:p w:rsidR="00E95BEB" w:rsidRPr="00E95BEB" w:rsidRDefault="00E95BEB" w:rsidP="00E95BEB">
            <w:pPr>
              <w:jc w:val="center"/>
              <w:rPr>
                <w:b/>
                <w:sz w:val="16"/>
                <w:szCs w:val="16"/>
              </w:rPr>
            </w:pPr>
          </w:p>
        </w:tc>
        <w:tc>
          <w:tcPr>
            <w:tcW w:w="1247" w:type="dxa"/>
            <w:vMerge/>
          </w:tcPr>
          <w:p w:rsidR="00E95BEB" w:rsidRPr="00E95BEB" w:rsidRDefault="00E95BEB" w:rsidP="00E95BEB">
            <w:pPr>
              <w:jc w:val="center"/>
              <w:rPr>
                <w:b/>
                <w:sz w:val="16"/>
                <w:szCs w:val="16"/>
              </w:rPr>
            </w:pPr>
          </w:p>
        </w:tc>
        <w:tc>
          <w:tcPr>
            <w:tcW w:w="1418" w:type="dxa"/>
            <w:vMerge/>
          </w:tcPr>
          <w:p w:rsidR="00E95BEB" w:rsidRPr="00E95BEB" w:rsidRDefault="00E95BEB" w:rsidP="00E95BEB">
            <w:pPr>
              <w:jc w:val="center"/>
              <w:rPr>
                <w:b/>
                <w:sz w:val="16"/>
                <w:szCs w:val="16"/>
              </w:rPr>
            </w:pPr>
          </w:p>
        </w:tc>
        <w:tc>
          <w:tcPr>
            <w:tcW w:w="992" w:type="dxa"/>
            <w:vMerge/>
          </w:tcPr>
          <w:p w:rsidR="00E95BEB" w:rsidRPr="00E95BEB" w:rsidRDefault="00E95BEB" w:rsidP="00E95BEB">
            <w:pPr>
              <w:jc w:val="center"/>
              <w:rPr>
                <w:b/>
                <w:sz w:val="16"/>
                <w:szCs w:val="16"/>
              </w:rPr>
            </w:pPr>
          </w:p>
        </w:tc>
        <w:tc>
          <w:tcPr>
            <w:tcW w:w="2835" w:type="dxa"/>
          </w:tcPr>
          <w:p w:rsidR="00E95BEB" w:rsidRPr="00E95BEB" w:rsidRDefault="00E95BEB" w:rsidP="00E95BEB">
            <w:pPr>
              <w:jc w:val="center"/>
              <w:rPr>
                <w:b/>
                <w:sz w:val="16"/>
                <w:szCs w:val="16"/>
              </w:rPr>
            </w:pPr>
            <w:proofErr w:type="gramStart"/>
            <w:r w:rsidRPr="00E95BEB">
              <w:rPr>
                <w:b/>
                <w:sz w:val="16"/>
                <w:szCs w:val="16"/>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843" w:type="dxa"/>
          </w:tcPr>
          <w:p w:rsidR="00E95BEB" w:rsidRPr="00E95BEB" w:rsidRDefault="00E95BEB" w:rsidP="00E95BEB">
            <w:pPr>
              <w:jc w:val="center"/>
              <w:rPr>
                <w:b/>
                <w:sz w:val="16"/>
                <w:szCs w:val="16"/>
              </w:rPr>
            </w:pPr>
            <w:r w:rsidRPr="00E95BEB">
              <w:rPr>
                <w:b/>
                <w:sz w:val="16"/>
                <w:szCs w:val="16"/>
              </w:rPr>
              <w:t xml:space="preserve">Фактическое </w:t>
            </w:r>
            <w:proofErr w:type="gramStart"/>
            <w:r w:rsidRPr="00E95BEB">
              <w:rPr>
                <w:b/>
                <w:sz w:val="16"/>
                <w:szCs w:val="16"/>
              </w:rPr>
              <w:t>значение</w:t>
            </w:r>
            <w:proofErr w:type="gramEnd"/>
            <w:r w:rsidRPr="00E95BEB">
              <w:rPr>
                <w:b/>
                <w:sz w:val="16"/>
                <w:szCs w:val="16"/>
              </w:rPr>
              <w:t>/Проектируемое значение (для объектов незавершенного строительства)</w:t>
            </w:r>
          </w:p>
        </w:tc>
        <w:tc>
          <w:tcPr>
            <w:tcW w:w="2273" w:type="dxa"/>
          </w:tcPr>
          <w:p w:rsidR="00E95BEB" w:rsidRPr="00E95BEB" w:rsidRDefault="00E95BEB" w:rsidP="00E95BEB">
            <w:pPr>
              <w:jc w:val="center"/>
              <w:rPr>
                <w:b/>
                <w:sz w:val="16"/>
                <w:szCs w:val="16"/>
              </w:rPr>
            </w:pPr>
            <w:proofErr w:type="gramStart"/>
            <w:r w:rsidRPr="00E95BEB">
              <w:rPr>
                <w:b/>
                <w:sz w:val="16"/>
                <w:szCs w:val="16"/>
              </w:rPr>
              <w:t>Единица измерения (для площади - кв. м; для протяженности - м; для глубины залегания - м; для объема - куб. м)</w:t>
            </w:r>
            <w:proofErr w:type="gramEnd"/>
          </w:p>
        </w:tc>
      </w:tr>
      <w:tr w:rsidR="00E95BEB" w:rsidRPr="00E95BEB" w:rsidTr="00E95BEB">
        <w:tc>
          <w:tcPr>
            <w:tcW w:w="562" w:type="dxa"/>
          </w:tcPr>
          <w:p w:rsidR="00E95BEB" w:rsidRPr="00E95BEB" w:rsidRDefault="00E95BEB" w:rsidP="00E95BEB">
            <w:pPr>
              <w:jc w:val="center"/>
              <w:rPr>
                <w:b/>
                <w:sz w:val="16"/>
                <w:szCs w:val="16"/>
              </w:rPr>
            </w:pPr>
            <w:r w:rsidRPr="00E95BEB">
              <w:rPr>
                <w:b/>
                <w:sz w:val="16"/>
                <w:szCs w:val="16"/>
              </w:rPr>
              <w:t>1</w:t>
            </w:r>
          </w:p>
        </w:tc>
        <w:tc>
          <w:tcPr>
            <w:tcW w:w="1247" w:type="dxa"/>
          </w:tcPr>
          <w:p w:rsidR="00E95BEB" w:rsidRPr="00E95BEB" w:rsidRDefault="00E95BEB" w:rsidP="00E95BEB">
            <w:pPr>
              <w:jc w:val="center"/>
              <w:rPr>
                <w:b/>
                <w:sz w:val="16"/>
                <w:szCs w:val="16"/>
              </w:rPr>
            </w:pPr>
            <w:r w:rsidRPr="00E95BEB">
              <w:rPr>
                <w:b/>
                <w:sz w:val="16"/>
                <w:szCs w:val="16"/>
              </w:rPr>
              <w:t>2</w:t>
            </w:r>
          </w:p>
        </w:tc>
        <w:tc>
          <w:tcPr>
            <w:tcW w:w="1418" w:type="dxa"/>
          </w:tcPr>
          <w:p w:rsidR="00E95BEB" w:rsidRPr="00E95BEB" w:rsidRDefault="00E95BEB" w:rsidP="00E95BEB">
            <w:pPr>
              <w:jc w:val="center"/>
              <w:rPr>
                <w:b/>
                <w:sz w:val="16"/>
                <w:szCs w:val="16"/>
              </w:rPr>
            </w:pPr>
            <w:r w:rsidRPr="00E95BEB">
              <w:rPr>
                <w:b/>
                <w:sz w:val="16"/>
                <w:szCs w:val="16"/>
              </w:rPr>
              <w:t>3</w:t>
            </w:r>
          </w:p>
        </w:tc>
        <w:tc>
          <w:tcPr>
            <w:tcW w:w="992" w:type="dxa"/>
          </w:tcPr>
          <w:p w:rsidR="00E95BEB" w:rsidRPr="00E95BEB" w:rsidRDefault="00E95BEB" w:rsidP="00E95BEB">
            <w:pPr>
              <w:jc w:val="center"/>
              <w:rPr>
                <w:b/>
                <w:sz w:val="16"/>
                <w:szCs w:val="16"/>
              </w:rPr>
            </w:pPr>
            <w:r w:rsidRPr="00E95BEB">
              <w:rPr>
                <w:b/>
                <w:sz w:val="16"/>
                <w:szCs w:val="16"/>
              </w:rPr>
              <w:t>4</w:t>
            </w:r>
          </w:p>
        </w:tc>
        <w:tc>
          <w:tcPr>
            <w:tcW w:w="2835" w:type="dxa"/>
          </w:tcPr>
          <w:p w:rsidR="00E95BEB" w:rsidRPr="00E95BEB" w:rsidRDefault="00E95BEB" w:rsidP="00E95BEB">
            <w:pPr>
              <w:jc w:val="center"/>
              <w:rPr>
                <w:b/>
                <w:sz w:val="16"/>
                <w:szCs w:val="16"/>
              </w:rPr>
            </w:pPr>
            <w:r w:rsidRPr="00E95BEB">
              <w:rPr>
                <w:b/>
                <w:sz w:val="16"/>
                <w:szCs w:val="16"/>
              </w:rPr>
              <w:t>5</w:t>
            </w:r>
          </w:p>
        </w:tc>
        <w:tc>
          <w:tcPr>
            <w:tcW w:w="1843" w:type="dxa"/>
          </w:tcPr>
          <w:p w:rsidR="00E95BEB" w:rsidRPr="00E95BEB" w:rsidRDefault="00E95BEB" w:rsidP="00E95BEB">
            <w:pPr>
              <w:jc w:val="center"/>
              <w:rPr>
                <w:b/>
                <w:sz w:val="16"/>
                <w:szCs w:val="16"/>
              </w:rPr>
            </w:pPr>
            <w:r w:rsidRPr="00E95BEB">
              <w:rPr>
                <w:b/>
                <w:sz w:val="16"/>
                <w:szCs w:val="16"/>
              </w:rPr>
              <w:t>6</w:t>
            </w:r>
          </w:p>
        </w:tc>
        <w:tc>
          <w:tcPr>
            <w:tcW w:w="2273" w:type="dxa"/>
          </w:tcPr>
          <w:p w:rsidR="00E95BEB" w:rsidRPr="00E95BEB" w:rsidRDefault="00E95BEB" w:rsidP="00E95BEB">
            <w:pPr>
              <w:jc w:val="center"/>
              <w:rPr>
                <w:b/>
                <w:sz w:val="16"/>
                <w:szCs w:val="16"/>
              </w:rPr>
            </w:pPr>
            <w:r w:rsidRPr="00E95BEB">
              <w:rPr>
                <w:b/>
                <w:sz w:val="16"/>
                <w:szCs w:val="16"/>
              </w:rPr>
              <w:t>7</w:t>
            </w:r>
          </w:p>
        </w:tc>
      </w:tr>
    </w:tbl>
    <w:p w:rsidR="00E95BEB" w:rsidRPr="00E95BEB" w:rsidRDefault="00E95BEB" w:rsidP="00E95BEB">
      <w:pPr>
        <w:jc w:val="center"/>
        <w:rPr>
          <w:b/>
          <w:sz w:val="16"/>
          <w:szCs w:val="16"/>
        </w:rPr>
      </w:pPr>
    </w:p>
    <w:p w:rsidR="00E95BEB" w:rsidRPr="00E95BEB" w:rsidRDefault="00E95BEB" w:rsidP="00E95BEB">
      <w:pPr>
        <w:jc w:val="center"/>
        <w:rPr>
          <w:b/>
          <w:sz w:val="16"/>
          <w:szCs w:val="16"/>
        </w:rPr>
      </w:pPr>
    </w:p>
    <w:p w:rsidR="00E95BEB" w:rsidRPr="00E95BEB" w:rsidRDefault="00E95BEB" w:rsidP="00E95BEB">
      <w:pPr>
        <w:jc w:val="center"/>
        <w:rPr>
          <w:b/>
          <w:sz w:val="16"/>
          <w:szCs w:val="16"/>
        </w:rPr>
      </w:pP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1418"/>
        <w:gridCol w:w="992"/>
        <w:gridCol w:w="1133"/>
        <w:gridCol w:w="1277"/>
        <w:gridCol w:w="992"/>
        <w:gridCol w:w="992"/>
        <w:gridCol w:w="1984"/>
      </w:tblGrid>
      <w:tr w:rsidR="00E95BEB" w:rsidRPr="00E95BEB" w:rsidTr="00E95BEB">
        <w:trPr>
          <w:trHeight w:val="276"/>
        </w:trPr>
        <w:tc>
          <w:tcPr>
            <w:tcW w:w="5919" w:type="dxa"/>
            <w:gridSpan w:val="5"/>
          </w:tcPr>
          <w:p w:rsidR="00E95BEB" w:rsidRPr="00E95BEB" w:rsidRDefault="00E95BEB" w:rsidP="00E95BEB">
            <w:pPr>
              <w:jc w:val="center"/>
              <w:rPr>
                <w:b/>
                <w:sz w:val="16"/>
                <w:szCs w:val="16"/>
              </w:rPr>
            </w:pPr>
            <w:r w:rsidRPr="00E95BEB">
              <w:rPr>
                <w:b/>
                <w:sz w:val="16"/>
                <w:szCs w:val="16"/>
              </w:rPr>
              <w:br w:type="page"/>
              <w:t xml:space="preserve">Сведения о недвижимом имуществе </w:t>
            </w:r>
          </w:p>
        </w:tc>
        <w:tc>
          <w:tcPr>
            <w:tcW w:w="5245" w:type="dxa"/>
            <w:gridSpan w:val="4"/>
            <w:vMerge w:val="restart"/>
          </w:tcPr>
          <w:p w:rsidR="00E95BEB" w:rsidRPr="00E95BEB" w:rsidRDefault="00E95BEB" w:rsidP="00E95BEB">
            <w:pPr>
              <w:jc w:val="center"/>
              <w:rPr>
                <w:b/>
                <w:sz w:val="16"/>
                <w:szCs w:val="16"/>
              </w:rPr>
            </w:pPr>
            <w:r w:rsidRPr="00E95BEB">
              <w:rPr>
                <w:b/>
                <w:sz w:val="16"/>
                <w:szCs w:val="16"/>
              </w:rPr>
              <w:t xml:space="preserve">Сведения о движимом имуществе </w:t>
            </w:r>
          </w:p>
        </w:tc>
      </w:tr>
      <w:tr w:rsidR="00E95BEB" w:rsidRPr="00E95BEB" w:rsidTr="00E95BEB">
        <w:trPr>
          <w:trHeight w:val="276"/>
        </w:trPr>
        <w:tc>
          <w:tcPr>
            <w:tcW w:w="2376" w:type="dxa"/>
            <w:gridSpan w:val="2"/>
          </w:tcPr>
          <w:p w:rsidR="00E95BEB" w:rsidRPr="00E95BEB" w:rsidRDefault="00E95BEB" w:rsidP="00E95BEB">
            <w:pPr>
              <w:jc w:val="center"/>
              <w:rPr>
                <w:b/>
                <w:sz w:val="16"/>
                <w:szCs w:val="16"/>
              </w:rPr>
            </w:pPr>
            <w:r w:rsidRPr="00E95BEB">
              <w:rPr>
                <w:b/>
                <w:sz w:val="16"/>
                <w:szCs w:val="16"/>
              </w:rPr>
              <w:t>Кадастровый номер &lt;5&gt;</w:t>
            </w:r>
          </w:p>
        </w:tc>
        <w:tc>
          <w:tcPr>
            <w:tcW w:w="1418" w:type="dxa"/>
            <w:vMerge w:val="restart"/>
          </w:tcPr>
          <w:p w:rsidR="00E95BEB" w:rsidRPr="00E95BEB" w:rsidRDefault="00E95BEB" w:rsidP="00E95BEB">
            <w:pPr>
              <w:jc w:val="center"/>
              <w:rPr>
                <w:b/>
                <w:sz w:val="16"/>
                <w:szCs w:val="16"/>
              </w:rPr>
            </w:pPr>
            <w:r w:rsidRPr="00E95BEB">
              <w:rPr>
                <w:b/>
                <w:sz w:val="16"/>
                <w:szCs w:val="16"/>
              </w:rPr>
              <w:t>Техническое состояние объекта недвижимости&lt;6&gt;</w:t>
            </w:r>
          </w:p>
        </w:tc>
        <w:tc>
          <w:tcPr>
            <w:tcW w:w="992" w:type="dxa"/>
            <w:vMerge w:val="restart"/>
          </w:tcPr>
          <w:p w:rsidR="00E95BEB" w:rsidRPr="00E95BEB" w:rsidRDefault="00E95BEB" w:rsidP="00E95BEB">
            <w:pPr>
              <w:jc w:val="center"/>
              <w:rPr>
                <w:b/>
                <w:sz w:val="16"/>
                <w:szCs w:val="16"/>
              </w:rPr>
            </w:pPr>
            <w:r w:rsidRPr="00E95BEB">
              <w:rPr>
                <w:b/>
                <w:sz w:val="16"/>
                <w:szCs w:val="16"/>
              </w:rPr>
              <w:t>Категория земель &lt;7&gt;</w:t>
            </w:r>
          </w:p>
        </w:tc>
        <w:tc>
          <w:tcPr>
            <w:tcW w:w="1133" w:type="dxa"/>
            <w:vMerge w:val="restart"/>
          </w:tcPr>
          <w:p w:rsidR="00E95BEB" w:rsidRPr="00E95BEB" w:rsidRDefault="00E95BEB" w:rsidP="00E95BEB">
            <w:pPr>
              <w:jc w:val="center"/>
              <w:rPr>
                <w:b/>
                <w:sz w:val="16"/>
                <w:szCs w:val="16"/>
              </w:rPr>
            </w:pPr>
            <w:r w:rsidRPr="00E95BEB">
              <w:rPr>
                <w:b/>
                <w:sz w:val="16"/>
                <w:szCs w:val="16"/>
              </w:rPr>
              <w:t>Вид разрешенного использования &lt;8&gt;</w:t>
            </w:r>
          </w:p>
        </w:tc>
        <w:tc>
          <w:tcPr>
            <w:tcW w:w="5245" w:type="dxa"/>
            <w:gridSpan w:val="4"/>
            <w:vMerge/>
          </w:tcPr>
          <w:p w:rsidR="00E95BEB" w:rsidRPr="00E95BEB" w:rsidRDefault="00E95BEB" w:rsidP="00E95BEB">
            <w:pPr>
              <w:jc w:val="center"/>
              <w:rPr>
                <w:b/>
                <w:sz w:val="16"/>
                <w:szCs w:val="16"/>
              </w:rPr>
            </w:pPr>
          </w:p>
        </w:tc>
      </w:tr>
      <w:tr w:rsidR="00E95BEB" w:rsidRPr="00E95BEB" w:rsidTr="00E95BEB">
        <w:trPr>
          <w:trHeight w:val="2050"/>
        </w:trPr>
        <w:tc>
          <w:tcPr>
            <w:tcW w:w="675" w:type="dxa"/>
            <w:tcBorders>
              <w:bottom w:val="single" w:sz="4" w:space="0" w:color="auto"/>
            </w:tcBorders>
          </w:tcPr>
          <w:p w:rsidR="00E95BEB" w:rsidRPr="00E95BEB" w:rsidRDefault="00E95BEB" w:rsidP="00E95BEB">
            <w:pPr>
              <w:jc w:val="center"/>
              <w:rPr>
                <w:b/>
                <w:sz w:val="16"/>
                <w:szCs w:val="16"/>
              </w:rPr>
            </w:pPr>
            <w:r w:rsidRPr="00E95BEB">
              <w:rPr>
                <w:b/>
                <w:sz w:val="16"/>
                <w:szCs w:val="16"/>
              </w:rPr>
              <w:t>Номер</w:t>
            </w:r>
          </w:p>
        </w:tc>
        <w:tc>
          <w:tcPr>
            <w:tcW w:w="1701" w:type="dxa"/>
            <w:tcBorders>
              <w:bottom w:val="single" w:sz="4" w:space="0" w:color="auto"/>
            </w:tcBorders>
          </w:tcPr>
          <w:p w:rsidR="00E95BEB" w:rsidRPr="00E95BEB" w:rsidRDefault="00E95BEB" w:rsidP="00E95BEB">
            <w:pPr>
              <w:jc w:val="center"/>
              <w:rPr>
                <w:b/>
                <w:sz w:val="16"/>
                <w:szCs w:val="16"/>
              </w:rPr>
            </w:pPr>
            <w:r w:rsidRPr="00E95BEB">
              <w:rPr>
                <w:b/>
                <w:sz w:val="16"/>
                <w:szCs w:val="16"/>
              </w:rPr>
              <w:t>Тип (кадастровый, условный, устаревший)</w:t>
            </w:r>
          </w:p>
        </w:tc>
        <w:tc>
          <w:tcPr>
            <w:tcW w:w="1418" w:type="dxa"/>
            <w:vMerge/>
            <w:tcBorders>
              <w:bottom w:val="single" w:sz="4" w:space="0" w:color="auto"/>
            </w:tcBorders>
          </w:tcPr>
          <w:p w:rsidR="00E95BEB" w:rsidRPr="00E95BEB" w:rsidRDefault="00E95BEB" w:rsidP="00E95BEB">
            <w:pPr>
              <w:jc w:val="center"/>
              <w:rPr>
                <w:b/>
                <w:sz w:val="16"/>
                <w:szCs w:val="16"/>
              </w:rPr>
            </w:pPr>
          </w:p>
        </w:tc>
        <w:tc>
          <w:tcPr>
            <w:tcW w:w="992" w:type="dxa"/>
            <w:vMerge/>
          </w:tcPr>
          <w:p w:rsidR="00E95BEB" w:rsidRPr="00E95BEB" w:rsidRDefault="00E95BEB" w:rsidP="00E95BEB">
            <w:pPr>
              <w:jc w:val="center"/>
              <w:rPr>
                <w:b/>
                <w:sz w:val="16"/>
                <w:szCs w:val="16"/>
              </w:rPr>
            </w:pPr>
          </w:p>
        </w:tc>
        <w:tc>
          <w:tcPr>
            <w:tcW w:w="1133" w:type="dxa"/>
            <w:vMerge/>
            <w:tcBorders>
              <w:bottom w:val="single" w:sz="4" w:space="0" w:color="auto"/>
            </w:tcBorders>
          </w:tcPr>
          <w:p w:rsidR="00E95BEB" w:rsidRPr="00E95BEB" w:rsidRDefault="00E95BEB" w:rsidP="00E95BEB">
            <w:pPr>
              <w:jc w:val="center"/>
              <w:rPr>
                <w:b/>
                <w:sz w:val="16"/>
                <w:szCs w:val="16"/>
              </w:rPr>
            </w:pPr>
          </w:p>
        </w:tc>
        <w:tc>
          <w:tcPr>
            <w:tcW w:w="1277" w:type="dxa"/>
            <w:tcBorders>
              <w:bottom w:val="single" w:sz="4" w:space="0" w:color="auto"/>
            </w:tcBorders>
          </w:tcPr>
          <w:p w:rsidR="00E95BEB" w:rsidRPr="00E95BEB" w:rsidRDefault="00E95BEB" w:rsidP="00E95BEB">
            <w:pPr>
              <w:jc w:val="center"/>
              <w:rPr>
                <w:b/>
                <w:sz w:val="16"/>
                <w:szCs w:val="16"/>
              </w:rPr>
            </w:pPr>
            <w:r w:rsidRPr="00E95BEB">
              <w:rPr>
                <w:b/>
                <w:sz w:val="16"/>
                <w:szCs w:val="16"/>
              </w:rPr>
              <w:t>Государственный регистрационный знак (при наличии)</w:t>
            </w:r>
          </w:p>
        </w:tc>
        <w:tc>
          <w:tcPr>
            <w:tcW w:w="992" w:type="dxa"/>
            <w:tcBorders>
              <w:bottom w:val="single" w:sz="4" w:space="0" w:color="auto"/>
            </w:tcBorders>
          </w:tcPr>
          <w:p w:rsidR="00E95BEB" w:rsidRPr="00E95BEB" w:rsidRDefault="00E95BEB" w:rsidP="00E95BEB">
            <w:pPr>
              <w:jc w:val="center"/>
              <w:rPr>
                <w:b/>
                <w:sz w:val="16"/>
                <w:szCs w:val="16"/>
              </w:rPr>
            </w:pPr>
            <w:r w:rsidRPr="00E95BEB">
              <w:rPr>
                <w:b/>
                <w:sz w:val="16"/>
                <w:szCs w:val="16"/>
              </w:rPr>
              <w:t>Марка, модель</w:t>
            </w:r>
          </w:p>
        </w:tc>
        <w:tc>
          <w:tcPr>
            <w:tcW w:w="992" w:type="dxa"/>
            <w:tcBorders>
              <w:bottom w:val="single" w:sz="4" w:space="0" w:color="auto"/>
            </w:tcBorders>
          </w:tcPr>
          <w:p w:rsidR="00E95BEB" w:rsidRPr="00E95BEB" w:rsidRDefault="00E95BEB" w:rsidP="00E95BEB">
            <w:pPr>
              <w:jc w:val="center"/>
              <w:rPr>
                <w:b/>
                <w:sz w:val="16"/>
                <w:szCs w:val="16"/>
              </w:rPr>
            </w:pPr>
            <w:r w:rsidRPr="00E95BEB">
              <w:rPr>
                <w:b/>
                <w:sz w:val="16"/>
                <w:szCs w:val="16"/>
              </w:rPr>
              <w:t>Год выпуска</w:t>
            </w:r>
          </w:p>
        </w:tc>
        <w:tc>
          <w:tcPr>
            <w:tcW w:w="1984" w:type="dxa"/>
            <w:tcBorders>
              <w:bottom w:val="single" w:sz="4" w:space="0" w:color="auto"/>
            </w:tcBorders>
          </w:tcPr>
          <w:p w:rsidR="00E95BEB" w:rsidRPr="00E95BEB" w:rsidRDefault="00E95BEB" w:rsidP="00E95BEB">
            <w:pPr>
              <w:jc w:val="center"/>
              <w:rPr>
                <w:b/>
                <w:sz w:val="16"/>
                <w:szCs w:val="16"/>
              </w:rPr>
            </w:pPr>
            <w:r w:rsidRPr="00E95BEB">
              <w:rPr>
                <w:b/>
                <w:sz w:val="16"/>
                <w:szCs w:val="16"/>
              </w:rPr>
              <w:t>Состав (</w:t>
            </w:r>
            <w:proofErr w:type="spellStart"/>
            <w:proofErr w:type="gramStart"/>
            <w:r w:rsidRPr="00E95BEB">
              <w:rPr>
                <w:b/>
                <w:sz w:val="16"/>
                <w:szCs w:val="16"/>
              </w:rPr>
              <w:t>принадлежнос-ти</w:t>
            </w:r>
            <w:proofErr w:type="spellEnd"/>
            <w:proofErr w:type="gramEnd"/>
            <w:r w:rsidRPr="00E95BEB">
              <w:rPr>
                <w:b/>
                <w:sz w:val="16"/>
                <w:szCs w:val="16"/>
              </w:rPr>
              <w:t xml:space="preserve">) имущества </w:t>
            </w:r>
          </w:p>
          <w:p w:rsidR="00E95BEB" w:rsidRPr="00E95BEB" w:rsidRDefault="00E95BEB" w:rsidP="00E95BEB">
            <w:pPr>
              <w:jc w:val="center"/>
              <w:rPr>
                <w:b/>
                <w:sz w:val="16"/>
                <w:szCs w:val="16"/>
              </w:rPr>
            </w:pPr>
            <w:r w:rsidRPr="00E95BEB">
              <w:rPr>
                <w:b/>
                <w:sz w:val="16"/>
                <w:szCs w:val="16"/>
              </w:rPr>
              <w:t>&lt;9&gt;</w:t>
            </w:r>
          </w:p>
        </w:tc>
      </w:tr>
      <w:tr w:rsidR="00E95BEB" w:rsidRPr="00E95BEB" w:rsidTr="00E95BEB">
        <w:tc>
          <w:tcPr>
            <w:tcW w:w="675" w:type="dxa"/>
          </w:tcPr>
          <w:p w:rsidR="00E95BEB" w:rsidRPr="00E95BEB" w:rsidRDefault="00E95BEB" w:rsidP="00E95BEB">
            <w:pPr>
              <w:jc w:val="center"/>
              <w:rPr>
                <w:b/>
                <w:sz w:val="16"/>
                <w:szCs w:val="16"/>
              </w:rPr>
            </w:pPr>
            <w:r w:rsidRPr="00E95BEB">
              <w:rPr>
                <w:b/>
                <w:sz w:val="16"/>
                <w:szCs w:val="16"/>
              </w:rPr>
              <w:t>8</w:t>
            </w:r>
          </w:p>
        </w:tc>
        <w:tc>
          <w:tcPr>
            <w:tcW w:w="1701" w:type="dxa"/>
          </w:tcPr>
          <w:p w:rsidR="00E95BEB" w:rsidRPr="00E95BEB" w:rsidRDefault="00E95BEB" w:rsidP="00E95BEB">
            <w:pPr>
              <w:jc w:val="center"/>
              <w:rPr>
                <w:b/>
                <w:sz w:val="16"/>
                <w:szCs w:val="16"/>
              </w:rPr>
            </w:pPr>
            <w:r w:rsidRPr="00E95BEB">
              <w:rPr>
                <w:b/>
                <w:sz w:val="16"/>
                <w:szCs w:val="16"/>
              </w:rPr>
              <w:t>9</w:t>
            </w:r>
          </w:p>
        </w:tc>
        <w:tc>
          <w:tcPr>
            <w:tcW w:w="1418" w:type="dxa"/>
          </w:tcPr>
          <w:p w:rsidR="00E95BEB" w:rsidRPr="00E95BEB" w:rsidRDefault="00E95BEB" w:rsidP="00E95BEB">
            <w:pPr>
              <w:jc w:val="center"/>
              <w:rPr>
                <w:b/>
                <w:sz w:val="16"/>
                <w:szCs w:val="16"/>
              </w:rPr>
            </w:pPr>
            <w:r w:rsidRPr="00E95BEB">
              <w:rPr>
                <w:b/>
                <w:sz w:val="16"/>
                <w:szCs w:val="16"/>
              </w:rPr>
              <w:t>10</w:t>
            </w:r>
          </w:p>
        </w:tc>
        <w:tc>
          <w:tcPr>
            <w:tcW w:w="992" w:type="dxa"/>
          </w:tcPr>
          <w:p w:rsidR="00E95BEB" w:rsidRPr="00E95BEB" w:rsidRDefault="00E95BEB" w:rsidP="00E95BEB">
            <w:pPr>
              <w:jc w:val="center"/>
              <w:rPr>
                <w:b/>
                <w:sz w:val="16"/>
                <w:szCs w:val="16"/>
              </w:rPr>
            </w:pPr>
            <w:r w:rsidRPr="00E95BEB">
              <w:rPr>
                <w:b/>
                <w:sz w:val="16"/>
                <w:szCs w:val="16"/>
              </w:rPr>
              <w:t>11</w:t>
            </w:r>
          </w:p>
        </w:tc>
        <w:tc>
          <w:tcPr>
            <w:tcW w:w="1133" w:type="dxa"/>
          </w:tcPr>
          <w:p w:rsidR="00E95BEB" w:rsidRPr="00E95BEB" w:rsidRDefault="00E95BEB" w:rsidP="00E95BEB">
            <w:pPr>
              <w:jc w:val="center"/>
              <w:rPr>
                <w:b/>
                <w:sz w:val="16"/>
                <w:szCs w:val="16"/>
              </w:rPr>
            </w:pPr>
            <w:r w:rsidRPr="00E95BEB">
              <w:rPr>
                <w:b/>
                <w:sz w:val="16"/>
                <w:szCs w:val="16"/>
              </w:rPr>
              <w:t>12</w:t>
            </w:r>
          </w:p>
        </w:tc>
        <w:tc>
          <w:tcPr>
            <w:tcW w:w="1277" w:type="dxa"/>
          </w:tcPr>
          <w:p w:rsidR="00E95BEB" w:rsidRPr="00E95BEB" w:rsidRDefault="00E95BEB" w:rsidP="00E95BEB">
            <w:pPr>
              <w:jc w:val="center"/>
              <w:rPr>
                <w:b/>
                <w:sz w:val="16"/>
                <w:szCs w:val="16"/>
              </w:rPr>
            </w:pPr>
            <w:r w:rsidRPr="00E95BEB">
              <w:rPr>
                <w:b/>
                <w:sz w:val="16"/>
                <w:szCs w:val="16"/>
              </w:rPr>
              <w:t>13</w:t>
            </w:r>
          </w:p>
        </w:tc>
        <w:tc>
          <w:tcPr>
            <w:tcW w:w="992" w:type="dxa"/>
          </w:tcPr>
          <w:p w:rsidR="00E95BEB" w:rsidRPr="00E95BEB" w:rsidRDefault="00E95BEB" w:rsidP="00E95BEB">
            <w:pPr>
              <w:jc w:val="center"/>
              <w:rPr>
                <w:b/>
                <w:sz w:val="16"/>
                <w:szCs w:val="16"/>
              </w:rPr>
            </w:pPr>
            <w:r w:rsidRPr="00E95BEB">
              <w:rPr>
                <w:b/>
                <w:sz w:val="16"/>
                <w:szCs w:val="16"/>
              </w:rPr>
              <w:t>14</w:t>
            </w:r>
          </w:p>
        </w:tc>
        <w:tc>
          <w:tcPr>
            <w:tcW w:w="992" w:type="dxa"/>
          </w:tcPr>
          <w:p w:rsidR="00E95BEB" w:rsidRPr="00E95BEB" w:rsidRDefault="00E95BEB" w:rsidP="00E95BEB">
            <w:pPr>
              <w:jc w:val="center"/>
              <w:rPr>
                <w:b/>
                <w:sz w:val="16"/>
                <w:szCs w:val="16"/>
              </w:rPr>
            </w:pPr>
            <w:r w:rsidRPr="00E95BEB">
              <w:rPr>
                <w:b/>
                <w:sz w:val="16"/>
                <w:szCs w:val="16"/>
              </w:rPr>
              <w:t>15</w:t>
            </w:r>
          </w:p>
        </w:tc>
        <w:tc>
          <w:tcPr>
            <w:tcW w:w="1984" w:type="dxa"/>
          </w:tcPr>
          <w:p w:rsidR="00E95BEB" w:rsidRPr="00E95BEB" w:rsidRDefault="00E95BEB" w:rsidP="00E95BEB">
            <w:pPr>
              <w:jc w:val="center"/>
              <w:rPr>
                <w:b/>
                <w:sz w:val="16"/>
                <w:szCs w:val="16"/>
              </w:rPr>
            </w:pPr>
            <w:r w:rsidRPr="00E95BEB">
              <w:rPr>
                <w:b/>
                <w:sz w:val="16"/>
                <w:szCs w:val="16"/>
              </w:rPr>
              <w:t>16</w:t>
            </w:r>
          </w:p>
        </w:tc>
      </w:tr>
    </w:tbl>
    <w:p w:rsidR="00E95BEB" w:rsidRPr="00E95BEB" w:rsidRDefault="00E95BEB" w:rsidP="00E95BEB">
      <w:pPr>
        <w:jc w:val="center"/>
        <w:rPr>
          <w:b/>
          <w:sz w:val="16"/>
          <w:szCs w:val="16"/>
        </w:rPr>
      </w:pPr>
    </w:p>
    <w:p w:rsidR="00E95BEB" w:rsidRPr="00E95BEB" w:rsidRDefault="00E95BEB" w:rsidP="00E95BEB">
      <w:pPr>
        <w:jc w:val="center"/>
        <w:rPr>
          <w:b/>
          <w:sz w:val="16"/>
          <w:szCs w:val="16"/>
        </w:rPr>
      </w:pPr>
    </w:p>
    <w:p w:rsidR="00E95BEB" w:rsidRPr="00E95BEB" w:rsidRDefault="00E95BEB" w:rsidP="00E95BEB">
      <w:pPr>
        <w:jc w:val="center"/>
        <w:rPr>
          <w:b/>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1461"/>
        <w:gridCol w:w="1341"/>
        <w:gridCol w:w="1309"/>
        <w:gridCol w:w="1418"/>
        <w:gridCol w:w="1417"/>
      </w:tblGrid>
      <w:tr w:rsidR="00E95BEB" w:rsidRPr="00E95BEB" w:rsidTr="00E95BEB">
        <w:tc>
          <w:tcPr>
            <w:tcW w:w="11023" w:type="dxa"/>
            <w:gridSpan w:val="7"/>
          </w:tcPr>
          <w:p w:rsidR="00E95BEB" w:rsidRPr="00E95BEB" w:rsidRDefault="00E95BEB" w:rsidP="00E95BEB">
            <w:pPr>
              <w:jc w:val="center"/>
              <w:rPr>
                <w:b/>
                <w:sz w:val="16"/>
                <w:szCs w:val="16"/>
              </w:rPr>
            </w:pPr>
            <w:r w:rsidRPr="00E95BEB">
              <w:rPr>
                <w:b/>
                <w:sz w:val="16"/>
                <w:szCs w:val="16"/>
              </w:rPr>
              <w:t>Сведения о правообладателях и о правах третьих лиц на имущество</w:t>
            </w:r>
          </w:p>
        </w:tc>
      </w:tr>
      <w:tr w:rsidR="00E95BEB" w:rsidRPr="00E95BEB" w:rsidTr="00E95BEB">
        <w:tc>
          <w:tcPr>
            <w:tcW w:w="4077" w:type="dxa"/>
            <w:gridSpan w:val="2"/>
          </w:tcPr>
          <w:p w:rsidR="00E95BEB" w:rsidRPr="00E95BEB" w:rsidRDefault="00E95BEB" w:rsidP="00E95BEB">
            <w:pPr>
              <w:jc w:val="center"/>
              <w:rPr>
                <w:b/>
                <w:sz w:val="16"/>
                <w:szCs w:val="16"/>
              </w:rPr>
            </w:pPr>
            <w:r w:rsidRPr="00E95BEB">
              <w:rPr>
                <w:b/>
                <w:sz w:val="16"/>
                <w:szCs w:val="16"/>
              </w:rPr>
              <w:t>Для договоров аренды и безвозмездного пользования</w:t>
            </w:r>
          </w:p>
        </w:tc>
        <w:tc>
          <w:tcPr>
            <w:tcW w:w="1461" w:type="dxa"/>
            <w:vMerge w:val="restart"/>
          </w:tcPr>
          <w:p w:rsidR="00E95BEB" w:rsidRPr="00E95BEB" w:rsidRDefault="00E95BEB" w:rsidP="00E95BEB">
            <w:pPr>
              <w:jc w:val="center"/>
              <w:rPr>
                <w:b/>
                <w:sz w:val="16"/>
                <w:szCs w:val="16"/>
              </w:rPr>
            </w:pPr>
            <w:r w:rsidRPr="00E95BEB">
              <w:rPr>
                <w:b/>
                <w:sz w:val="16"/>
                <w:szCs w:val="16"/>
              </w:rPr>
              <w:t>Наименование правообладателя &lt;11&gt;</w:t>
            </w:r>
          </w:p>
        </w:tc>
        <w:tc>
          <w:tcPr>
            <w:tcW w:w="1341" w:type="dxa"/>
            <w:vMerge w:val="restart"/>
          </w:tcPr>
          <w:p w:rsidR="00E95BEB" w:rsidRPr="00E95BEB" w:rsidRDefault="00E95BEB" w:rsidP="00E95BEB">
            <w:pPr>
              <w:jc w:val="center"/>
              <w:rPr>
                <w:b/>
                <w:sz w:val="16"/>
                <w:szCs w:val="16"/>
              </w:rPr>
            </w:pPr>
            <w:r w:rsidRPr="00E95BEB">
              <w:rPr>
                <w:b/>
                <w:sz w:val="16"/>
                <w:szCs w:val="16"/>
              </w:rPr>
              <w:t>Наличие ограниченного вещного права на имущество &lt;12&gt;</w:t>
            </w:r>
          </w:p>
        </w:tc>
        <w:tc>
          <w:tcPr>
            <w:tcW w:w="1309" w:type="dxa"/>
            <w:vMerge w:val="restart"/>
          </w:tcPr>
          <w:p w:rsidR="00E95BEB" w:rsidRPr="00E95BEB" w:rsidRDefault="00E95BEB" w:rsidP="00E95BEB">
            <w:pPr>
              <w:jc w:val="center"/>
              <w:rPr>
                <w:b/>
                <w:sz w:val="16"/>
                <w:szCs w:val="16"/>
              </w:rPr>
            </w:pPr>
            <w:r w:rsidRPr="00E95BEB">
              <w:rPr>
                <w:b/>
                <w:sz w:val="16"/>
                <w:szCs w:val="16"/>
              </w:rPr>
              <w:t>ИНН правообладателя&lt;13&gt;</w:t>
            </w:r>
          </w:p>
        </w:tc>
        <w:tc>
          <w:tcPr>
            <w:tcW w:w="1418" w:type="dxa"/>
            <w:vMerge w:val="restart"/>
          </w:tcPr>
          <w:p w:rsidR="00E95BEB" w:rsidRPr="00E95BEB" w:rsidRDefault="00E95BEB" w:rsidP="00E95BEB">
            <w:pPr>
              <w:jc w:val="center"/>
              <w:rPr>
                <w:b/>
                <w:sz w:val="16"/>
                <w:szCs w:val="16"/>
              </w:rPr>
            </w:pPr>
            <w:r w:rsidRPr="00E95BEB">
              <w:rPr>
                <w:b/>
                <w:sz w:val="16"/>
                <w:szCs w:val="16"/>
              </w:rPr>
              <w:t>Контактный номер телефона &lt;14&gt;</w:t>
            </w:r>
          </w:p>
        </w:tc>
        <w:tc>
          <w:tcPr>
            <w:tcW w:w="1417" w:type="dxa"/>
            <w:vMerge w:val="restart"/>
          </w:tcPr>
          <w:p w:rsidR="00E95BEB" w:rsidRPr="00E95BEB" w:rsidRDefault="00E95BEB" w:rsidP="00E95BEB">
            <w:pPr>
              <w:jc w:val="center"/>
              <w:rPr>
                <w:b/>
                <w:sz w:val="16"/>
                <w:szCs w:val="16"/>
              </w:rPr>
            </w:pPr>
            <w:r w:rsidRPr="00E95BEB">
              <w:rPr>
                <w:b/>
                <w:sz w:val="16"/>
                <w:szCs w:val="16"/>
              </w:rPr>
              <w:t>Адрес электронной почты&lt;15&gt;</w:t>
            </w:r>
          </w:p>
        </w:tc>
      </w:tr>
      <w:tr w:rsidR="00E95BEB" w:rsidRPr="00E95BEB" w:rsidTr="00E95BEB">
        <w:tc>
          <w:tcPr>
            <w:tcW w:w="2093" w:type="dxa"/>
          </w:tcPr>
          <w:p w:rsidR="00E95BEB" w:rsidRPr="00E95BEB" w:rsidRDefault="00E95BEB" w:rsidP="00E95BEB">
            <w:pPr>
              <w:jc w:val="center"/>
              <w:rPr>
                <w:b/>
                <w:sz w:val="16"/>
                <w:szCs w:val="16"/>
              </w:rPr>
            </w:pPr>
            <w:r w:rsidRPr="00E95BEB">
              <w:rPr>
                <w:b/>
                <w:sz w:val="16"/>
                <w:szCs w:val="16"/>
              </w:rPr>
              <w:t>Наличие права аренды или права безвозмездного пользования на имущество  &lt;10&gt;</w:t>
            </w:r>
          </w:p>
        </w:tc>
        <w:tc>
          <w:tcPr>
            <w:tcW w:w="1984" w:type="dxa"/>
          </w:tcPr>
          <w:p w:rsidR="00E95BEB" w:rsidRPr="00E95BEB" w:rsidRDefault="00E95BEB" w:rsidP="00E95BEB">
            <w:pPr>
              <w:jc w:val="center"/>
              <w:rPr>
                <w:b/>
                <w:sz w:val="16"/>
                <w:szCs w:val="16"/>
              </w:rPr>
            </w:pPr>
            <w:r w:rsidRPr="00E95BEB">
              <w:rPr>
                <w:b/>
                <w:sz w:val="16"/>
                <w:szCs w:val="16"/>
              </w:rPr>
              <w:t>Дата окончания срока действия договора (при наличии)</w:t>
            </w:r>
          </w:p>
        </w:tc>
        <w:tc>
          <w:tcPr>
            <w:tcW w:w="1461" w:type="dxa"/>
            <w:vMerge/>
          </w:tcPr>
          <w:p w:rsidR="00E95BEB" w:rsidRPr="00E95BEB" w:rsidRDefault="00E95BEB" w:rsidP="00E95BEB">
            <w:pPr>
              <w:jc w:val="center"/>
              <w:rPr>
                <w:b/>
                <w:sz w:val="16"/>
                <w:szCs w:val="16"/>
              </w:rPr>
            </w:pPr>
          </w:p>
        </w:tc>
        <w:tc>
          <w:tcPr>
            <w:tcW w:w="1341" w:type="dxa"/>
            <w:vMerge/>
          </w:tcPr>
          <w:p w:rsidR="00E95BEB" w:rsidRPr="00E95BEB" w:rsidRDefault="00E95BEB" w:rsidP="00E95BEB">
            <w:pPr>
              <w:jc w:val="center"/>
              <w:rPr>
                <w:b/>
                <w:sz w:val="16"/>
                <w:szCs w:val="16"/>
              </w:rPr>
            </w:pPr>
          </w:p>
        </w:tc>
        <w:tc>
          <w:tcPr>
            <w:tcW w:w="1309" w:type="dxa"/>
            <w:vMerge/>
          </w:tcPr>
          <w:p w:rsidR="00E95BEB" w:rsidRPr="00E95BEB" w:rsidRDefault="00E95BEB" w:rsidP="00E95BEB">
            <w:pPr>
              <w:jc w:val="center"/>
              <w:rPr>
                <w:b/>
                <w:sz w:val="16"/>
                <w:szCs w:val="16"/>
              </w:rPr>
            </w:pPr>
          </w:p>
        </w:tc>
        <w:tc>
          <w:tcPr>
            <w:tcW w:w="1418" w:type="dxa"/>
            <w:vMerge/>
          </w:tcPr>
          <w:p w:rsidR="00E95BEB" w:rsidRPr="00E95BEB" w:rsidRDefault="00E95BEB" w:rsidP="00E95BEB">
            <w:pPr>
              <w:jc w:val="center"/>
              <w:rPr>
                <w:b/>
                <w:sz w:val="16"/>
                <w:szCs w:val="16"/>
              </w:rPr>
            </w:pPr>
          </w:p>
        </w:tc>
        <w:tc>
          <w:tcPr>
            <w:tcW w:w="1417" w:type="dxa"/>
            <w:vMerge/>
          </w:tcPr>
          <w:p w:rsidR="00E95BEB" w:rsidRPr="00E95BEB" w:rsidRDefault="00E95BEB" w:rsidP="00E95BEB">
            <w:pPr>
              <w:jc w:val="center"/>
              <w:rPr>
                <w:b/>
                <w:sz w:val="16"/>
                <w:szCs w:val="16"/>
              </w:rPr>
            </w:pPr>
          </w:p>
        </w:tc>
      </w:tr>
      <w:tr w:rsidR="00E95BEB" w:rsidRPr="00E95BEB" w:rsidTr="00E95BEB">
        <w:tc>
          <w:tcPr>
            <w:tcW w:w="2093" w:type="dxa"/>
          </w:tcPr>
          <w:p w:rsidR="00E95BEB" w:rsidRPr="00E95BEB" w:rsidRDefault="00E95BEB" w:rsidP="00E95BEB">
            <w:pPr>
              <w:jc w:val="center"/>
              <w:rPr>
                <w:b/>
                <w:sz w:val="16"/>
                <w:szCs w:val="16"/>
              </w:rPr>
            </w:pPr>
            <w:r w:rsidRPr="00E95BEB">
              <w:rPr>
                <w:b/>
                <w:sz w:val="16"/>
                <w:szCs w:val="16"/>
              </w:rPr>
              <w:t>17</w:t>
            </w:r>
          </w:p>
        </w:tc>
        <w:tc>
          <w:tcPr>
            <w:tcW w:w="1984" w:type="dxa"/>
          </w:tcPr>
          <w:p w:rsidR="00E95BEB" w:rsidRPr="00E95BEB" w:rsidRDefault="00E95BEB" w:rsidP="00E95BEB">
            <w:pPr>
              <w:jc w:val="center"/>
              <w:rPr>
                <w:b/>
                <w:sz w:val="16"/>
                <w:szCs w:val="16"/>
              </w:rPr>
            </w:pPr>
            <w:r w:rsidRPr="00E95BEB">
              <w:rPr>
                <w:b/>
                <w:sz w:val="16"/>
                <w:szCs w:val="16"/>
              </w:rPr>
              <w:t>18</w:t>
            </w:r>
          </w:p>
        </w:tc>
        <w:tc>
          <w:tcPr>
            <w:tcW w:w="1461" w:type="dxa"/>
          </w:tcPr>
          <w:p w:rsidR="00E95BEB" w:rsidRPr="00E95BEB" w:rsidRDefault="00E95BEB" w:rsidP="00E95BEB">
            <w:pPr>
              <w:jc w:val="center"/>
              <w:rPr>
                <w:b/>
                <w:sz w:val="16"/>
                <w:szCs w:val="16"/>
              </w:rPr>
            </w:pPr>
            <w:r w:rsidRPr="00E95BEB">
              <w:rPr>
                <w:b/>
                <w:sz w:val="16"/>
                <w:szCs w:val="16"/>
              </w:rPr>
              <w:t>19</w:t>
            </w:r>
          </w:p>
        </w:tc>
        <w:tc>
          <w:tcPr>
            <w:tcW w:w="1341" w:type="dxa"/>
          </w:tcPr>
          <w:p w:rsidR="00E95BEB" w:rsidRPr="00E95BEB" w:rsidRDefault="00E95BEB" w:rsidP="00E95BEB">
            <w:pPr>
              <w:jc w:val="center"/>
              <w:rPr>
                <w:b/>
                <w:sz w:val="16"/>
                <w:szCs w:val="16"/>
              </w:rPr>
            </w:pPr>
            <w:r w:rsidRPr="00E95BEB">
              <w:rPr>
                <w:b/>
                <w:sz w:val="16"/>
                <w:szCs w:val="16"/>
              </w:rPr>
              <w:t>20</w:t>
            </w:r>
          </w:p>
        </w:tc>
        <w:tc>
          <w:tcPr>
            <w:tcW w:w="1309" w:type="dxa"/>
          </w:tcPr>
          <w:p w:rsidR="00E95BEB" w:rsidRPr="00E95BEB" w:rsidRDefault="00E95BEB" w:rsidP="00E95BEB">
            <w:pPr>
              <w:jc w:val="center"/>
              <w:rPr>
                <w:b/>
                <w:sz w:val="16"/>
                <w:szCs w:val="16"/>
              </w:rPr>
            </w:pPr>
            <w:r w:rsidRPr="00E95BEB">
              <w:rPr>
                <w:b/>
                <w:sz w:val="16"/>
                <w:szCs w:val="16"/>
              </w:rPr>
              <w:t>21</w:t>
            </w:r>
          </w:p>
        </w:tc>
        <w:tc>
          <w:tcPr>
            <w:tcW w:w="1418" w:type="dxa"/>
          </w:tcPr>
          <w:p w:rsidR="00E95BEB" w:rsidRPr="00E95BEB" w:rsidRDefault="00E95BEB" w:rsidP="00E95BEB">
            <w:pPr>
              <w:jc w:val="center"/>
              <w:rPr>
                <w:b/>
                <w:sz w:val="16"/>
                <w:szCs w:val="16"/>
              </w:rPr>
            </w:pPr>
            <w:r w:rsidRPr="00E95BEB">
              <w:rPr>
                <w:b/>
                <w:sz w:val="16"/>
                <w:szCs w:val="16"/>
              </w:rPr>
              <w:t>22</w:t>
            </w:r>
          </w:p>
        </w:tc>
        <w:tc>
          <w:tcPr>
            <w:tcW w:w="1417" w:type="dxa"/>
          </w:tcPr>
          <w:p w:rsidR="00E95BEB" w:rsidRPr="00E95BEB" w:rsidRDefault="00E95BEB" w:rsidP="00E95BEB">
            <w:pPr>
              <w:jc w:val="center"/>
              <w:rPr>
                <w:b/>
                <w:sz w:val="16"/>
                <w:szCs w:val="16"/>
              </w:rPr>
            </w:pPr>
            <w:r w:rsidRPr="00E95BEB">
              <w:rPr>
                <w:b/>
                <w:sz w:val="16"/>
                <w:szCs w:val="16"/>
              </w:rPr>
              <w:t>23</w:t>
            </w:r>
          </w:p>
        </w:tc>
      </w:tr>
    </w:tbl>
    <w:p w:rsidR="00E95BEB" w:rsidRPr="00E95BEB" w:rsidRDefault="00E95BEB" w:rsidP="00E95BEB">
      <w:pPr>
        <w:jc w:val="center"/>
        <w:rPr>
          <w:b/>
          <w:sz w:val="16"/>
          <w:szCs w:val="16"/>
        </w:rPr>
      </w:pPr>
    </w:p>
    <w:p w:rsidR="003017E4" w:rsidRDefault="003017E4" w:rsidP="003017E4">
      <w:pPr>
        <w:jc w:val="center"/>
        <w:rPr>
          <w:b/>
          <w:sz w:val="16"/>
          <w:szCs w:val="16"/>
        </w:rPr>
      </w:pPr>
    </w:p>
    <w:p w:rsidR="003017E4" w:rsidRDefault="003017E4" w:rsidP="003017E4">
      <w:pPr>
        <w:jc w:val="center"/>
        <w:rPr>
          <w:b/>
          <w:sz w:val="16"/>
          <w:szCs w:val="16"/>
        </w:rPr>
      </w:pPr>
    </w:p>
    <w:p w:rsidR="00FA607D" w:rsidRDefault="00FA607D" w:rsidP="00FA607D">
      <w:pPr>
        <w:jc w:val="center"/>
        <w:rPr>
          <w:b/>
          <w:sz w:val="16"/>
          <w:szCs w:val="16"/>
        </w:rPr>
      </w:pPr>
    </w:p>
    <w:p w:rsidR="00AA5247" w:rsidRPr="00AA5247" w:rsidRDefault="00AA5247" w:rsidP="00AA5247">
      <w:pPr>
        <w:rPr>
          <w:sz w:val="16"/>
          <w:szCs w:val="16"/>
        </w:rPr>
      </w:pPr>
      <w:r w:rsidRPr="00AA5247">
        <w:rPr>
          <w:sz w:val="16"/>
          <w:szCs w:val="16"/>
        </w:rPr>
        <w:t>&lt;1</w:t>
      </w:r>
      <w:proofErr w:type="gramStart"/>
      <w:r w:rsidRPr="00AA5247">
        <w:rPr>
          <w:sz w:val="16"/>
          <w:szCs w:val="16"/>
        </w:rPr>
        <w:t>&gt;</w:t>
      </w:r>
      <w:bookmarkStart w:id="9" w:name="P205"/>
      <w:bookmarkEnd w:id="9"/>
      <w:r w:rsidRPr="00AA5247">
        <w:rPr>
          <w:sz w:val="16"/>
          <w:szCs w:val="16"/>
        </w:rPr>
        <w:t>У</w:t>
      </w:r>
      <w:proofErr w:type="gramEnd"/>
      <w:r w:rsidRPr="00AA5247">
        <w:rPr>
          <w:sz w:val="16"/>
          <w:szCs w:val="16"/>
        </w:rPr>
        <w:t xml:space="preserve">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w:t>
      </w:r>
      <w:r w:rsidRPr="00AA5247">
        <w:rPr>
          <w:sz w:val="16"/>
          <w:szCs w:val="16"/>
        </w:rPr>
        <w:lastRenderedPageBreak/>
        <w:t>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AA5247" w:rsidRPr="00AA5247" w:rsidRDefault="00AA5247" w:rsidP="00AA5247">
      <w:pPr>
        <w:rPr>
          <w:sz w:val="16"/>
          <w:szCs w:val="16"/>
        </w:rPr>
      </w:pPr>
      <w:r w:rsidRPr="00AA5247">
        <w:rPr>
          <w:sz w:val="16"/>
          <w:szCs w:val="16"/>
        </w:rPr>
        <w:t>&lt;2</w:t>
      </w:r>
      <w:proofErr w:type="gramStart"/>
      <w:r w:rsidRPr="00AA5247">
        <w:rPr>
          <w:sz w:val="16"/>
          <w:szCs w:val="16"/>
        </w:rPr>
        <w:t>&gt;Д</w:t>
      </w:r>
      <w:proofErr w:type="gramEnd"/>
      <w:r w:rsidRPr="00AA5247">
        <w:rPr>
          <w:sz w:val="16"/>
          <w:szCs w:val="16"/>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AA5247" w:rsidRPr="00AA5247" w:rsidRDefault="00AA5247" w:rsidP="00AA5247">
      <w:pPr>
        <w:rPr>
          <w:sz w:val="16"/>
          <w:szCs w:val="16"/>
        </w:rPr>
      </w:pPr>
      <w:bookmarkStart w:id="10" w:name="P206"/>
      <w:bookmarkEnd w:id="10"/>
      <w:r w:rsidRPr="00AA5247">
        <w:rPr>
          <w:sz w:val="16"/>
          <w:szCs w:val="16"/>
        </w:rPr>
        <w:t>&lt;3</w:t>
      </w:r>
      <w:proofErr w:type="gramStart"/>
      <w:r w:rsidRPr="00AA5247">
        <w:rPr>
          <w:sz w:val="16"/>
          <w:szCs w:val="16"/>
        </w:rPr>
        <w:t>&gt;У</w:t>
      </w:r>
      <w:proofErr w:type="gramEnd"/>
      <w:r w:rsidRPr="00AA5247">
        <w:rPr>
          <w:sz w:val="16"/>
          <w:szCs w:val="16"/>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AA5247" w:rsidRPr="00AA5247" w:rsidRDefault="00AA5247" w:rsidP="00AA5247">
      <w:pPr>
        <w:rPr>
          <w:sz w:val="16"/>
          <w:szCs w:val="16"/>
        </w:rPr>
      </w:pPr>
      <w:bookmarkStart w:id="11" w:name="P207"/>
      <w:bookmarkEnd w:id="11"/>
      <w:r w:rsidRPr="00AA5247">
        <w:rPr>
          <w:sz w:val="16"/>
          <w:szCs w:val="16"/>
        </w:rPr>
        <w:t>&lt;4&gt;Основная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AA5247" w:rsidRPr="00AA5247" w:rsidRDefault="00AA5247" w:rsidP="00AA5247">
      <w:pPr>
        <w:rPr>
          <w:sz w:val="16"/>
          <w:szCs w:val="16"/>
        </w:rPr>
      </w:pPr>
      <w:r w:rsidRPr="00AA5247">
        <w:rPr>
          <w:sz w:val="16"/>
          <w:szCs w:val="16"/>
        </w:rPr>
        <w:t>&lt;5</w:t>
      </w:r>
      <w:proofErr w:type="gramStart"/>
      <w:r w:rsidRPr="00AA5247">
        <w:rPr>
          <w:sz w:val="16"/>
          <w:szCs w:val="16"/>
        </w:rPr>
        <w:t>&gt;У</w:t>
      </w:r>
      <w:proofErr w:type="gramEnd"/>
      <w:r w:rsidRPr="00AA5247">
        <w:rPr>
          <w:sz w:val="16"/>
          <w:szCs w:val="16"/>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AA5247" w:rsidRPr="00AA5247" w:rsidRDefault="00AA5247" w:rsidP="00AA5247">
      <w:pPr>
        <w:rPr>
          <w:sz w:val="16"/>
          <w:szCs w:val="16"/>
        </w:rPr>
      </w:pPr>
      <w:r w:rsidRPr="00AA5247">
        <w:rPr>
          <w:sz w:val="16"/>
          <w:szCs w:val="16"/>
        </w:rPr>
        <w:t>&lt;6</w:t>
      </w:r>
      <w:proofErr w:type="gramStart"/>
      <w:r w:rsidRPr="00AA5247">
        <w:rPr>
          <w:sz w:val="16"/>
          <w:szCs w:val="16"/>
        </w:rPr>
        <w:t>&gt;Н</w:t>
      </w:r>
      <w:proofErr w:type="gramEnd"/>
      <w:r w:rsidRPr="00AA5247">
        <w:rPr>
          <w:sz w:val="16"/>
          <w:szCs w:val="16"/>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AA5247">
        <w:rPr>
          <w:sz w:val="16"/>
          <w:szCs w:val="16"/>
        </w:rPr>
        <w:t>,</w:t>
      </w:r>
      <w:proofErr w:type="gramEnd"/>
      <w:r w:rsidRPr="00AA5247">
        <w:rPr>
          <w:sz w:val="16"/>
          <w:szCs w:val="16"/>
        </w:rPr>
        <w:t xml:space="preserve"> если имущество является объектом незавершенного строительства указывается: объект незавершенного строительства.</w:t>
      </w:r>
    </w:p>
    <w:p w:rsidR="00AA5247" w:rsidRPr="00AA5247" w:rsidRDefault="00AA5247" w:rsidP="00AA5247">
      <w:pPr>
        <w:rPr>
          <w:sz w:val="16"/>
          <w:szCs w:val="16"/>
        </w:rPr>
      </w:pPr>
      <w:r w:rsidRPr="00AA5247">
        <w:rPr>
          <w:sz w:val="16"/>
          <w:szCs w:val="16"/>
        </w:rPr>
        <w:t>&lt;7&gt;, &lt;8</w:t>
      </w:r>
      <w:proofErr w:type="gramStart"/>
      <w:r w:rsidRPr="00AA5247">
        <w:rPr>
          <w:sz w:val="16"/>
          <w:szCs w:val="16"/>
        </w:rPr>
        <w:t>&gt;Д</w:t>
      </w:r>
      <w:proofErr w:type="gramEnd"/>
      <w:r w:rsidRPr="00AA5247">
        <w:rPr>
          <w:sz w:val="16"/>
          <w:szCs w:val="16"/>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AA5247" w:rsidRPr="00AA5247" w:rsidRDefault="00AA5247" w:rsidP="00AA5247">
      <w:pPr>
        <w:rPr>
          <w:sz w:val="16"/>
          <w:szCs w:val="16"/>
        </w:rPr>
      </w:pPr>
    </w:p>
    <w:p w:rsidR="00AA5247" w:rsidRPr="00AA5247" w:rsidRDefault="00AA5247" w:rsidP="00AA5247">
      <w:pPr>
        <w:rPr>
          <w:sz w:val="16"/>
          <w:szCs w:val="16"/>
        </w:rPr>
      </w:pPr>
      <w:r w:rsidRPr="00AA5247">
        <w:rPr>
          <w:sz w:val="16"/>
          <w:szCs w:val="16"/>
        </w:rPr>
        <w:t>&lt;9</w:t>
      </w:r>
      <w:proofErr w:type="gramStart"/>
      <w:r w:rsidRPr="00AA5247">
        <w:rPr>
          <w:sz w:val="16"/>
          <w:szCs w:val="16"/>
        </w:rPr>
        <w:t>&gt;У</w:t>
      </w:r>
      <w:proofErr w:type="gramEnd"/>
      <w:r w:rsidRPr="00AA5247">
        <w:rPr>
          <w:sz w:val="16"/>
          <w:szCs w:val="16"/>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AA5247" w:rsidRPr="00AA5247" w:rsidRDefault="00AA5247" w:rsidP="00AA5247">
      <w:pPr>
        <w:rPr>
          <w:sz w:val="16"/>
          <w:szCs w:val="16"/>
        </w:rPr>
      </w:pPr>
      <w:r w:rsidRPr="00AA5247">
        <w:rPr>
          <w:sz w:val="16"/>
          <w:szCs w:val="16"/>
        </w:rPr>
        <w:t>&lt;10</w:t>
      </w:r>
      <w:proofErr w:type="gramStart"/>
      <w:r w:rsidRPr="00AA5247">
        <w:rPr>
          <w:sz w:val="16"/>
          <w:szCs w:val="16"/>
        </w:rPr>
        <w:t>&gt; У</w:t>
      </w:r>
      <w:proofErr w:type="gramEnd"/>
      <w:r w:rsidRPr="00AA5247">
        <w:rPr>
          <w:sz w:val="16"/>
          <w:szCs w:val="16"/>
        </w:rPr>
        <w:t>казывается «Да» или «Нет».</w:t>
      </w:r>
    </w:p>
    <w:p w:rsidR="00AA5247" w:rsidRPr="00AA5247" w:rsidRDefault="00AA5247" w:rsidP="00AA5247">
      <w:pPr>
        <w:rPr>
          <w:sz w:val="16"/>
          <w:szCs w:val="16"/>
        </w:rPr>
      </w:pPr>
      <w:r w:rsidRPr="00AA5247">
        <w:rPr>
          <w:sz w:val="16"/>
          <w:szCs w:val="16"/>
        </w:rPr>
        <w:t>&lt;11</w:t>
      </w:r>
      <w:proofErr w:type="gramStart"/>
      <w:r w:rsidRPr="00AA5247">
        <w:rPr>
          <w:sz w:val="16"/>
          <w:szCs w:val="16"/>
        </w:rPr>
        <w:t>&gt;Д</w:t>
      </w:r>
      <w:proofErr w:type="gramEnd"/>
      <w:r w:rsidRPr="00AA5247">
        <w:rPr>
          <w:sz w:val="16"/>
          <w:szCs w:val="16"/>
        </w:rPr>
        <w:t>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AA5247" w:rsidRPr="00AA5247" w:rsidRDefault="00AA5247" w:rsidP="00AA5247">
      <w:pPr>
        <w:rPr>
          <w:sz w:val="16"/>
          <w:szCs w:val="16"/>
        </w:rPr>
      </w:pPr>
      <w:r w:rsidRPr="00AA5247">
        <w:rPr>
          <w:sz w:val="16"/>
          <w:szCs w:val="16"/>
        </w:rPr>
        <w:t>&lt;12</w:t>
      </w:r>
      <w:proofErr w:type="gramStart"/>
      <w:r w:rsidRPr="00AA5247">
        <w:rPr>
          <w:sz w:val="16"/>
          <w:szCs w:val="16"/>
        </w:rPr>
        <w:t>&gt;Д</w:t>
      </w:r>
      <w:proofErr w:type="gramEnd"/>
      <w:r w:rsidRPr="00AA5247">
        <w:rPr>
          <w:sz w:val="16"/>
          <w:szCs w:val="16"/>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AA5247" w:rsidRPr="00AA5247" w:rsidRDefault="00AA5247" w:rsidP="00AA5247">
      <w:pPr>
        <w:rPr>
          <w:sz w:val="16"/>
          <w:szCs w:val="16"/>
        </w:rPr>
      </w:pPr>
      <w:r w:rsidRPr="00AA5247">
        <w:rPr>
          <w:sz w:val="16"/>
          <w:szCs w:val="16"/>
        </w:rPr>
        <w:t>&lt;13&gt;ИНН указывается только для государственного (муниципального) унитарного предприятия, государственного (муниципального) учреждения.</w:t>
      </w:r>
    </w:p>
    <w:p w:rsidR="00AA5247" w:rsidRPr="00AA5247" w:rsidRDefault="00AA5247" w:rsidP="00AA5247">
      <w:pPr>
        <w:rPr>
          <w:sz w:val="16"/>
          <w:szCs w:val="16"/>
        </w:rPr>
      </w:pPr>
      <w:r w:rsidRPr="00AA5247">
        <w:rPr>
          <w:sz w:val="16"/>
          <w:szCs w:val="16"/>
        </w:rPr>
        <w:t>&lt;14&gt;, &lt;15</w:t>
      </w:r>
      <w:proofErr w:type="gramStart"/>
      <w:r w:rsidRPr="00AA5247">
        <w:rPr>
          <w:sz w:val="16"/>
          <w:szCs w:val="16"/>
        </w:rPr>
        <w:t>&gt; У</w:t>
      </w:r>
      <w:proofErr w:type="gramEnd"/>
      <w:r w:rsidRPr="00AA5247">
        <w:rPr>
          <w:sz w:val="16"/>
          <w:szCs w:val="16"/>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AA5247" w:rsidRPr="00AA5247" w:rsidRDefault="00AA5247" w:rsidP="00AA5247">
      <w:pPr>
        <w:rPr>
          <w:bCs/>
          <w:sz w:val="16"/>
          <w:szCs w:val="16"/>
        </w:rPr>
      </w:pPr>
    </w:p>
    <w:p w:rsidR="00AA5247" w:rsidRPr="00AA5247" w:rsidRDefault="00AA5247" w:rsidP="00AA5247">
      <w:pPr>
        <w:rPr>
          <w:sz w:val="16"/>
          <w:szCs w:val="16"/>
        </w:rPr>
      </w:pPr>
    </w:p>
    <w:p w:rsidR="00AA5247" w:rsidRPr="00AA5247" w:rsidRDefault="00AA5247" w:rsidP="00AA5247">
      <w:pPr>
        <w:rPr>
          <w:sz w:val="16"/>
          <w:szCs w:val="16"/>
        </w:rPr>
      </w:pPr>
    </w:p>
    <w:p w:rsidR="00AA5247" w:rsidRPr="00AA5247" w:rsidRDefault="00AA5247" w:rsidP="00AA5247">
      <w:pPr>
        <w:rPr>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center"/>
        <w:rPr>
          <w:b/>
          <w:sz w:val="16"/>
          <w:szCs w:val="16"/>
        </w:rPr>
      </w:pPr>
    </w:p>
    <w:p w:rsidR="00AA5247" w:rsidRPr="00AA5247" w:rsidRDefault="00AA5247" w:rsidP="00AA5247">
      <w:pPr>
        <w:jc w:val="right"/>
        <w:rPr>
          <w:sz w:val="16"/>
          <w:szCs w:val="16"/>
        </w:rPr>
      </w:pPr>
      <w:r w:rsidRPr="00AA5247">
        <w:rPr>
          <w:sz w:val="16"/>
          <w:szCs w:val="16"/>
        </w:rPr>
        <w:t>Приложение 2</w:t>
      </w:r>
    </w:p>
    <w:p w:rsidR="00AA5247" w:rsidRPr="00AA5247" w:rsidRDefault="00AA5247" w:rsidP="00AA5247">
      <w:pPr>
        <w:jc w:val="right"/>
        <w:rPr>
          <w:sz w:val="16"/>
          <w:szCs w:val="16"/>
        </w:rPr>
      </w:pPr>
      <w:r w:rsidRPr="00AA5247">
        <w:rPr>
          <w:sz w:val="16"/>
          <w:szCs w:val="16"/>
        </w:rPr>
        <w:t>к Постановлению  Администрации</w:t>
      </w:r>
    </w:p>
    <w:p w:rsidR="00AA5247" w:rsidRPr="00AA5247" w:rsidRDefault="00AA5247" w:rsidP="00AA5247">
      <w:pPr>
        <w:jc w:val="right"/>
        <w:rPr>
          <w:sz w:val="16"/>
          <w:szCs w:val="16"/>
        </w:rPr>
      </w:pPr>
      <w:r w:rsidRPr="00AA5247">
        <w:rPr>
          <w:sz w:val="16"/>
          <w:szCs w:val="16"/>
        </w:rPr>
        <w:t>МО «Канинский сельсовет» НАО</w:t>
      </w:r>
    </w:p>
    <w:p w:rsidR="00AA5247" w:rsidRPr="00AA5247" w:rsidRDefault="00AA5247" w:rsidP="00AA5247">
      <w:pPr>
        <w:jc w:val="right"/>
        <w:rPr>
          <w:sz w:val="16"/>
          <w:szCs w:val="16"/>
        </w:rPr>
      </w:pPr>
      <w:r w:rsidRPr="00AA5247">
        <w:rPr>
          <w:sz w:val="16"/>
          <w:szCs w:val="16"/>
        </w:rPr>
        <w:t>от 12.04.2019  № 17</w:t>
      </w:r>
    </w:p>
    <w:p w:rsidR="00AA5247" w:rsidRPr="00AA5247" w:rsidRDefault="00AA5247" w:rsidP="00AA5247">
      <w:pPr>
        <w:rPr>
          <w:sz w:val="16"/>
          <w:szCs w:val="16"/>
        </w:rPr>
      </w:pPr>
    </w:p>
    <w:p w:rsidR="00AA5247" w:rsidRPr="00AA5247" w:rsidRDefault="00AA5247" w:rsidP="00AA5247">
      <w:pPr>
        <w:jc w:val="center"/>
        <w:rPr>
          <w:sz w:val="16"/>
          <w:szCs w:val="16"/>
        </w:rPr>
      </w:pPr>
      <w:r w:rsidRPr="00AA5247">
        <w:rPr>
          <w:sz w:val="16"/>
          <w:szCs w:val="16"/>
        </w:rPr>
        <w:t xml:space="preserve">ВИДЫ ГОСУДАРСТВЕННОГО (МУНИЦИПАЛЬНОГО) ИМУЩЕСТВА, КОТОРОЕ ИСПОЛЬЗУЕТСЯ ДЛЯ ФОРМИРОВАНИЯ ПЕРЕЧНЯ </w:t>
      </w:r>
      <w:r w:rsidRPr="00AA5247">
        <w:rPr>
          <w:i/>
          <w:sz w:val="16"/>
          <w:szCs w:val="16"/>
        </w:rPr>
        <w:t xml:space="preserve"> </w:t>
      </w:r>
      <w:r w:rsidRPr="00AA5247">
        <w:rPr>
          <w:sz w:val="16"/>
          <w:szCs w:val="16"/>
        </w:rPr>
        <w:t>МУНИЦИПАЛЬНОГО  ИМУЩЕСТВА АДМИНИСТРАЦИИ МО «КАНИНСКИЙ СЕЛЬСОВЕТ» НАО,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A5247" w:rsidRPr="00AA5247" w:rsidRDefault="00AA5247" w:rsidP="00AA5247">
      <w:pPr>
        <w:jc w:val="center"/>
        <w:rPr>
          <w:sz w:val="16"/>
          <w:szCs w:val="16"/>
        </w:rPr>
      </w:pPr>
    </w:p>
    <w:p w:rsidR="00AA5247" w:rsidRPr="00AA5247" w:rsidRDefault="00AA5247" w:rsidP="00AA5247">
      <w:pPr>
        <w:rPr>
          <w:sz w:val="16"/>
          <w:szCs w:val="16"/>
        </w:rPr>
      </w:pPr>
      <w:r w:rsidRPr="00AA5247">
        <w:rPr>
          <w:sz w:val="16"/>
          <w:szCs w:val="1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A5247" w:rsidRPr="00AA5247" w:rsidRDefault="00AA5247" w:rsidP="00AA5247">
      <w:pPr>
        <w:rPr>
          <w:sz w:val="16"/>
          <w:szCs w:val="16"/>
        </w:rPr>
      </w:pPr>
      <w:r w:rsidRPr="00AA5247">
        <w:rPr>
          <w:sz w:val="16"/>
          <w:szCs w:val="1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A5247" w:rsidRPr="00AA5247" w:rsidRDefault="00AA5247" w:rsidP="00AA5247">
      <w:pPr>
        <w:rPr>
          <w:sz w:val="16"/>
          <w:szCs w:val="16"/>
        </w:rPr>
      </w:pPr>
      <w:r w:rsidRPr="00AA5247">
        <w:rPr>
          <w:sz w:val="16"/>
          <w:szCs w:val="1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AA5247" w:rsidRPr="00AA5247" w:rsidRDefault="00AA5247" w:rsidP="00AA5247">
      <w:pPr>
        <w:rPr>
          <w:sz w:val="16"/>
          <w:szCs w:val="16"/>
        </w:rPr>
      </w:pPr>
      <w:r w:rsidRPr="00AA5247">
        <w:rPr>
          <w:sz w:val="16"/>
          <w:szCs w:val="1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A5247">
        <w:rPr>
          <w:sz w:val="16"/>
          <w:szCs w:val="16"/>
          <w:vertAlign w:val="superscript"/>
        </w:rPr>
        <w:t>9</w:t>
      </w:r>
      <w:r w:rsidRPr="00AA5247">
        <w:rPr>
          <w:sz w:val="16"/>
          <w:szCs w:val="16"/>
        </w:rPr>
        <w:t xml:space="preserve"> Земельного кодекса Российской Федерации, в том числе предназначенны</w:t>
      </w:r>
      <w:bookmarkStart w:id="12" w:name="_GoBack"/>
      <w:bookmarkEnd w:id="12"/>
      <w:r w:rsidRPr="00AA5247">
        <w:rPr>
          <w:sz w:val="16"/>
          <w:szCs w:val="16"/>
        </w:rPr>
        <w:t xml:space="preserve">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AA5247">
        <w:rPr>
          <w:sz w:val="16"/>
          <w:szCs w:val="16"/>
        </w:rPr>
        <w:t>полномочия</w:t>
      </w:r>
      <w:proofErr w:type="gramEnd"/>
      <w:r w:rsidRPr="00AA5247">
        <w:rPr>
          <w:sz w:val="16"/>
          <w:szCs w:val="16"/>
        </w:rPr>
        <w:t xml:space="preserve"> по предоставлению которых осуществляет </w:t>
      </w:r>
      <w:r w:rsidRPr="00AA5247">
        <w:rPr>
          <w:i/>
          <w:sz w:val="16"/>
          <w:szCs w:val="16"/>
        </w:rPr>
        <w:t xml:space="preserve">(наименование публично-правового образования) </w:t>
      </w:r>
      <w:r w:rsidRPr="00AA5247">
        <w:rPr>
          <w:sz w:val="16"/>
          <w:szCs w:val="16"/>
        </w:rPr>
        <w:t xml:space="preserve">в </w:t>
      </w:r>
      <w:proofErr w:type="gramStart"/>
      <w:r w:rsidRPr="00AA5247">
        <w:rPr>
          <w:sz w:val="16"/>
          <w:szCs w:val="16"/>
        </w:rPr>
        <w:t>соответствии</w:t>
      </w:r>
      <w:proofErr w:type="gramEnd"/>
      <w:r w:rsidRPr="00AA5247">
        <w:rPr>
          <w:sz w:val="16"/>
          <w:szCs w:val="16"/>
        </w:rPr>
        <w:t xml:space="preserve"> с </w:t>
      </w:r>
      <w:r w:rsidRPr="00AA5247">
        <w:rPr>
          <w:i/>
          <w:sz w:val="16"/>
          <w:szCs w:val="16"/>
        </w:rPr>
        <w:t>(наименование и реквизиты соответствующего правового акта)</w:t>
      </w:r>
      <w:r w:rsidRPr="00AA5247">
        <w:rPr>
          <w:sz w:val="16"/>
          <w:szCs w:val="16"/>
        </w:rPr>
        <w:t>;</w:t>
      </w:r>
    </w:p>
    <w:p w:rsidR="00AA5247" w:rsidRPr="00AA5247" w:rsidRDefault="00AA5247" w:rsidP="00AA5247">
      <w:pPr>
        <w:rPr>
          <w:sz w:val="16"/>
          <w:szCs w:val="16"/>
        </w:rPr>
      </w:pPr>
      <w:r w:rsidRPr="00AA5247">
        <w:rPr>
          <w:sz w:val="16"/>
          <w:szCs w:val="16"/>
        </w:rPr>
        <w:t xml:space="preserve">5. </w:t>
      </w:r>
      <w:proofErr w:type="gramStart"/>
      <w:r w:rsidRPr="00AA5247">
        <w:rPr>
          <w:sz w:val="16"/>
          <w:szCs w:val="16"/>
        </w:rPr>
        <w:t xml:space="preserve">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AA5247">
        <w:rPr>
          <w:i/>
          <w:sz w:val="16"/>
          <w:szCs w:val="16"/>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AA5247">
        <w:rPr>
          <w:sz w:val="16"/>
          <w:szCs w:val="16"/>
        </w:rPr>
        <w:t>.</w:t>
      </w:r>
      <w:proofErr w:type="gramEnd"/>
    </w:p>
    <w:p w:rsidR="00AA5247" w:rsidRPr="00AA5247" w:rsidRDefault="00AA5247" w:rsidP="00AA5247">
      <w:pPr>
        <w:jc w:val="center"/>
        <w:rPr>
          <w:b/>
          <w:sz w:val="16"/>
          <w:szCs w:val="16"/>
        </w:rPr>
      </w:pPr>
    </w:p>
    <w:p w:rsidR="00FA607D" w:rsidRDefault="00FA607D" w:rsidP="00FA607D">
      <w:pPr>
        <w:jc w:val="cente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E95BEB">
        <w:rPr>
          <w:sz w:val="16"/>
          <w:szCs w:val="16"/>
        </w:rPr>
        <w:t>7</w:t>
      </w:r>
      <w:r w:rsidR="00A63358">
        <w:rPr>
          <w:sz w:val="16"/>
          <w:szCs w:val="16"/>
        </w:rPr>
        <w:t xml:space="preserve"> </w:t>
      </w:r>
      <w:r w:rsidR="00FA607D">
        <w:rPr>
          <w:sz w:val="16"/>
          <w:szCs w:val="16"/>
        </w:rPr>
        <w:t xml:space="preserve"> </w:t>
      </w:r>
      <w:r>
        <w:rPr>
          <w:sz w:val="16"/>
          <w:szCs w:val="16"/>
        </w:rPr>
        <w:t>от</w:t>
      </w:r>
      <w:r w:rsidR="00E95BEB">
        <w:rPr>
          <w:sz w:val="16"/>
          <w:szCs w:val="16"/>
        </w:rPr>
        <w:t>12</w:t>
      </w:r>
      <w:r w:rsidR="00B24480">
        <w:rPr>
          <w:sz w:val="16"/>
          <w:szCs w:val="16"/>
        </w:rPr>
        <w:t>.</w:t>
      </w:r>
      <w:r w:rsidR="00E95BEB">
        <w:rPr>
          <w:sz w:val="16"/>
          <w:szCs w:val="16"/>
        </w:rPr>
        <w:t>04</w:t>
      </w:r>
      <w:r w:rsidR="00B24480">
        <w:rPr>
          <w:sz w:val="16"/>
          <w:szCs w:val="16"/>
        </w:rPr>
        <w:t>.</w:t>
      </w:r>
      <w:r>
        <w:rPr>
          <w:sz w:val="16"/>
          <w:szCs w:val="16"/>
        </w:rPr>
        <w:t>201</w:t>
      </w:r>
      <w:r w:rsidR="009B33F1">
        <w:rPr>
          <w:sz w:val="16"/>
          <w:szCs w:val="16"/>
        </w:rPr>
        <w:t xml:space="preserve">9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w:t>
      </w:r>
      <w:r w:rsidR="00CE232A">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AF3E68">
      <w:footerReference w:type="even" r:id="rId27"/>
      <w:footerReference w:type="default" r:id="rId28"/>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D" w:rsidRDefault="0054640D" w:rsidP="00BB409B">
      <w:r>
        <w:separator/>
      </w:r>
    </w:p>
  </w:endnote>
  <w:endnote w:type="continuationSeparator" w:id="0">
    <w:p w:rsidR="0054640D" w:rsidRDefault="0054640D"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AA5247">
      <w:rPr>
        <w:rStyle w:val="a5"/>
        <w:noProof/>
      </w:rPr>
      <w:t>8</w:t>
    </w:r>
    <w:r>
      <w:rPr>
        <w:rStyle w:val="a5"/>
      </w:rPr>
      <w:fldChar w:fldCharType="end"/>
    </w:r>
  </w:p>
  <w:p w:rsidR="00BB7D66" w:rsidRDefault="00BB7D66"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D" w:rsidRDefault="0054640D" w:rsidP="00BB409B">
      <w:r>
        <w:separator/>
      </w:r>
    </w:p>
  </w:footnote>
  <w:footnote w:type="continuationSeparator" w:id="0">
    <w:p w:rsidR="0054640D" w:rsidRDefault="0054640D"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A2D"/>
    <w:multiLevelType w:val="multilevel"/>
    <w:tmpl w:val="1B200670"/>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DE70091"/>
    <w:multiLevelType w:val="multilevel"/>
    <w:tmpl w:val="396E87CA"/>
    <w:lvl w:ilvl="0">
      <w:start w:val="1"/>
      <w:numFmt w:val="decimal"/>
      <w:lvlText w:val="%1."/>
      <w:lvlJc w:val="left"/>
      <w:pPr>
        <w:ind w:left="720" w:hanging="360"/>
      </w:pPr>
    </w:lvl>
    <w:lvl w:ilvl="1">
      <w:start w:val="1"/>
      <w:numFmt w:val="decimal"/>
      <w:isLgl/>
      <w:lvlText w:val="%1.%2."/>
      <w:lvlJc w:val="left"/>
      <w:pPr>
        <w:ind w:left="900" w:hanging="36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
    <w:nsid w:val="0F6E0F7A"/>
    <w:multiLevelType w:val="hybridMultilevel"/>
    <w:tmpl w:val="6CCE74F6"/>
    <w:lvl w:ilvl="0" w:tplc="EAC29F8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BB6C42"/>
    <w:multiLevelType w:val="hybridMultilevel"/>
    <w:tmpl w:val="2BE8BC7C"/>
    <w:lvl w:ilvl="0" w:tplc="7982FCE0">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24756B"/>
    <w:multiLevelType w:val="hybridMultilevel"/>
    <w:tmpl w:val="E60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74AA2"/>
    <w:multiLevelType w:val="hybridMultilevel"/>
    <w:tmpl w:val="80A49F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04CD2"/>
    <w:multiLevelType w:val="hybridMultilevel"/>
    <w:tmpl w:val="BAAE3BAC"/>
    <w:lvl w:ilvl="0" w:tplc="7B9C7302">
      <w:start w:val="1"/>
      <w:numFmt w:val="decimal"/>
      <w:lvlText w:val="2.%1."/>
      <w:lvlJc w:val="left"/>
      <w:pPr>
        <w:tabs>
          <w:tab w:val="num" w:pos="1800"/>
        </w:tabs>
        <w:ind w:left="1800" w:hanging="360"/>
      </w:pPr>
      <w:rPr>
        <w:rFonts w:hint="default"/>
        <w:sz w:val="26"/>
        <w:szCs w:val="26"/>
      </w:rPr>
    </w:lvl>
    <w:lvl w:ilvl="1" w:tplc="061A626C">
      <w:start w:val="1"/>
      <w:numFmt w:val="decimal"/>
      <w:lvlText w:val="%2."/>
      <w:lvlJc w:val="left"/>
      <w:pPr>
        <w:tabs>
          <w:tab w:val="num" w:pos="1935"/>
        </w:tabs>
        <w:ind w:left="1935" w:hanging="85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2CA5E21"/>
    <w:multiLevelType w:val="hybridMultilevel"/>
    <w:tmpl w:val="496C45E6"/>
    <w:lvl w:ilvl="0" w:tplc="00484AC8">
      <w:start w:val="1"/>
      <w:numFmt w:val="decimal"/>
      <w:lvlText w:val="1.%1."/>
      <w:lvlJc w:val="left"/>
      <w:pPr>
        <w:tabs>
          <w:tab w:val="num" w:pos="2624"/>
        </w:tabs>
        <w:ind w:left="2624"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9">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328018FE"/>
    <w:multiLevelType w:val="hybridMultilevel"/>
    <w:tmpl w:val="3A3672B2"/>
    <w:lvl w:ilvl="0" w:tplc="45542770">
      <w:start w:val="5"/>
      <w:numFmt w:val="decimal"/>
      <w:lvlText w:val="1.%1."/>
      <w:lvlJc w:val="left"/>
      <w:pPr>
        <w:tabs>
          <w:tab w:val="num" w:pos="3164"/>
        </w:tabs>
        <w:ind w:left="316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2F34150"/>
    <w:multiLevelType w:val="hybridMultilevel"/>
    <w:tmpl w:val="4170C39A"/>
    <w:lvl w:ilvl="0" w:tplc="2D8EE57C">
      <w:start w:val="3"/>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4492138"/>
    <w:multiLevelType w:val="hybridMultilevel"/>
    <w:tmpl w:val="02389560"/>
    <w:lvl w:ilvl="0" w:tplc="75467460">
      <w:start w:val="1"/>
      <w:numFmt w:val="decimal"/>
      <w:lvlText w:val="%1."/>
      <w:lvlJc w:val="left"/>
      <w:pPr>
        <w:tabs>
          <w:tab w:val="num" w:pos="1950"/>
        </w:tabs>
        <w:ind w:left="1950" w:hanging="14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5E54E69"/>
    <w:multiLevelType w:val="hybridMultilevel"/>
    <w:tmpl w:val="408A4E9A"/>
    <w:lvl w:ilvl="0" w:tplc="3192046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4">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5">
    <w:nsid w:val="3F0311AB"/>
    <w:multiLevelType w:val="hybridMultilevel"/>
    <w:tmpl w:val="BA74931A"/>
    <w:lvl w:ilvl="0" w:tplc="59081D34">
      <w:start w:val="1"/>
      <w:numFmt w:val="decimal"/>
      <w:lvlText w:val="%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CD5786"/>
    <w:multiLevelType w:val="hybridMultilevel"/>
    <w:tmpl w:val="90CA1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FB1ED0"/>
    <w:multiLevelType w:val="hybridMultilevel"/>
    <w:tmpl w:val="77626FE8"/>
    <w:lvl w:ilvl="0" w:tplc="0C380E82">
      <w:start w:val="1"/>
      <w:numFmt w:val="decimal"/>
      <w:lvlText w:val="3.%1."/>
      <w:lvlJc w:val="left"/>
      <w:pPr>
        <w:tabs>
          <w:tab w:val="num" w:pos="1800"/>
        </w:tabs>
        <w:ind w:left="18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C413114"/>
    <w:multiLevelType w:val="multilevel"/>
    <w:tmpl w:val="9E3E1A26"/>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685EE6"/>
    <w:multiLevelType w:val="multilevel"/>
    <w:tmpl w:val="823CA5A6"/>
    <w:lvl w:ilvl="0">
      <w:start w:val="1"/>
      <w:numFmt w:val="decimal"/>
      <w:lvlText w:val="%1."/>
      <w:lvlJc w:val="left"/>
      <w:pPr>
        <w:ind w:left="720" w:hanging="360"/>
      </w:pPr>
    </w:lvl>
    <w:lvl w:ilvl="1">
      <w:start w:val="1"/>
      <w:numFmt w:val="decimal"/>
      <w:isLgl/>
      <w:lvlText w:val="%1.%2."/>
      <w:lvlJc w:val="left"/>
      <w:pPr>
        <w:ind w:left="1353" w:hanging="360"/>
      </w:pPr>
      <w:rPr>
        <w:rFonts w:hint="default"/>
        <w:b w:val="0"/>
        <w:color w:val="auto"/>
        <w:sz w:val="26"/>
        <w:szCs w:val="26"/>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EAD0F88"/>
    <w:multiLevelType w:val="hybridMultilevel"/>
    <w:tmpl w:val="3A10C002"/>
    <w:lvl w:ilvl="0" w:tplc="24C62F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EF25017"/>
    <w:multiLevelType w:val="multilevel"/>
    <w:tmpl w:val="663CA0D4"/>
    <w:lvl w:ilvl="0">
      <w:start w:val="1"/>
      <w:numFmt w:val="decimal"/>
      <w:lvlText w:val="%1."/>
      <w:lvlJc w:val="left"/>
      <w:pPr>
        <w:ind w:left="1365" w:hanging="825"/>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4">
    <w:nsid w:val="5040630C"/>
    <w:multiLevelType w:val="hybridMultilevel"/>
    <w:tmpl w:val="EF52E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43C3C0F"/>
    <w:multiLevelType w:val="multilevel"/>
    <w:tmpl w:val="63D2F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50"/>
        </w:tabs>
        <w:ind w:left="1350" w:hanging="1170"/>
      </w:pPr>
      <w:rPr>
        <w:b/>
        <w:sz w:val="24"/>
      </w:rPr>
    </w:lvl>
    <w:lvl w:ilvl="2">
      <w:start w:val="1"/>
      <w:numFmt w:val="decimal"/>
      <w:isLgl/>
      <w:lvlText w:val="%1.%2.%3."/>
      <w:lvlJc w:val="left"/>
      <w:pPr>
        <w:tabs>
          <w:tab w:val="num" w:pos="1890"/>
        </w:tabs>
        <w:ind w:left="1890" w:hanging="1170"/>
      </w:pPr>
      <w:rPr>
        <w:rFonts w:hint="default"/>
        <w:b/>
        <w:sz w:val="24"/>
      </w:rPr>
    </w:lvl>
    <w:lvl w:ilvl="3">
      <w:start w:val="1"/>
      <w:numFmt w:val="decimal"/>
      <w:isLgl/>
      <w:lvlText w:val="%1.%2.%3.%4."/>
      <w:lvlJc w:val="left"/>
      <w:pPr>
        <w:tabs>
          <w:tab w:val="num" w:pos="2070"/>
        </w:tabs>
        <w:ind w:left="2070" w:hanging="1170"/>
      </w:pPr>
      <w:rPr>
        <w:rFonts w:hint="default"/>
        <w:b/>
        <w:sz w:val="24"/>
      </w:rPr>
    </w:lvl>
    <w:lvl w:ilvl="4">
      <w:start w:val="1"/>
      <w:numFmt w:val="decimal"/>
      <w:isLgl/>
      <w:lvlText w:val="%1.%2.%3.%4.%5."/>
      <w:lvlJc w:val="left"/>
      <w:pPr>
        <w:tabs>
          <w:tab w:val="num" w:pos="2250"/>
        </w:tabs>
        <w:ind w:left="2250" w:hanging="1170"/>
      </w:pPr>
      <w:rPr>
        <w:rFonts w:hint="default"/>
        <w:b/>
        <w:sz w:val="24"/>
      </w:rPr>
    </w:lvl>
    <w:lvl w:ilvl="5">
      <w:start w:val="1"/>
      <w:numFmt w:val="decimal"/>
      <w:isLgl/>
      <w:lvlText w:val="%1.%2.%3.%4.%5.%6."/>
      <w:lvlJc w:val="left"/>
      <w:pPr>
        <w:tabs>
          <w:tab w:val="num" w:pos="2700"/>
        </w:tabs>
        <w:ind w:left="2700" w:hanging="1440"/>
      </w:pPr>
      <w:rPr>
        <w:rFonts w:hint="default"/>
        <w:b/>
        <w:sz w:val="24"/>
      </w:rPr>
    </w:lvl>
    <w:lvl w:ilvl="6">
      <w:start w:val="1"/>
      <w:numFmt w:val="decimal"/>
      <w:isLgl/>
      <w:lvlText w:val="%1.%2.%3.%4.%5.%6.%7."/>
      <w:lvlJc w:val="left"/>
      <w:pPr>
        <w:tabs>
          <w:tab w:val="num" w:pos="2880"/>
        </w:tabs>
        <w:ind w:left="2880" w:hanging="1440"/>
      </w:pPr>
      <w:rPr>
        <w:rFonts w:hint="default"/>
        <w:b/>
        <w:sz w:val="24"/>
      </w:rPr>
    </w:lvl>
    <w:lvl w:ilvl="7">
      <w:start w:val="1"/>
      <w:numFmt w:val="decimal"/>
      <w:isLgl/>
      <w:lvlText w:val="%1.%2.%3.%4.%5.%6.%7.%8."/>
      <w:lvlJc w:val="left"/>
      <w:pPr>
        <w:tabs>
          <w:tab w:val="num" w:pos="3420"/>
        </w:tabs>
        <w:ind w:left="3420" w:hanging="1800"/>
      </w:pPr>
      <w:rPr>
        <w:rFonts w:hint="default"/>
        <w:b/>
        <w:sz w:val="24"/>
      </w:rPr>
    </w:lvl>
    <w:lvl w:ilvl="8">
      <w:start w:val="1"/>
      <w:numFmt w:val="decimal"/>
      <w:isLgl/>
      <w:lvlText w:val="%1.%2.%3.%4.%5.%6.%7.%8.%9."/>
      <w:lvlJc w:val="left"/>
      <w:pPr>
        <w:tabs>
          <w:tab w:val="num" w:pos="3600"/>
        </w:tabs>
        <w:ind w:left="3600" w:hanging="1800"/>
      </w:pPr>
      <w:rPr>
        <w:rFonts w:hint="default"/>
        <w:b/>
        <w:sz w:val="24"/>
      </w:rPr>
    </w:lvl>
  </w:abstractNum>
  <w:abstractNum w:abstractNumId="27">
    <w:nsid w:val="58630FE7"/>
    <w:multiLevelType w:val="hybridMultilevel"/>
    <w:tmpl w:val="730E8488"/>
    <w:lvl w:ilvl="0" w:tplc="97BEBC0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5AA37AB2"/>
    <w:multiLevelType w:val="hybridMultilevel"/>
    <w:tmpl w:val="7876A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4370A4"/>
    <w:multiLevelType w:val="hybridMultilevel"/>
    <w:tmpl w:val="EAAC787A"/>
    <w:lvl w:ilvl="0" w:tplc="83944BAC">
      <w:start w:val="1"/>
      <w:numFmt w:val="decimal"/>
      <w:lvlText w:val="%1."/>
      <w:lvlJc w:val="left"/>
      <w:pPr>
        <w:ind w:left="900" w:hanging="360"/>
      </w:pPr>
      <w:rPr>
        <w:rFonts w:hint="default"/>
        <w:i w:val="0"/>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CD10085"/>
    <w:multiLevelType w:val="hybridMultilevel"/>
    <w:tmpl w:val="2FB0B9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0E46274"/>
    <w:multiLevelType w:val="hybridMultilevel"/>
    <w:tmpl w:val="71FAD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D31D7C"/>
    <w:multiLevelType w:val="multilevel"/>
    <w:tmpl w:val="C010C86A"/>
    <w:lvl w:ilvl="0">
      <w:start w:val="2"/>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4">
    <w:nsid w:val="70594954"/>
    <w:multiLevelType w:val="multilevel"/>
    <w:tmpl w:val="D45676E8"/>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2186" w:hanging="1335"/>
      </w:pPr>
      <w:rPr>
        <w:rFonts w:ascii="Times New Roman" w:hAnsi="Times New Roman" w:hint="default"/>
        <w:sz w:val="24"/>
        <w:szCs w:val="24"/>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abstractNum w:abstractNumId="35">
    <w:nsid w:val="70E008A3"/>
    <w:multiLevelType w:val="hybridMultilevel"/>
    <w:tmpl w:val="9B6E5304"/>
    <w:lvl w:ilvl="0" w:tplc="E6BE8C60">
      <w:start w:val="2"/>
      <w:numFmt w:val="decimal"/>
      <w:lvlText w:val="3.%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5602DEE"/>
    <w:multiLevelType w:val="hybridMultilevel"/>
    <w:tmpl w:val="752A5E98"/>
    <w:lvl w:ilvl="0" w:tplc="F9329DE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A08605E"/>
    <w:multiLevelType w:val="multilevel"/>
    <w:tmpl w:val="9DFC47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E37523D"/>
    <w:multiLevelType w:val="hybridMultilevel"/>
    <w:tmpl w:val="D7EAD548"/>
    <w:lvl w:ilvl="0" w:tplc="49EA06C4">
      <w:start w:val="1"/>
      <w:numFmt w:val="decimal"/>
      <w:lvlText w:val="%1."/>
      <w:lvlJc w:val="left"/>
      <w:pPr>
        <w:ind w:left="1632" w:hanging="930"/>
      </w:pPr>
      <w:rPr>
        <w:rFont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0"/>
  </w:num>
  <w:num w:numId="5">
    <w:abstractNumId w:val="35"/>
  </w:num>
  <w:num w:numId="6">
    <w:abstractNumId w:val="19"/>
  </w:num>
  <w:num w:numId="7">
    <w:abstractNumId w:val="31"/>
  </w:num>
  <w:num w:numId="8">
    <w:abstractNumId w:val="37"/>
  </w:num>
  <w:num w:numId="9">
    <w:abstractNumId w:val="29"/>
  </w:num>
  <w:num w:numId="10">
    <w:abstractNumId w:val="4"/>
  </w:num>
  <w:num w:numId="11">
    <w:abstractNumId w:val="28"/>
  </w:num>
  <w:num w:numId="12">
    <w:abstractNumId w:val="18"/>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3"/>
  </w:num>
  <w:num w:numId="17">
    <w:abstractNumId w:val="30"/>
  </w:num>
  <w:num w:numId="18">
    <w:abstractNumId w:val="13"/>
  </w:num>
  <w:num w:numId="19">
    <w:abstractNumId w:val="16"/>
  </w:num>
  <w:num w:numId="20">
    <w:abstractNumId w:val="21"/>
  </w:num>
  <w:num w:numId="21">
    <w:abstractNumId w:val="33"/>
  </w:num>
  <w:num w:numId="22">
    <w:abstractNumId w:val="38"/>
  </w:num>
  <w:num w:numId="23">
    <w:abstractNumId w:val="0"/>
  </w:num>
  <w:num w:numId="24">
    <w:abstractNumId w:val="20"/>
  </w:num>
  <w:num w:numId="25">
    <w:abstractNumId w:val="32"/>
  </w:num>
  <w:num w:numId="26">
    <w:abstractNumId w:val="17"/>
  </w:num>
  <w:num w:numId="27">
    <w:abstractNumId w:val="25"/>
  </w:num>
  <w:num w:numId="28">
    <w:abstractNumId w:val="9"/>
  </w:num>
  <w:num w:numId="29">
    <w:abstractNumId w:val="36"/>
  </w:num>
  <w:num w:numId="30">
    <w:abstractNumId w:val="15"/>
  </w:num>
  <w:num w:numId="31">
    <w:abstractNumId w:val="27"/>
  </w:num>
  <w:num w:numId="32">
    <w:abstractNumId w:val="24"/>
  </w:num>
  <w:num w:numId="33">
    <w:abstractNumId w:val="22"/>
  </w:num>
  <w:num w:numId="34">
    <w:abstractNumId w:val="12"/>
  </w:num>
  <w:num w:numId="35">
    <w:abstractNumId w:val="34"/>
  </w:num>
  <w:num w:numId="36">
    <w:abstractNumId w:val="11"/>
  </w:num>
  <w:num w:numId="37">
    <w:abstractNumId w:val="39"/>
  </w:num>
  <w:num w:numId="38">
    <w:abstractNumId w:val="26"/>
  </w:num>
  <w:num w:numId="39">
    <w:abstractNumId w:val="14"/>
  </w:num>
  <w:num w:numId="4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659AB"/>
    <w:rsid w:val="00271A85"/>
    <w:rsid w:val="00283CCB"/>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1A45"/>
    <w:rsid w:val="009B33F1"/>
    <w:rsid w:val="009E5520"/>
    <w:rsid w:val="00A14030"/>
    <w:rsid w:val="00A14EF2"/>
    <w:rsid w:val="00A310B4"/>
    <w:rsid w:val="00A56954"/>
    <w:rsid w:val="00A63358"/>
    <w:rsid w:val="00A96AEF"/>
    <w:rsid w:val="00AA5247"/>
    <w:rsid w:val="00AC4960"/>
    <w:rsid w:val="00AD437E"/>
    <w:rsid w:val="00AD5C70"/>
    <w:rsid w:val="00AF3E68"/>
    <w:rsid w:val="00B24480"/>
    <w:rsid w:val="00B26724"/>
    <w:rsid w:val="00BA4D62"/>
    <w:rsid w:val="00BB409B"/>
    <w:rsid w:val="00BB7D66"/>
    <w:rsid w:val="00BC57A8"/>
    <w:rsid w:val="00BD0E09"/>
    <w:rsid w:val="00BE6E72"/>
    <w:rsid w:val="00C142C5"/>
    <w:rsid w:val="00C20E4B"/>
    <w:rsid w:val="00C2629E"/>
    <w:rsid w:val="00C334A3"/>
    <w:rsid w:val="00C4634F"/>
    <w:rsid w:val="00C46692"/>
    <w:rsid w:val="00C81543"/>
    <w:rsid w:val="00C82EBE"/>
    <w:rsid w:val="00C97B12"/>
    <w:rsid w:val="00CE232A"/>
    <w:rsid w:val="00D32FF1"/>
    <w:rsid w:val="00D45C26"/>
    <w:rsid w:val="00D77E17"/>
    <w:rsid w:val="00DB3001"/>
    <w:rsid w:val="00DC5642"/>
    <w:rsid w:val="00DD577D"/>
    <w:rsid w:val="00E1252C"/>
    <w:rsid w:val="00E17D8E"/>
    <w:rsid w:val="00E35459"/>
    <w:rsid w:val="00E61216"/>
    <w:rsid w:val="00E95BEB"/>
    <w:rsid w:val="00E96D1F"/>
    <w:rsid w:val="00EE02FB"/>
    <w:rsid w:val="00F64B78"/>
    <w:rsid w:val="00F75D56"/>
    <w:rsid w:val="00F86C00"/>
    <w:rsid w:val="00FA607D"/>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80230304D136E47589C44D37E6C640E036BF3171C7BF1BC4089320A0VC4CH" TargetMode="External"/><Relationship Id="rId18" Type="http://schemas.openxmlformats.org/officeDocument/2006/relationships/hyperlink" Target="consultantplus://offline/ref=B480230304D136E47589C44D37E6C640E33FBC3974CCBF1BC4089320A0CC37D00ECB99F9V742H" TargetMode="External"/><Relationship Id="rId26" Type="http://schemas.openxmlformats.org/officeDocument/2006/relationships/hyperlink" Target="consultantplus://offline/ref=4BF76796F587D25AA7439EAE588525A5367750ABAFEDD25E0AACE9B36DxCe0H" TargetMode="External"/><Relationship Id="rId3" Type="http://schemas.openxmlformats.org/officeDocument/2006/relationships/styles" Target="styles.xml"/><Relationship Id="rId21" Type="http://schemas.openxmlformats.org/officeDocument/2006/relationships/hyperlink" Target="consultantplus://offline/ref=B480230304D136E47589C44D37E6C640E33FBC3974CCBF1BC4089320A0CC37D00ECB99F37CV848H" TargetMode="External"/><Relationship Id="rId7" Type="http://schemas.openxmlformats.org/officeDocument/2006/relationships/footnotes" Target="footnotes.xml"/><Relationship Id="rId12" Type="http://schemas.openxmlformats.org/officeDocument/2006/relationships/hyperlink" Target="consultantplus://offline/ref=B480230304D136E47589DA40218A914CE234E23D77CBB6449857C87DF7C53D874984C0B3308642B4E04E9FV74CH" TargetMode="External"/><Relationship Id="rId17" Type="http://schemas.openxmlformats.org/officeDocument/2006/relationships/hyperlink" Target="consultantplus://offline/ref=B480230304D136E47589C44D37E6C640E33FBC3974CCBF1BC4089320A0CC37D00ECB99F9V746H" TargetMode="External"/><Relationship Id="rId25"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numbering" Target="numbering.xml"/><Relationship Id="rId16" Type="http://schemas.openxmlformats.org/officeDocument/2006/relationships/hyperlink" Target="consultantplus://offline/ref=B480230304D136E47589C44D37E6C640E33FBC3974CCBF1BC4089320A0CC37D00ECB99F6V746H" TargetMode="External"/><Relationship Id="rId20" Type="http://schemas.openxmlformats.org/officeDocument/2006/relationships/hyperlink" Target="consultantplus://offline/ref=B480230304D136E47589C44D37E6C640E33FBC3974CCBF1BC4089320A0CC37D00ECB99F37CV84B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80230304D136E47589C44D37E6C640E33FBC3974CCBF1BC4089320A0VC4CH" TargetMode="External"/><Relationship Id="rId24"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settings" Target="settings.xml"/><Relationship Id="rId15" Type="http://schemas.openxmlformats.org/officeDocument/2006/relationships/hyperlink" Target="consultantplus://offline/ref=B480230304D136E47589C44D37E6C640E33FBC3974CCBF1BC4089320A0VC4CH" TargetMode="External"/><Relationship Id="rId23" Type="http://schemas.openxmlformats.org/officeDocument/2006/relationships/hyperlink" Target="consultantplus://offline/ref=B480230304D136E47589DA40218A914CE234E23D77CBB6449857C87DF7C53D874984C0B3308642B4E04E9FV74CH" TargetMode="External"/><Relationship Id="rId28" Type="http://schemas.openxmlformats.org/officeDocument/2006/relationships/footer" Target="footer2.xml"/><Relationship Id="rId10" Type="http://schemas.openxmlformats.org/officeDocument/2006/relationships/hyperlink" Target="consultantplus://offline/ref=B480230304D136E47589C44D37E6C640E036BF3171C7BF1BC4089320A0CC37D00ECB99F1748B41B3VE43H" TargetMode="External"/><Relationship Id="rId19" Type="http://schemas.openxmlformats.org/officeDocument/2006/relationships/hyperlink" Target="consultantplus://offline/ref=B480230304D136E47589C44D37E6C640E33FBC3974CCBF1BC4089320A0CC37D00ECB99F9V744H"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B480230304D136E47589C44D37E6C640E33FBC3974CCBF1BC4089320A0VC4CH" TargetMode="External"/><Relationship Id="rId22" Type="http://schemas.openxmlformats.org/officeDocument/2006/relationships/hyperlink" Target="consultantplus://offline/ref=B480230304D136E47589C44D37E6C640E33FBC3974CCBF1BC4089320A0VC4CH"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3AD8-AF83-4581-BD31-248318F4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7327</Words>
  <Characters>41764</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20</cp:revision>
  <cp:lastPrinted>2013-07-24T08:13:00Z</cp:lastPrinted>
  <dcterms:created xsi:type="dcterms:W3CDTF">2018-04-19T13:30:00Z</dcterms:created>
  <dcterms:modified xsi:type="dcterms:W3CDTF">2019-04-17T08:14:00Z</dcterms:modified>
</cp:coreProperties>
</file>