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FF56B9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FF56B9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446D55">
        <w:rPr>
          <w:b/>
          <w:sz w:val="32"/>
          <w:szCs w:val="16"/>
        </w:rPr>
        <w:t>29</w:t>
      </w:r>
      <w:r>
        <w:rPr>
          <w:b/>
          <w:sz w:val="32"/>
          <w:szCs w:val="16"/>
        </w:rPr>
        <w:t xml:space="preserve"> от </w:t>
      </w:r>
      <w:r w:rsidR="00446D55">
        <w:rPr>
          <w:b/>
          <w:sz w:val="32"/>
          <w:szCs w:val="16"/>
        </w:rPr>
        <w:t>28.07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Администрация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Муниципального образования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«Канинский сельсовет»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Ненецкого автономного округа</w:t>
      </w:r>
    </w:p>
    <w:p w:rsidR="00446D55" w:rsidRPr="00446D55" w:rsidRDefault="00446D55" w:rsidP="00446D5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446D55" w:rsidRPr="00446D55" w:rsidRDefault="00446D55" w:rsidP="00446D5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46D55" w:rsidRPr="00446D55" w:rsidRDefault="00446D55" w:rsidP="00446D5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46D5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446D55" w:rsidRPr="00446D55" w:rsidRDefault="00446D55" w:rsidP="00446D5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46D55" w:rsidRPr="00446D55" w:rsidRDefault="00446D55" w:rsidP="00446D55">
      <w:pPr>
        <w:overflowPunct w:val="0"/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446D55" w:rsidRPr="00446D55" w:rsidRDefault="00446D55" w:rsidP="00446D55">
      <w:pPr>
        <w:overflowPunct w:val="0"/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446D55">
        <w:rPr>
          <w:b/>
          <w:sz w:val="16"/>
          <w:szCs w:val="16"/>
          <w:u w:val="single"/>
        </w:rPr>
        <w:t>16.07.2021  № 54_</w:t>
      </w:r>
    </w:p>
    <w:p w:rsidR="00446D55" w:rsidRPr="00446D55" w:rsidRDefault="00446D55" w:rsidP="00446D55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 w:rsidRPr="00446D55">
        <w:rPr>
          <w:sz w:val="16"/>
          <w:szCs w:val="16"/>
        </w:rPr>
        <w:t>с. Несь, Ненецкий автономный округ</w:t>
      </w:r>
    </w:p>
    <w:p w:rsidR="00446D55" w:rsidRPr="00446D55" w:rsidRDefault="00446D55" w:rsidP="00446D5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46D55" w:rsidRPr="00446D55" w:rsidTr="00FE0B46">
        <w:tc>
          <w:tcPr>
            <w:tcW w:w="4785" w:type="dxa"/>
            <w:shd w:val="clear" w:color="auto" w:fill="auto"/>
          </w:tcPr>
          <w:p w:rsidR="00446D55" w:rsidRPr="00446D55" w:rsidRDefault="00446D55" w:rsidP="00FE0B46">
            <w:pPr>
              <w:pStyle w:val="ConsPlusTitle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6D55" w:rsidRPr="00446D55" w:rsidRDefault="00446D55" w:rsidP="00FE0B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/>
                <w:sz w:val="16"/>
                <w:szCs w:val="16"/>
              </w:rPr>
              <w:t>Об утверждении Порядка назначения и выплаты пенсии за выслугу лет к страховой пенсии по старости (инвалидности)</w:t>
            </w:r>
            <w:r w:rsidRPr="00446D55">
              <w:rPr>
                <w:rFonts w:ascii="Times New Roman" w:hAnsi="Times New Roman"/>
                <w:bCs w:val="0"/>
                <w:sz w:val="16"/>
                <w:szCs w:val="16"/>
              </w:rPr>
              <w:t>, замещавшим (замещающим) выборные должности в органах муниципального образования «Канинский сельсовет» Ненецкого автономного округа</w:t>
            </w:r>
          </w:p>
        </w:tc>
        <w:tc>
          <w:tcPr>
            <w:tcW w:w="4786" w:type="dxa"/>
            <w:shd w:val="clear" w:color="auto" w:fill="auto"/>
          </w:tcPr>
          <w:p w:rsidR="00446D55" w:rsidRPr="00446D55" w:rsidRDefault="00446D55" w:rsidP="00FE0B4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6D55" w:rsidRPr="00446D55" w:rsidRDefault="00446D55" w:rsidP="00446D5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 xml:space="preserve">В соответствии со </w:t>
      </w:r>
      <w:r w:rsidRPr="00446D55">
        <w:rPr>
          <w:b/>
          <w:bCs/>
          <w:sz w:val="16"/>
          <w:szCs w:val="16"/>
        </w:rPr>
        <w:t xml:space="preserve"> </w:t>
      </w:r>
      <w:r w:rsidRPr="00446D55">
        <w:rPr>
          <w:sz w:val="16"/>
          <w:szCs w:val="16"/>
        </w:rPr>
        <w:t>статьей 6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Администрация МО «Канинский сельсовет» НАО постановляет: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>1. Утвердить прилагаемый Порядок назначения и выплаты пенсии за выслугу лет к страховой пенсии по старости (инвалидности)</w:t>
      </w:r>
      <w:r w:rsidRPr="00446D55">
        <w:rPr>
          <w:bCs/>
          <w:sz w:val="16"/>
          <w:szCs w:val="16"/>
        </w:rPr>
        <w:t>,  замещавшим (замещающим) выборные  должности в органах муниципального образования «</w:t>
      </w:r>
      <w:r w:rsidRPr="00446D55">
        <w:rPr>
          <w:sz w:val="16"/>
          <w:szCs w:val="16"/>
        </w:rPr>
        <w:t>Канинский сельсовет</w:t>
      </w:r>
      <w:r w:rsidRPr="00446D55">
        <w:rPr>
          <w:bCs/>
          <w:sz w:val="16"/>
          <w:szCs w:val="16"/>
        </w:rPr>
        <w:t>» Ненецкого автономного округа</w:t>
      </w:r>
    </w:p>
    <w:p w:rsidR="00446D55" w:rsidRPr="00446D55" w:rsidRDefault="00446D55" w:rsidP="00446D5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2. Настоящее Постановление вступает в силу после его официального опубликования (обнародования).</w:t>
      </w:r>
    </w:p>
    <w:p w:rsidR="00446D55" w:rsidRPr="00446D55" w:rsidRDefault="00446D55" w:rsidP="00446D55">
      <w:pPr>
        <w:ind w:left="360"/>
        <w:jc w:val="both"/>
        <w:rPr>
          <w:sz w:val="16"/>
          <w:szCs w:val="16"/>
        </w:rPr>
      </w:pPr>
    </w:p>
    <w:p w:rsidR="00446D55" w:rsidRPr="00446D55" w:rsidRDefault="00446D55" w:rsidP="00446D55">
      <w:pPr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Глава МО  </w:t>
      </w:r>
    </w:p>
    <w:p w:rsidR="00446D55" w:rsidRPr="00446D55" w:rsidRDefault="00446D55" w:rsidP="00446D55">
      <w:pPr>
        <w:jc w:val="both"/>
        <w:rPr>
          <w:sz w:val="16"/>
          <w:szCs w:val="16"/>
        </w:rPr>
      </w:pPr>
      <w:r w:rsidRPr="00446D55">
        <w:rPr>
          <w:sz w:val="16"/>
          <w:szCs w:val="16"/>
        </w:rPr>
        <w:t>«Канинский сельсовет» НАО                                                      Г.А. Варницына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>Утвержден</w:t>
      </w:r>
    </w:p>
    <w:p w:rsidR="00446D55" w:rsidRPr="00446D55" w:rsidRDefault="00446D55" w:rsidP="00446D5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Постановлением Администрации</w:t>
      </w:r>
    </w:p>
    <w:p w:rsidR="00446D55" w:rsidRPr="00446D55" w:rsidRDefault="00446D55" w:rsidP="00446D5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МО «Канинский сельсовет» НАО</w:t>
      </w:r>
    </w:p>
    <w:p w:rsidR="00446D55" w:rsidRPr="00446D55" w:rsidRDefault="00446D55" w:rsidP="00446D5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от 16.07.2021 № 54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Порядок назначения и выплаты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16"/>
          <w:szCs w:val="16"/>
        </w:rPr>
      </w:pPr>
      <w:r w:rsidRPr="00446D55">
        <w:rPr>
          <w:b/>
          <w:sz w:val="16"/>
          <w:szCs w:val="16"/>
        </w:rPr>
        <w:t xml:space="preserve"> пенсии за выслугу лет к страховой пенсии по старости (инвалидности)</w:t>
      </w:r>
      <w:r w:rsidRPr="00446D55">
        <w:rPr>
          <w:b/>
          <w:bCs/>
          <w:sz w:val="16"/>
          <w:szCs w:val="16"/>
        </w:rPr>
        <w:t xml:space="preserve">, замещавшим (замещающим) выборные должности в органах муниципального образования «Канинский сельсовет» 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16"/>
          <w:szCs w:val="16"/>
        </w:rPr>
      </w:pPr>
      <w:r w:rsidRPr="00446D55">
        <w:rPr>
          <w:b/>
          <w:bCs/>
          <w:sz w:val="16"/>
          <w:szCs w:val="16"/>
        </w:rPr>
        <w:t>Ненецкого автономного округа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446D55" w:rsidRPr="00446D55" w:rsidRDefault="00446D55" w:rsidP="00446D55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46D55">
        <w:rPr>
          <w:bCs/>
          <w:sz w:val="16"/>
          <w:szCs w:val="16"/>
        </w:rPr>
        <w:t xml:space="preserve">Настоящее Положение устанавливает порядок </w:t>
      </w:r>
      <w:r w:rsidRPr="00446D55">
        <w:rPr>
          <w:b/>
          <w:bCs/>
          <w:sz w:val="16"/>
          <w:szCs w:val="16"/>
        </w:rPr>
        <w:t>назначения и</w:t>
      </w:r>
      <w:r w:rsidRPr="00446D55">
        <w:rPr>
          <w:bCs/>
          <w:sz w:val="16"/>
          <w:szCs w:val="16"/>
        </w:rPr>
        <w:t xml:space="preserve"> выплаты </w:t>
      </w:r>
      <w:r w:rsidRPr="00446D55">
        <w:rPr>
          <w:sz w:val="16"/>
          <w:szCs w:val="16"/>
        </w:rPr>
        <w:t xml:space="preserve">пенсии за выслугу лет к страховой пенсии по старости (инвалидности), </w:t>
      </w:r>
      <w:r w:rsidRPr="00446D55">
        <w:rPr>
          <w:bCs/>
          <w:sz w:val="16"/>
          <w:szCs w:val="16"/>
        </w:rPr>
        <w:t>лицам, замещавшим (замещающим) выборные  должности в органах муниципального образования «</w:t>
      </w:r>
      <w:r w:rsidRPr="00446D55">
        <w:rPr>
          <w:sz w:val="16"/>
          <w:szCs w:val="16"/>
        </w:rPr>
        <w:t>Канинский сельсовет</w:t>
      </w:r>
      <w:r w:rsidRPr="00446D55">
        <w:rPr>
          <w:bCs/>
          <w:sz w:val="16"/>
          <w:szCs w:val="16"/>
        </w:rPr>
        <w:t xml:space="preserve">» Ненецкого автономного округа (далее – пенсия за выслугу лет) в соответствии с </w:t>
      </w:r>
      <w:r w:rsidRPr="00446D55">
        <w:rPr>
          <w:sz w:val="16"/>
          <w:szCs w:val="16"/>
        </w:rPr>
        <w:t>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</w:t>
      </w:r>
      <w:r w:rsidRPr="00446D55">
        <w:rPr>
          <w:bCs/>
          <w:sz w:val="16"/>
          <w:szCs w:val="16"/>
        </w:rPr>
        <w:t>.</w:t>
      </w:r>
    </w:p>
    <w:p w:rsidR="00446D55" w:rsidRPr="00446D55" w:rsidRDefault="00446D55" w:rsidP="00446D55">
      <w:pPr>
        <w:pStyle w:val="a9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46D55">
        <w:rPr>
          <w:rFonts w:ascii="Times New Roman" w:hAnsi="Times New Roman"/>
          <w:sz w:val="16"/>
          <w:szCs w:val="16"/>
        </w:rPr>
        <w:t xml:space="preserve">Для назначения пенсии за выслугу лет заявителю необходимо представить в </w:t>
      </w:r>
      <w:r w:rsidRPr="00446D55">
        <w:rPr>
          <w:rFonts w:ascii="Times New Roman" w:hAnsi="Times New Roman"/>
          <w:sz w:val="16"/>
          <w:szCs w:val="16"/>
          <w:lang w:eastAsia="ru-RU"/>
        </w:rPr>
        <w:t>Администраци</w:t>
      </w:r>
      <w:r w:rsidRPr="00446D55">
        <w:rPr>
          <w:rFonts w:ascii="Times New Roman" w:hAnsi="Times New Roman"/>
          <w:sz w:val="16"/>
          <w:szCs w:val="16"/>
        </w:rPr>
        <w:t>ю</w:t>
      </w:r>
      <w:r w:rsidRPr="00446D55">
        <w:rPr>
          <w:rFonts w:ascii="Times New Roman" w:hAnsi="Times New Roman"/>
          <w:sz w:val="16"/>
          <w:szCs w:val="16"/>
          <w:lang w:eastAsia="ru-RU"/>
        </w:rPr>
        <w:t xml:space="preserve"> муниципального образования «</w:t>
      </w:r>
      <w:r w:rsidRPr="00446D55">
        <w:rPr>
          <w:rFonts w:ascii="Times New Roman" w:hAnsi="Times New Roman"/>
          <w:sz w:val="16"/>
          <w:szCs w:val="16"/>
        </w:rPr>
        <w:t>Канинский сельсовет</w:t>
      </w:r>
      <w:r w:rsidRPr="00446D55">
        <w:rPr>
          <w:rFonts w:ascii="Times New Roman" w:hAnsi="Times New Roman"/>
          <w:sz w:val="16"/>
          <w:szCs w:val="16"/>
          <w:lang w:eastAsia="ru-RU"/>
        </w:rPr>
        <w:t>» Ненецкого автономного округа</w:t>
      </w:r>
      <w:r w:rsidRPr="00446D55">
        <w:rPr>
          <w:rFonts w:ascii="Times New Roman" w:hAnsi="Times New Roman"/>
          <w:sz w:val="16"/>
          <w:szCs w:val="16"/>
        </w:rPr>
        <w:t xml:space="preserve"> (далее – Администрация муниципального образования) следующие документы:</w:t>
      </w:r>
    </w:p>
    <w:p w:rsidR="00446D55" w:rsidRPr="00446D55" w:rsidRDefault="00446D55" w:rsidP="00446D55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446D55">
        <w:rPr>
          <w:rFonts w:ascii="Times New Roman" w:hAnsi="Times New Roman"/>
          <w:sz w:val="16"/>
          <w:szCs w:val="16"/>
        </w:rPr>
        <w:t>1) заявление на имя главы Администрации муниципального образования о назначении пенсии за выслугу лет по форме согласно Приложению № 1 к настоящему Порядку;</w:t>
      </w:r>
    </w:p>
    <w:p w:rsidR="00446D55" w:rsidRPr="00446D55" w:rsidRDefault="00446D55" w:rsidP="00446D55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446D55">
        <w:rPr>
          <w:rFonts w:ascii="Times New Roman" w:hAnsi="Times New Roman"/>
          <w:sz w:val="16"/>
          <w:szCs w:val="16"/>
        </w:rPr>
        <w:t>2) копию трудовой книжки заверенную в установленном порядке по последнему месту работы (службы) или нотариально, либо сведения о трудовой деятельности.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3. Для выплаты п</w:t>
      </w:r>
      <w:r w:rsidRPr="00446D55">
        <w:rPr>
          <w:bCs/>
          <w:sz w:val="16"/>
          <w:szCs w:val="16"/>
        </w:rPr>
        <w:t xml:space="preserve">енсии за выслугу лет </w:t>
      </w:r>
      <w:r w:rsidRPr="00446D55">
        <w:rPr>
          <w:sz w:val="16"/>
          <w:szCs w:val="16"/>
        </w:rPr>
        <w:t xml:space="preserve">назначенной заявителю ранее в соответствии с </w:t>
      </w:r>
      <w:hyperlink r:id="rId9" w:history="1">
        <w:r w:rsidRPr="00446D55">
          <w:rPr>
            <w:sz w:val="16"/>
            <w:szCs w:val="16"/>
          </w:rPr>
          <w:t>пунктом 2</w:t>
        </w:r>
      </w:hyperlink>
      <w:r w:rsidRPr="00446D55">
        <w:rPr>
          <w:sz w:val="16"/>
          <w:szCs w:val="16"/>
        </w:rPr>
        <w:t xml:space="preserve"> настоящего Положения, заявителю необходимо представить в Администрацию муниципального образования следующие документы: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1) заявление на имя главы Администрации муниципального образования о выплате пенсии за выслугу лет по форме согласно Приложению № 2 к настоящему Порядку;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>2) справка отделения Пенсионного фонда Российской Федерации о назначенной трудовой пенсии по старости (инвалидности) или досрочно оформленной пенсии по старости с указанием законов, в соответствии с которыми она назначена (досрочно оформлена);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>3) копия паспорта;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 xml:space="preserve">4) копия трудовой книжки, либо сведения о трудовой деятельности. 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>Копии представленных документов должны быть заверены по последнему месту работы (службы) или нотариально.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4. Заявление лица об установлении (назначении) и/или выплате </w:t>
      </w:r>
      <w:r w:rsidRPr="00446D55">
        <w:rPr>
          <w:bCs/>
          <w:sz w:val="16"/>
          <w:szCs w:val="16"/>
        </w:rPr>
        <w:t>пенсии за выслугу лет</w:t>
      </w:r>
      <w:r w:rsidRPr="00446D55">
        <w:rPr>
          <w:sz w:val="16"/>
          <w:szCs w:val="16"/>
        </w:rPr>
        <w:t xml:space="preserve"> регистрируется Администрацией муниципального образования «Канинский сельсовет» Ненецкого автономного округа (далее - Администрация муниципального образования) в день подачи заявления (получения его по почте).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5. Администрация муниципального образования в течение 10 рабочих дней со дня регистрации заявления об установлении и/или выплате пенсии </w:t>
      </w:r>
      <w:r w:rsidRPr="00446D55">
        <w:rPr>
          <w:bCs/>
          <w:sz w:val="16"/>
          <w:szCs w:val="16"/>
        </w:rPr>
        <w:t xml:space="preserve">за выслугу лет </w:t>
      </w:r>
      <w:r w:rsidRPr="00446D55">
        <w:rPr>
          <w:sz w:val="16"/>
          <w:szCs w:val="16"/>
        </w:rPr>
        <w:t>рассматривает поступившее заявление.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6. В случае отсутствия права на установление (назначении) </w:t>
      </w:r>
      <w:r w:rsidRPr="00446D55">
        <w:rPr>
          <w:bCs/>
          <w:sz w:val="16"/>
          <w:szCs w:val="16"/>
        </w:rPr>
        <w:t>и/</w:t>
      </w:r>
      <w:r w:rsidRPr="00446D55">
        <w:rPr>
          <w:sz w:val="16"/>
          <w:szCs w:val="16"/>
        </w:rPr>
        <w:t xml:space="preserve">или выплате пенсии </w:t>
      </w:r>
      <w:r w:rsidRPr="00446D55">
        <w:rPr>
          <w:bCs/>
          <w:sz w:val="16"/>
          <w:szCs w:val="16"/>
        </w:rPr>
        <w:t>за выслугу лет</w:t>
      </w:r>
      <w:r w:rsidRPr="00446D55">
        <w:rPr>
          <w:sz w:val="16"/>
          <w:szCs w:val="16"/>
        </w:rPr>
        <w:t xml:space="preserve"> заявителю направляется уведомление об отказе ее установления (назначения) и/или выплате пенсии ежемесячной доплаты к трудовой пенсии с указанием причин отказа.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7. При наличии подтвержденного представленными документами права заявителя на назначение и/или выплате пенсии </w:t>
      </w:r>
      <w:r w:rsidRPr="00446D55">
        <w:rPr>
          <w:bCs/>
          <w:sz w:val="16"/>
          <w:szCs w:val="16"/>
        </w:rPr>
        <w:t xml:space="preserve">за выслугу лет </w:t>
      </w:r>
      <w:r w:rsidRPr="00446D55">
        <w:rPr>
          <w:sz w:val="16"/>
          <w:szCs w:val="16"/>
        </w:rPr>
        <w:t xml:space="preserve">Администрация муниципального образования в течение 10 рабочих дней со дня получения всех необходимых документов осуществляет их проверку и направляет заявление с </w:t>
      </w:r>
      <w:r w:rsidRPr="00446D55">
        <w:rPr>
          <w:sz w:val="16"/>
          <w:szCs w:val="16"/>
        </w:rPr>
        <w:lastRenderedPageBreak/>
        <w:t>приложенными к нему документами Главе муниципального образования «Канинский сельсовет» Ненецкого автономного округа (далее – Глава муниципального образования).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8. При наличии подтвержденного представленными документами права заявителя на назначение и/или выплату </w:t>
      </w:r>
      <w:r w:rsidRPr="00446D55">
        <w:rPr>
          <w:bCs/>
          <w:sz w:val="16"/>
          <w:szCs w:val="16"/>
        </w:rPr>
        <w:t xml:space="preserve">пенсии за выслугу лет </w:t>
      </w:r>
      <w:r w:rsidRPr="00446D55">
        <w:rPr>
          <w:sz w:val="16"/>
          <w:szCs w:val="16"/>
        </w:rPr>
        <w:t xml:space="preserve">Администрация муниципального образования в течение 10 рабочих дней со дня получения всех необходимых документов осуществляет их проверку, определяет размер </w:t>
      </w:r>
      <w:r w:rsidRPr="00446D55">
        <w:rPr>
          <w:bCs/>
          <w:sz w:val="16"/>
          <w:szCs w:val="16"/>
        </w:rPr>
        <w:t>пенсии за выслугу лет</w:t>
      </w:r>
      <w:r w:rsidRPr="00446D55">
        <w:rPr>
          <w:sz w:val="16"/>
          <w:szCs w:val="16"/>
        </w:rPr>
        <w:t xml:space="preserve"> и направляет подготовленный расчет вместе с заявлением и приложенными к нему документами Главе муниципального образования.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>9. Глава муниципального образования в течение 5 рабочих дней рассматривает полученные документы и издает распоряжение об установлении (назначении) и/или выплате пенсии</w:t>
      </w:r>
      <w:r w:rsidRPr="00446D55">
        <w:rPr>
          <w:bCs/>
          <w:sz w:val="16"/>
          <w:szCs w:val="16"/>
        </w:rPr>
        <w:t xml:space="preserve"> за выслугу лет</w:t>
      </w:r>
      <w:r w:rsidRPr="00446D55">
        <w:rPr>
          <w:sz w:val="16"/>
          <w:szCs w:val="16"/>
        </w:rPr>
        <w:t>. Копия указанного правового акта в трехдневный срок после подписания направляется заявителю.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10. </w:t>
      </w:r>
      <w:r w:rsidRPr="00446D55">
        <w:rPr>
          <w:bCs/>
          <w:sz w:val="16"/>
          <w:szCs w:val="16"/>
        </w:rPr>
        <w:t>Пенсия за выслугу лет</w:t>
      </w:r>
      <w:r w:rsidRPr="00446D55">
        <w:rPr>
          <w:sz w:val="16"/>
          <w:szCs w:val="16"/>
        </w:rPr>
        <w:t xml:space="preserve"> выплачивается со дня регистрации заявления о ее установлении и/или выплате, но не ранее дня, следующего за днем прекращения полномочий лица и назначения ему трудовой пенсии.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11. Выплата </w:t>
      </w:r>
      <w:r w:rsidRPr="00446D55">
        <w:rPr>
          <w:bCs/>
          <w:sz w:val="16"/>
          <w:szCs w:val="16"/>
        </w:rPr>
        <w:t>пенсии за выслугу лет</w:t>
      </w:r>
      <w:r w:rsidRPr="00446D55">
        <w:rPr>
          <w:sz w:val="16"/>
          <w:szCs w:val="16"/>
        </w:rPr>
        <w:t xml:space="preserve"> производится Администрацией муниципального образования ежемесячно с 1 по 20 число месяца, следующего за месяцем, за который выплачивается указанная доплата.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bCs/>
          <w:sz w:val="16"/>
          <w:szCs w:val="16"/>
        </w:rPr>
        <w:t xml:space="preserve">12. Выплата пенсии за выслугу лет приостанавливаются в соответствии с частью 3 статьи 6 </w:t>
      </w:r>
      <w:r w:rsidRPr="00446D55">
        <w:rPr>
          <w:sz w:val="16"/>
          <w:szCs w:val="16"/>
        </w:rPr>
        <w:t>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 xml:space="preserve">Глава муниципального образования издает распоряжение о приостановлении </w:t>
      </w:r>
      <w:r w:rsidRPr="00446D55">
        <w:rPr>
          <w:bCs/>
          <w:sz w:val="16"/>
          <w:szCs w:val="16"/>
        </w:rPr>
        <w:t>пенсии за выслугу лет</w:t>
      </w:r>
      <w:r w:rsidRPr="00446D55">
        <w:rPr>
          <w:sz w:val="16"/>
          <w:szCs w:val="16"/>
        </w:rPr>
        <w:t>. Копия указанного правового акта в трехдневный срок после подписания направляется заявителю.</w:t>
      </w:r>
    </w:p>
    <w:p w:rsid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 xml:space="preserve">Возобновление выплаты </w:t>
      </w:r>
      <w:r w:rsidRPr="00446D55">
        <w:rPr>
          <w:bCs/>
          <w:sz w:val="16"/>
          <w:szCs w:val="16"/>
        </w:rPr>
        <w:t>пенсии за выслугу лет</w:t>
      </w:r>
      <w:r w:rsidRPr="00446D55">
        <w:rPr>
          <w:sz w:val="16"/>
          <w:szCs w:val="16"/>
        </w:rPr>
        <w:t xml:space="preserve"> осуществляется по заявлению лица в соответствии с настоящим Порядком.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5990"/>
      </w:tblGrid>
      <w:tr w:rsidR="00446D55" w:rsidRPr="00446D55" w:rsidTr="00FE0B46">
        <w:trPr>
          <w:trHeight w:val="422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D55" w:rsidRPr="00446D55" w:rsidRDefault="00446D55" w:rsidP="00446D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outlineLvl w:val="0"/>
              <w:rPr>
                <w:bCs/>
                <w:sz w:val="16"/>
                <w:szCs w:val="16"/>
              </w:rPr>
            </w:pPr>
            <w:r w:rsidRPr="00446D55">
              <w:rPr>
                <w:bCs/>
                <w:sz w:val="16"/>
                <w:szCs w:val="16"/>
              </w:rPr>
              <w:t>Приложение № 1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к  Порядку назначения и выплаты пенсии за выслугу лет к страховой пенсии по старости (инвалидности)</w:t>
            </w:r>
            <w:r w:rsidRPr="00446D55">
              <w:rPr>
                <w:bCs/>
                <w:sz w:val="16"/>
                <w:szCs w:val="16"/>
              </w:rPr>
              <w:t>, замещавшим (замещающим)</w:t>
            </w:r>
            <w:r w:rsidRPr="00446D55">
              <w:rPr>
                <w:b/>
                <w:bCs/>
                <w:sz w:val="16"/>
                <w:szCs w:val="16"/>
              </w:rPr>
              <w:t xml:space="preserve"> </w:t>
            </w:r>
            <w:r w:rsidRPr="00446D55">
              <w:rPr>
                <w:bCs/>
                <w:sz w:val="16"/>
                <w:szCs w:val="16"/>
              </w:rPr>
              <w:t xml:space="preserve"> выборные  должности в органах муниципального образования «</w:t>
            </w:r>
            <w:r w:rsidRPr="00446D55">
              <w:rPr>
                <w:sz w:val="16"/>
                <w:szCs w:val="16"/>
              </w:rPr>
              <w:t>Канинский сельсовет</w:t>
            </w:r>
            <w:r w:rsidRPr="00446D55">
              <w:rPr>
                <w:bCs/>
                <w:sz w:val="16"/>
                <w:szCs w:val="16"/>
              </w:rPr>
              <w:t>» Ненецкого автономного округа</w:t>
            </w:r>
            <w:r w:rsidRPr="00446D55">
              <w:rPr>
                <w:sz w:val="16"/>
                <w:szCs w:val="16"/>
              </w:rPr>
              <w:t xml:space="preserve"> 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bCs/>
                <w:sz w:val="16"/>
                <w:szCs w:val="16"/>
              </w:rPr>
            </w:pP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 Главе МО «Канинский сельсовет» НАО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                         от_________________________________________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(фамилия, имя, отчество заявителя)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                 ___________________________________________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(должность, которую замещал (замещает) заявитель)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домашний адрес __________________________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-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телефон _________________________</w:t>
            </w:r>
          </w:p>
          <w:p w:rsidR="00446D55" w:rsidRPr="00446D55" w:rsidRDefault="00446D55" w:rsidP="00446D55">
            <w:pPr>
              <w:ind w:left="-15" w:firstLine="198"/>
              <w:jc w:val="right"/>
              <w:rPr>
                <w:sz w:val="16"/>
                <w:szCs w:val="16"/>
              </w:rPr>
            </w:pPr>
          </w:p>
        </w:tc>
      </w:tr>
    </w:tbl>
    <w:p w:rsidR="00446D55" w:rsidRPr="00446D55" w:rsidRDefault="00446D55" w:rsidP="00446D5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ЗАЯВЛЕНИЕ.</w:t>
      </w:r>
    </w:p>
    <w:p w:rsidR="00446D55" w:rsidRPr="00446D55" w:rsidRDefault="00446D55" w:rsidP="00446D55">
      <w:pPr>
        <w:autoSpaceDE w:val="0"/>
        <w:autoSpaceDN w:val="0"/>
        <w:adjustRightInd w:val="0"/>
        <w:jc w:val="right"/>
        <w:outlineLvl w:val="0"/>
        <w:rPr>
          <w:bCs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Порядком назначении и выплаты пенсии за выслугу лет к страховой пенсии по старости (инвалидности)</w:t>
      </w:r>
      <w:r w:rsidRPr="00446D55">
        <w:rPr>
          <w:bCs/>
          <w:sz w:val="16"/>
          <w:szCs w:val="16"/>
        </w:rPr>
        <w:t>, замещавшим (замещающим)</w:t>
      </w:r>
      <w:r w:rsidRPr="00446D55">
        <w:rPr>
          <w:b/>
          <w:bCs/>
          <w:sz w:val="16"/>
          <w:szCs w:val="16"/>
        </w:rPr>
        <w:t xml:space="preserve"> </w:t>
      </w:r>
      <w:r w:rsidRPr="00446D55">
        <w:rPr>
          <w:bCs/>
          <w:sz w:val="16"/>
          <w:szCs w:val="16"/>
        </w:rPr>
        <w:t xml:space="preserve"> выборные  должности в органах муниципального образования «</w:t>
      </w:r>
      <w:r w:rsidRPr="00446D55">
        <w:rPr>
          <w:sz w:val="16"/>
          <w:szCs w:val="16"/>
        </w:rPr>
        <w:t>Канинский сельсовет</w:t>
      </w:r>
      <w:r w:rsidRPr="00446D55">
        <w:rPr>
          <w:bCs/>
          <w:sz w:val="16"/>
          <w:szCs w:val="16"/>
        </w:rPr>
        <w:t>» Ненецкого автономного округа, утвержденным Постановлением Администрации МО «</w:t>
      </w:r>
      <w:r w:rsidRPr="00446D55">
        <w:rPr>
          <w:sz w:val="16"/>
          <w:szCs w:val="16"/>
        </w:rPr>
        <w:t>Канинский сельсовет</w:t>
      </w:r>
      <w:r w:rsidRPr="00446D55">
        <w:rPr>
          <w:bCs/>
          <w:sz w:val="16"/>
          <w:szCs w:val="16"/>
        </w:rPr>
        <w:t xml:space="preserve">» НАО от 13.07.2021 № 52, </w:t>
      </w:r>
      <w:r w:rsidRPr="00446D55">
        <w:rPr>
          <w:sz w:val="16"/>
          <w:szCs w:val="16"/>
        </w:rPr>
        <w:t>прошу назначить пенсию за выслугу лет к страховой пенсии по старости (инвалидности) мне, замещавшему (замещающему) должность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_________________________________________________________________,</w:t>
      </w:r>
    </w:p>
    <w:p w:rsidR="00446D55" w:rsidRPr="00446D55" w:rsidRDefault="00446D55" w:rsidP="00446D5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46D55">
        <w:rPr>
          <w:sz w:val="16"/>
          <w:szCs w:val="16"/>
        </w:rPr>
        <w:t xml:space="preserve">                 (наименование должности, по которой рассчитывается денежное содержание</w:t>
      </w:r>
    </w:p>
    <w:p w:rsidR="00446D55" w:rsidRPr="00446D55" w:rsidRDefault="00446D55" w:rsidP="00446D55">
      <w:pPr>
        <w:autoSpaceDE w:val="0"/>
        <w:autoSpaceDN w:val="0"/>
        <w:adjustRightInd w:val="0"/>
        <w:jc w:val="right"/>
        <w:outlineLvl w:val="0"/>
        <w:rPr>
          <w:bCs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"___" _____________ ____ г. ________________________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                                                                (подпись заявителя)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Заявление зарегистрировано: "___" _____________ ____ г.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______________________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(подпись сотрудника Администрации МО «________________»  НАО)</w:t>
      </w:r>
    </w:p>
    <w:p w:rsidR="00446D55" w:rsidRPr="00446D55" w:rsidRDefault="00446D55" w:rsidP="00446D55">
      <w:pPr>
        <w:autoSpaceDE w:val="0"/>
        <w:autoSpaceDN w:val="0"/>
        <w:adjustRightInd w:val="0"/>
        <w:jc w:val="right"/>
        <w:outlineLvl w:val="0"/>
        <w:rPr>
          <w:bCs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К заявлению прилагаю:</w:t>
      </w:r>
    </w:p>
    <w:p w:rsidR="00446D55" w:rsidRPr="00446D55" w:rsidRDefault="00446D55" w:rsidP="00446D55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446D55">
        <w:rPr>
          <w:rFonts w:ascii="Times New Roman" w:hAnsi="Times New Roman"/>
          <w:sz w:val="16"/>
          <w:szCs w:val="16"/>
        </w:rPr>
        <w:t>1)  заявление на имя главы Администрации муниципального образования, о назначении пенсии за выслугу лет;</w:t>
      </w:r>
    </w:p>
    <w:p w:rsidR="00446D55" w:rsidRPr="00446D55" w:rsidRDefault="00446D55" w:rsidP="00446D55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446D55">
        <w:rPr>
          <w:rFonts w:ascii="Times New Roman" w:hAnsi="Times New Roman"/>
          <w:sz w:val="16"/>
          <w:szCs w:val="16"/>
        </w:rPr>
        <w:t>2) копию трудовой книжки.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5308"/>
      </w:tblGrid>
      <w:tr w:rsidR="00446D55" w:rsidRPr="00446D55" w:rsidTr="00FE0B46">
        <w:trPr>
          <w:trHeight w:val="4228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D55" w:rsidRPr="00446D55" w:rsidRDefault="00446D55" w:rsidP="00FE0B46">
            <w:pPr>
              <w:rPr>
                <w:sz w:val="16"/>
                <w:szCs w:val="16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outlineLvl w:val="0"/>
              <w:rPr>
                <w:bCs/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к  </w:t>
            </w:r>
            <w:r w:rsidRPr="00446D55">
              <w:rPr>
                <w:bCs/>
                <w:sz w:val="16"/>
                <w:szCs w:val="16"/>
              </w:rPr>
              <w:t>Приложение № 2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к  Порядку назначения и выплаты </w:t>
            </w:r>
            <w:r w:rsidRPr="00446D55">
              <w:rPr>
                <w:bCs/>
                <w:sz w:val="16"/>
                <w:szCs w:val="16"/>
              </w:rPr>
              <w:t>пенсия за выслугу лет, замещавшим (замещающим)</w:t>
            </w:r>
            <w:r w:rsidRPr="00446D55">
              <w:rPr>
                <w:b/>
                <w:bCs/>
                <w:sz w:val="16"/>
                <w:szCs w:val="16"/>
              </w:rPr>
              <w:t xml:space="preserve"> </w:t>
            </w:r>
            <w:r w:rsidRPr="00446D55">
              <w:rPr>
                <w:bCs/>
                <w:sz w:val="16"/>
                <w:szCs w:val="16"/>
              </w:rPr>
              <w:t>выборные  должности в органах муниципального образования «</w:t>
            </w:r>
            <w:r w:rsidRPr="00446D55">
              <w:rPr>
                <w:sz w:val="16"/>
                <w:szCs w:val="16"/>
              </w:rPr>
              <w:t>Канинский сельсовет</w:t>
            </w:r>
            <w:r w:rsidRPr="00446D55">
              <w:rPr>
                <w:bCs/>
                <w:sz w:val="16"/>
                <w:szCs w:val="16"/>
              </w:rPr>
              <w:t>» Ненецкого автономного округа</w:t>
            </w:r>
            <w:r w:rsidRPr="00446D55">
              <w:rPr>
                <w:sz w:val="16"/>
                <w:szCs w:val="16"/>
              </w:rPr>
              <w:t xml:space="preserve"> 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bCs/>
                <w:sz w:val="16"/>
                <w:szCs w:val="16"/>
              </w:rPr>
            </w:pP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 w:firstLine="15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Главе МО «Канинский сельсовет» НАО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                         от_________________________________________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              (фамилия, имя, отчество заявителя)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                 ___________________________________________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        (должность, которую замещал (замещает) заявитель)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домашний адрес __________________________</w:t>
            </w:r>
          </w:p>
          <w:p w:rsidR="00446D55" w:rsidRPr="00446D55" w:rsidRDefault="00446D55" w:rsidP="00446D55">
            <w:pPr>
              <w:autoSpaceDE w:val="0"/>
              <w:autoSpaceDN w:val="0"/>
              <w:adjustRightInd w:val="0"/>
              <w:ind w:left="12"/>
              <w:jc w:val="right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 телефон _________________________</w:t>
            </w:r>
          </w:p>
          <w:p w:rsidR="00446D55" w:rsidRPr="00446D55" w:rsidRDefault="00446D55" w:rsidP="00FE0B46">
            <w:pPr>
              <w:ind w:left="12" w:firstLine="198"/>
              <w:jc w:val="both"/>
              <w:rPr>
                <w:sz w:val="16"/>
                <w:szCs w:val="16"/>
              </w:rPr>
            </w:pPr>
          </w:p>
        </w:tc>
      </w:tr>
    </w:tbl>
    <w:p w:rsidR="00446D55" w:rsidRPr="00446D55" w:rsidRDefault="00446D55" w:rsidP="00446D55">
      <w:pPr>
        <w:autoSpaceDE w:val="0"/>
        <w:autoSpaceDN w:val="0"/>
        <w:adjustRightInd w:val="0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ЗАЯВЛЕНИЕ.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В  соответствии 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Порядком назначении и выплаты пенсии за выслугу лет к страховой пенсии по старости (инвалидности)</w:t>
      </w:r>
      <w:r w:rsidRPr="00446D55">
        <w:rPr>
          <w:bCs/>
          <w:sz w:val="16"/>
          <w:szCs w:val="16"/>
        </w:rPr>
        <w:t>, замещавшим выборные  должности в органах муниципального образования «</w:t>
      </w:r>
      <w:r w:rsidRPr="00446D55">
        <w:rPr>
          <w:sz w:val="16"/>
          <w:szCs w:val="16"/>
        </w:rPr>
        <w:t>Канинский сельсовет</w:t>
      </w:r>
      <w:r w:rsidRPr="00446D55">
        <w:rPr>
          <w:bCs/>
          <w:sz w:val="16"/>
          <w:szCs w:val="16"/>
        </w:rPr>
        <w:t>» Ненецкого автономного округа, утвержденным Постановлением Администрации МО «</w:t>
      </w:r>
      <w:r w:rsidRPr="00446D55">
        <w:rPr>
          <w:sz w:val="16"/>
          <w:szCs w:val="16"/>
        </w:rPr>
        <w:t>Канинский сельсовет</w:t>
      </w:r>
      <w:r w:rsidRPr="00446D55">
        <w:rPr>
          <w:bCs/>
          <w:sz w:val="16"/>
          <w:szCs w:val="16"/>
        </w:rPr>
        <w:t xml:space="preserve">» НАО от 13.07.2021 № 52, </w:t>
      </w:r>
      <w:r w:rsidRPr="00446D55">
        <w:rPr>
          <w:sz w:val="16"/>
          <w:szCs w:val="16"/>
        </w:rPr>
        <w:t>прошу выплачивать (возобновить выплату пенсии за выслугу лет к страховой пенсии по старости (инвалидности) мне, замещавшему должность ____________________________________________,</w:t>
      </w:r>
    </w:p>
    <w:p w:rsidR="00446D55" w:rsidRPr="00446D55" w:rsidRDefault="00446D55" w:rsidP="00446D5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46D55">
        <w:rPr>
          <w:sz w:val="16"/>
          <w:szCs w:val="16"/>
        </w:rPr>
        <w:t xml:space="preserve">  (наименование должности, по которой рассчитывается денежное содержание)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пенсию за выслугу лет к страховой пенсии по старости (инвалидности) по старости (инвалидности) (к пенсии, назначенной в соответствии с </w:t>
      </w:r>
      <w:hyperlink r:id="rId10" w:history="1">
        <w:r w:rsidRPr="00446D55">
          <w:rPr>
            <w:color w:val="000000"/>
            <w:sz w:val="16"/>
            <w:szCs w:val="16"/>
          </w:rPr>
          <w:t>Законом</w:t>
        </w:r>
      </w:hyperlink>
      <w:r w:rsidRPr="00446D55">
        <w:rPr>
          <w:sz w:val="16"/>
          <w:szCs w:val="16"/>
        </w:rPr>
        <w:t xml:space="preserve"> Российской Федерации от 19 апреля 1991 года  № 1032-1 "О занятости населения в Российской Федерации").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 Пенсию _________________________________________________________</w:t>
      </w:r>
    </w:p>
    <w:p w:rsidR="00446D55" w:rsidRPr="00446D55" w:rsidRDefault="00446D55" w:rsidP="00446D5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(вид пенсии)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получаю в ________________________________________________________.</w:t>
      </w:r>
    </w:p>
    <w:p w:rsidR="00446D55" w:rsidRPr="00446D55" w:rsidRDefault="00446D55" w:rsidP="00446D5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(отделение Пенсионного фонда)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 Ежемесячную доплату к пенсии прошу перечислять в _________________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_________________________________________________________на мой текущий счет № ____________________.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 К заявлению прилагаю: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446D55">
        <w:rPr>
          <w:sz w:val="16"/>
          <w:szCs w:val="16"/>
        </w:rPr>
        <w:t>1) справка отделения Пенсионного фонда Российской Федерации о назначенной трудовой пенсии по старости (инвалидности) или досрочно оформленной пенсии по старости;</w:t>
      </w:r>
    </w:p>
    <w:p w:rsidR="00446D55" w:rsidRPr="00446D55" w:rsidRDefault="00446D55" w:rsidP="0044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6D55">
        <w:rPr>
          <w:rFonts w:ascii="Times New Roman" w:hAnsi="Times New Roman" w:cs="Times New Roman"/>
          <w:sz w:val="16"/>
          <w:szCs w:val="16"/>
        </w:rPr>
        <w:t>2) копию правового акта об избрании на должность;</w:t>
      </w:r>
    </w:p>
    <w:p w:rsidR="00446D55" w:rsidRPr="00446D55" w:rsidRDefault="00446D55" w:rsidP="0044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6D55">
        <w:rPr>
          <w:rFonts w:ascii="Times New Roman" w:hAnsi="Times New Roman" w:cs="Times New Roman"/>
          <w:sz w:val="16"/>
          <w:szCs w:val="16"/>
        </w:rPr>
        <w:t>3) копию правового акта о прекращении полномочий;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>4)  копию паспорта;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46D55">
        <w:rPr>
          <w:sz w:val="16"/>
          <w:szCs w:val="16"/>
        </w:rPr>
        <w:t xml:space="preserve">5) копию трудовой книжки. 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"___" _____________ ____ г. ________________________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                                                    (подпись заявителя)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   Заявление зарегистрировано: "___" _____________ ____ г.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>______________________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46D55">
        <w:rPr>
          <w:sz w:val="16"/>
          <w:szCs w:val="16"/>
        </w:rPr>
        <w:t xml:space="preserve"> (подпись сотрудника Администрации МО «________________»  НАО)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017E4" w:rsidRPr="00446D55" w:rsidRDefault="003017E4" w:rsidP="003017E4">
      <w:pPr>
        <w:jc w:val="center"/>
        <w:rPr>
          <w:b/>
          <w:sz w:val="16"/>
          <w:szCs w:val="16"/>
        </w:rPr>
      </w:pPr>
    </w:p>
    <w:p w:rsid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 xml:space="preserve">Администрация </w:t>
      </w:r>
    </w:p>
    <w:p w:rsid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 xml:space="preserve">Муниципального образования    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« Канинский сельсовет»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Ненецкого автономного округа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ПОСТАНОВЛЕНИЕ</w:t>
      </w:r>
    </w:p>
    <w:p w:rsidR="00446D55" w:rsidRPr="00446D55" w:rsidRDefault="00446D55" w:rsidP="00446D55">
      <w:pPr>
        <w:contextualSpacing/>
        <w:rPr>
          <w:b/>
          <w:sz w:val="16"/>
          <w:szCs w:val="16"/>
          <w:u w:val="single"/>
        </w:rPr>
      </w:pPr>
      <w:r w:rsidRPr="00446D55">
        <w:rPr>
          <w:b/>
          <w:sz w:val="16"/>
          <w:szCs w:val="16"/>
          <w:u w:val="single"/>
        </w:rPr>
        <w:t>от  20.07.2021  № 55</w:t>
      </w:r>
    </w:p>
    <w:p w:rsidR="00446D55" w:rsidRPr="00446D55" w:rsidRDefault="00446D55" w:rsidP="00446D55">
      <w:pPr>
        <w:contextualSpacing/>
        <w:rPr>
          <w:sz w:val="16"/>
          <w:szCs w:val="16"/>
        </w:rPr>
      </w:pPr>
      <w:r w:rsidRPr="00446D55">
        <w:rPr>
          <w:sz w:val="16"/>
          <w:szCs w:val="16"/>
        </w:rPr>
        <w:t>с. Несь, Ненецкий автономный округ</w:t>
      </w:r>
    </w:p>
    <w:p w:rsidR="00446D55" w:rsidRPr="00446D55" w:rsidRDefault="00446D55" w:rsidP="00446D55">
      <w:pPr>
        <w:contextualSpacing/>
        <w:rPr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6D55" w:rsidRPr="00446D55" w:rsidTr="00FE0B46">
        <w:tc>
          <w:tcPr>
            <w:tcW w:w="4785" w:type="dxa"/>
          </w:tcPr>
          <w:p w:rsidR="00446D55" w:rsidRPr="00446D55" w:rsidRDefault="00446D55" w:rsidP="00FE0B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 xml:space="preserve">О сроке для утверждения схем расположения земельных участков на кадастровом плане территории </w:t>
            </w:r>
            <w:r w:rsidRPr="00446D55">
              <w:rPr>
                <w:color w:val="000000"/>
                <w:sz w:val="16"/>
                <w:szCs w:val="16"/>
              </w:rPr>
              <w:t>муниципального образования «Канинский сельсовет»  Ненецкого автономного округа</w:t>
            </w:r>
          </w:p>
          <w:p w:rsidR="00446D55" w:rsidRPr="00446D55" w:rsidRDefault="00446D55" w:rsidP="00FE0B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446D55" w:rsidRPr="00446D55" w:rsidRDefault="00446D55" w:rsidP="00FE0B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16"/>
          <w:szCs w:val="16"/>
        </w:rPr>
      </w:pPr>
      <w:r w:rsidRPr="00446D55">
        <w:rPr>
          <w:bCs/>
          <w:color w:val="000000"/>
          <w:sz w:val="16"/>
          <w:szCs w:val="16"/>
        </w:rPr>
        <w:t xml:space="preserve">В соответствии с Земельным </w:t>
      </w:r>
      <w:hyperlink r:id="rId11" w:history="1">
        <w:r w:rsidRPr="00446D55">
          <w:rPr>
            <w:rStyle w:val="ac"/>
            <w:rFonts w:eastAsia="Calibri"/>
            <w:bCs/>
            <w:color w:val="000000"/>
            <w:sz w:val="16"/>
            <w:szCs w:val="16"/>
          </w:rPr>
          <w:t>кодекс</w:t>
        </w:r>
      </w:hyperlink>
      <w:r w:rsidRPr="00446D55">
        <w:rPr>
          <w:sz w:val="16"/>
          <w:szCs w:val="16"/>
        </w:rPr>
        <w:t>ом</w:t>
      </w:r>
      <w:r w:rsidRPr="00446D55">
        <w:rPr>
          <w:bCs/>
          <w:color w:val="000000"/>
          <w:sz w:val="16"/>
          <w:szCs w:val="16"/>
        </w:rPr>
        <w:t xml:space="preserve"> Российской Федерации, целевой </w:t>
      </w:r>
      <w:hyperlink r:id="rId12" w:history="1">
        <w:r w:rsidRPr="00446D55">
          <w:rPr>
            <w:rStyle w:val="ac"/>
            <w:rFonts w:eastAsia="Calibri"/>
            <w:bCs/>
            <w:color w:val="000000"/>
            <w:sz w:val="16"/>
            <w:szCs w:val="16"/>
          </w:rPr>
          <w:t>моделью</w:t>
        </w:r>
      </w:hyperlink>
      <w:r w:rsidRPr="00446D55">
        <w:rPr>
          <w:bCs/>
          <w:color w:val="000000"/>
          <w:sz w:val="16"/>
          <w:szCs w:val="16"/>
        </w:rPr>
        <w:t xml:space="preserve">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N 147-р (с изменениями, внесенными распоряжением Правительства РФ от 29.04.2021 № 1139-р) </w:t>
      </w:r>
      <w:r w:rsidRPr="00446D55">
        <w:rPr>
          <w:color w:val="000000"/>
          <w:sz w:val="16"/>
          <w:szCs w:val="16"/>
        </w:rPr>
        <w:t>Администрация МО «Канинский сельсовет» НАО постановляет:</w:t>
      </w:r>
    </w:p>
    <w:p w:rsidR="00446D55" w:rsidRPr="00446D55" w:rsidRDefault="00446D55" w:rsidP="00446D55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16"/>
          <w:szCs w:val="16"/>
        </w:rPr>
      </w:pPr>
      <w:r w:rsidRPr="00446D55">
        <w:rPr>
          <w:bCs/>
          <w:sz w:val="16"/>
          <w:szCs w:val="16"/>
        </w:rPr>
        <w:t xml:space="preserve">1.  Установить срок для утверждения схем расположения земельных участков на кадастровом плане территории </w:t>
      </w:r>
      <w:r w:rsidRPr="00446D55">
        <w:rPr>
          <w:color w:val="000000"/>
          <w:sz w:val="16"/>
          <w:szCs w:val="16"/>
        </w:rPr>
        <w:t>муниципального образования «Канинский  сельсовет» Ненецкого автономного округа</w:t>
      </w:r>
      <w:r w:rsidRPr="00446D55">
        <w:rPr>
          <w:bCs/>
          <w:sz w:val="16"/>
          <w:szCs w:val="16"/>
        </w:rPr>
        <w:t xml:space="preserve"> – 10 рабочих дней с даты регистрации обращения об утверждении схемы в Администрации муниципального образования «</w:t>
      </w:r>
      <w:r w:rsidRPr="00446D55">
        <w:rPr>
          <w:color w:val="000000"/>
          <w:sz w:val="16"/>
          <w:szCs w:val="16"/>
        </w:rPr>
        <w:t>Канинский</w:t>
      </w:r>
      <w:r w:rsidRPr="00446D55">
        <w:rPr>
          <w:bCs/>
          <w:sz w:val="16"/>
          <w:szCs w:val="16"/>
        </w:rPr>
        <w:t xml:space="preserve">  сельсовет» Ненецкого автономного округа.</w:t>
      </w:r>
    </w:p>
    <w:p w:rsidR="00446D55" w:rsidRPr="00446D55" w:rsidRDefault="00446D55" w:rsidP="00446D5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16"/>
          <w:szCs w:val="16"/>
        </w:rPr>
      </w:pPr>
      <w:r w:rsidRPr="00446D55">
        <w:rPr>
          <w:color w:val="000000"/>
          <w:sz w:val="16"/>
          <w:szCs w:val="16"/>
        </w:rPr>
        <w:t xml:space="preserve">2. </w:t>
      </w:r>
      <w:r w:rsidRPr="00446D55">
        <w:rPr>
          <w:bCs/>
          <w:color w:val="000000"/>
          <w:sz w:val="16"/>
          <w:szCs w:val="16"/>
        </w:rPr>
        <w:t>Сотрудникам Администрации муниципального образования «</w:t>
      </w:r>
      <w:r w:rsidRPr="00446D55">
        <w:rPr>
          <w:color w:val="000000"/>
          <w:sz w:val="16"/>
          <w:szCs w:val="16"/>
        </w:rPr>
        <w:t>Канинский</w:t>
      </w:r>
      <w:r w:rsidRPr="00446D55">
        <w:rPr>
          <w:bCs/>
          <w:color w:val="000000"/>
          <w:sz w:val="16"/>
          <w:szCs w:val="16"/>
        </w:rPr>
        <w:t xml:space="preserve">  сельсовет» Ненецкого автономного округа, ответственным за подготовку документов для утверждения схем расположения земельных участков на кадастровом плане территории, обеспечить утверждение схем в срок, указанный в </w:t>
      </w:r>
      <w:hyperlink r:id="rId13" w:history="1">
        <w:r w:rsidRPr="00446D55">
          <w:rPr>
            <w:rStyle w:val="ac"/>
            <w:rFonts w:eastAsia="Calibri"/>
            <w:bCs/>
            <w:color w:val="000000"/>
            <w:sz w:val="16"/>
            <w:szCs w:val="16"/>
          </w:rPr>
          <w:t>пункте 1</w:t>
        </w:r>
      </w:hyperlink>
      <w:r w:rsidRPr="00446D55">
        <w:rPr>
          <w:bCs/>
          <w:color w:val="000000"/>
          <w:sz w:val="16"/>
          <w:szCs w:val="16"/>
        </w:rPr>
        <w:t xml:space="preserve"> настоящего постановления.</w:t>
      </w:r>
    </w:p>
    <w:p w:rsidR="00446D55" w:rsidRPr="00446D55" w:rsidRDefault="00446D55" w:rsidP="00446D5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46D55">
        <w:rPr>
          <w:color w:val="000000"/>
          <w:sz w:val="16"/>
          <w:szCs w:val="16"/>
        </w:rPr>
        <w:t xml:space="preserve">         4</w:t>
      </w:r>
      <w:r w:rsidRPr="00446D55">
        <w:rPr>
          <w:sz w:val="16"/>
          <w:szCs w:val="16"/>
        </w:rPr>
        <w:t>. Настоящее постановление вступает в силу после его официального опубликования (обнародования).</w:t>
      </w:r>
    </w:p>
    <w:p w:rsidR="00446D55" w:rsidRPr="00446D55" w:rsidRDefault="00446D55" w:rsidP="00446D55">
      <w:pPr>
        <w:jc w:val="both"/>
        <w:rPr>
          <w:sz w:val="16"/>
          <w:szCs w:val="16"/>
        </w:rPr>
      </w:pPr>
    </w:p>
    <w:p w:rsidR="00446D55" w:rsidRPr="00446D55" w:rsidRDefault="00446D55" w:rsidP="0044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6D55" w:rsidRPr="00446D55" w:rsidRDefault="00446D55" w:rsidP="0044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6D55" w:rsidRPr="00446D55" w:rsidRDefault="00446D55" w:rsidP="0044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46D55">
        <w:rPr>
          <w:rFonts w:ascii="Times New Roman" w:hAnsi="Times New Roman" w:cs="Times New Roman"/>
          <w:sz w:val="16"/>
          <w:szCs w:val="16"/>
        </w:rPr>
        <w:t>Глава  МО «Канинский сельсовет» НАО                                    Г.А. Варницына</w:t>
      </w:r>
    </w:p>
    <w:p w:rsidR="00446D55" w:rsidRPr="00C404E3" w:rsidRDefault="00446D55" w:rsidP="0044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Администрация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Муниципального образования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«Канинский сельсовет»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Ненецкого автономного округа</w:t>
      </w: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</w:p>
    <w:p w:rsidR="00446D55" w:rsidRPr="00446D55" w:rsidRDefault="00446D55" w:rsidP="00446D55">
      <w:pPr>
        <w:jc w:val="center"/>
        <w:rPr>
          <w:b/>
          <w:sz w:val="16"/>
          <w:szCs w:val="16"/>
        </w:rPr>
      </w:pPr>
      <w:r w:rsidRPr="00446D55">
        <w:rPr>
          <w:b/>
          <w:sz w:val="16"/>
          <w:szCs w:val="16"/>
        </w:rPr>
        <w:t>ПОСТАНОВЛЕНИЕ</w:t>
      </w:r>
    </w:p>
    <w:p w:rsidR="00446D55" w:rsidRPr="00446D55" w:rsidRDefault="00446D55" w:rsidP="00446D55">
      <w:pPr>
        <w:contextualSpacing/>
        <w:rPr>
          <w:b/>
          <w:sz w:val="16"/>
          <w:szCs w:val="16"/>
          <w:u w:val="single"/>
        </w:rPr>
      </w:pPr>
      <w:r w:rsidRPr="00446D55">
        <w:rPr>
          <w:b/>
          <w:sz w:val="16"/>
          <w:szCs w:val="16"/>
          <w:u w:val="single"/>
        </w:rPr>
        <w:t>от  26.07.2021  № 56</w:t>
      </w:r>
    </w:p>
    <w:p w:rsidR="00446D55" w:rsidRPr="00446D55" w:rsidRDefault="00446D55" w:rsidP="00446D55">
      <w:pPr>
        <w:contextualSpacing/>
        <w:rPr>
          <w:sz w:val="16"/>
          <w:szCs w:val="16"/>
        </w:rPr>
      </w:pPr>
      <w:r w:rsidRPr="00446D55">
        <w:rPr>
          <w:sz w:val="16"/>
          <w:szCs w:val="16"/>
        </w:rPr>
        <w:t>с. Несь, Ненецкий автономный округ</w:t>
      </w:r>
    </w:p>
    <w:p w:rsidR="00446D55" w:rsidRPr="00446D55" w:rsidRDefault="00446D55" w:rsidP="00446D55">
      <w:pPr>
        <w:contextualSpacing/>
        <w:rPr>
          <w:sz w:val="16"/>
          <w:szCs w:val="16"/>
        </w:rPr>
      </w:pPr>
    </w:p>
    <w:tbl>
      <w:tblPr>
        <w:tblW w:w="0" w:type="auto"/>
        <w:tblInd w:w="250" w:type="dxa"/>
        <w:tblLook w:val="04A0"/>
      </w:tblPr>
      <w:tblGrid>
        <w:gridCol w:w="4785"/>
        <w:gridCol w:w="4786"/>
      </w:tblGrid>
      <w:tr w:rsidR="00446D55" w:rsidRPr="00446D55" w:rsidTr="00FE0B46">
        <w:tc>
          <w:tcPr>
            <w:tcW w:w="4785" w:type="dxa"/>
          </w:tcPr>
          <w:p w:rsidR="00446D55" w:rsidRPr="00446D55" w:rsidRDefault="00446D55" w:rsidP="00FE0B46">
            <w:pPr>
              <w:rPr>
                <w:b/>
                <w:color w:val="000000"/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«Об утверждении муниципальной программы МО «Канинский сельсовет» НАО «Использование и охрана земель муниципального образования «Канинский сельсовет» Ненецкого автономного округа» на 2021-2023 годы»</w:t>
            </w:r>
          </w:p>
        </w:tc>
        <w:tc>
          <w:tcPr>
            <w:tcW w:w="4786" w:type="dxa"/>
          </w:tcPr>
          <w:p w:rsidR="00446D55" w:rsidRPr="00446D55" w:rsidRDefault="00446D55" w:rsidP="00FE0B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lastRenderedPageBreak/>
        <w:t xml:space="preserve">На основании </w:t>
      </w:r>
      <w:hyperlink r:id="rId14" w:history="1">
        <w:r w:rsidRPr="00446D55">
          <w:rPr>
            <w:rStyle w:val="afe"/>
            <w:sz w:val="16"/>
            <w:szCs w:val="16"/>
          </w:rPr>
          <w:t>пп.8 п.1 статьи 14</w:t>
        </w:r>
      </w:hyperlink>
      <w:r w:rsidRPr="00446D55">
        <w:rPr>
          <w:sz w:val="16"/>
          <w:szCs w:val="16"/>
        </w:rPr>
        <w:t xml:space="preserve"> Федерального закона от 06.10.2003 N 131-ФЗ «Об общих принципах организации местного самоуправления в Российской Федерации», Устава муниципального образования «Канинский сельсовет» НАО, в целях недопущения нанесения земельным ресурсам ущерба от хозяйственной деятельности, осуществляемой на территории муниципального образования «Канинский сельсовет" Ненецкого автономного округа, Администрация муниципального образования «Канинский сельсовет" Ненецкого автономного округа постановляет: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1. Утвердить муниципальную программу «Использование и охрана земель муниципального образования «Канинский сельсовет» Ненецкого автономного округа» на 2021 - 2023 годы (прилагается).</w:t>
      </w:r>
    </w:p>
    <w:p w:rsidR="00446D55" w:rsidRPr="00446D55" w:rsidRDefault="00446D55" w:rsidP="00446D55">
      <w:pPr>
        <w:ind w:firstLine="698"/>
        <w:rPr>
          <w:sz w:val="16"/>
          <w:szCs w:val="16"/>
        </w:rPr>
      </w:pPr>
      <w:r w:rsidRPr="00446D55">
        <w:rPr>
          <w:sz w:val="16"/>
          <w:szCs w:val="16"/>
        </w:rPr>
        <w:t>2. Настоящее постановление вступает в силу со дня его официального опубликования (обнародования).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Глава  МО «Канинский сельсовет» НАО                                          Г.А. Варницына</w:t>
      </w: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Приложение</w:t>
      </w: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к Постановлению Администрации</w:t>
      </w:r>
    </w:p>
    <w:p w:rsidR="00446D55" w:rsidRPr="00446D55" w:rsidRDefault="00446D55" w:rsidP="00446D55">
      <w:pPr>
        <w:ind w:firstLine="698"/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МО «Канинский сельсовет» НАО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от 26.07.2021 г. № 56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МУНИЦИПАЛЬНАЯ ПРОГРАММА</w:t>
      </w:r>
    </w:p>
    <w:p w:rsidR="00446D55" w:rsidRPr="00446D55" w:rsidRDefault="00446D55" w:rsidP="00446D55">
      <w:pPr>
        <w:pStyle w:val="3"/>
        <w:rPr>
          <w:sz w:val="16"/>
          <w:szCs w:val="16"/>
        </w:rPr>
      </w:pPr>
      <w:r w:rsidRPr="00446D55">
        <w:rPr>
          <w:sz w:val="16"/>
          <w:szCs w:val="16"/>
        </w:rPr>
        <w:t>«Использование и охрана земель муниципального образования «Канинский сельсовет» Ненецкого автономного округа» на 2021 - 2023 годы</w:t>
      </w:r>
    </w:p>
    <w:p w:rsidR="00446D55" w:rsidRPr="00446D55" w:rsidRDefault="00446D55" w:rsidP="00446D55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6"/>
        <w:gridCol w:w="7090"/>
      </w:tblGrid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Муниципальная программа «Использование и охрана земель муниципального образования «Канинский сельсовет» Ненецкого автономного округа» на 2021 - 2023 годы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муниципального образования «Канинский сельсовет» Ненецкого автономного округа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Повышение эффективности управления, распоряжения и использования, 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1. Создать условия для эффективного управления земельными ресурсами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2. Обеспечить рациональное использование земель на территории муниципального образования; 3. Повысить эффективность использования земельных участков, находящихся в муниципальной собственности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Перечень целевых показателей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Организация регулярных мероприятий по благоустройству и очистке территории поселения от мусора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2021-2023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Общий объем ассигнований муниципальной программы составляет 10,0 тыс. рублей, в том числе: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- 2021 год -0,0 тыс. рублей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- 2022 год -5,0 тыс. рублей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- 2023 год -5,0 тыс. рублей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Ожидаемые результаты реализации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эффективное и рациональное использование земель муниципального образования;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упорядочение землепользования;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восстановление нарушенных земель;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повышение экологической безопасности населения и качества его жизни;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осуществление контроля за своевременной уплатой земельного налога и арендной платы за использование земельных участков;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- обеспечение организации рационального использования и охраны земель муниципального образования.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Контроль за использованием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Контроль за использованием программы осуществляет администрация МО «Канинский сельсовет» НАО</w:t>
            </w:r>
          </w:p>
        </w:tc>
      </w:tr>
    </w:tbl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МО «Канинский сельсовет» НАО.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Муниципальная программа «Использование и охрана земель муниципального образования «Канинский сельсовет» Ненецкого автономного округа» на 2021 - 2023 годы (далее - Программа) направлена на создание благоприятных условий для использования и охраны земель МО «Канинский сельсовет» НАО.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Охрана земель только тогда может быть эффективной, когда обеспечивается рациональное землепользование.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Проблемы устойчивого социально-экономического развития территории земель МО «Канинский сельсовет» НАО и экологически безопасной жизнедеятельности его жителей на современном этапе тесно связаны с решением вопросов охраны земель. На уровне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pStyle w:val="3"/>
        <w:rPr>
          <w:sz w:val="16"/>
          <w:szCs w:val="16"/>
        </w:rPr>
      </w:pPr>
      <w:r w:rsidRPr="00446D55">
        <w:rPr>
          <w:sz w:val="16"/>
          <w:szCs w:val="16"/>
        </w:rPr>
        <w:t>2. Цели, описание ожидаемых конечных результатов, сроки и этапы реализации муниципальной программы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В результате выполнения мероприятий Программы будет обеспечено: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эффективное и рациональное использование земель муниципального образования;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упорядочение землепользования;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восстановление нарушенных земель;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повышение экологической безопасности населения и качества его жизни;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осуществление контроля за своевременной уплатой земельного налога и арендной платы за использование земельных участков;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 обеспечение организации рационального использования и охраны земель муниципального образования.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Сроки реализации муниципальной программы: 2021-2023 годы.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pStyle w:val="3"/>
        <w:rPr>
          <w:sz w:val="16"/>
          <w:szCs w:val="16"/>
        </w:rPr>
      </w:pPr>
      <w:r w:rsidRPr="00446D55">
        <w:rPr>
          <w:sz w:val="16"/>
          <w:szCs w:val="16"/>
        </w:rPr>
        <w:t>3. Характеристика основных мероприятий муниципальной программы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Перечень мероприятий приведен в приложении № 1 к Программе.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pStyle w:val="3"/>
        <w:rPr>
          <w:sz w:val="16"/>
          <w:szCs w:val="16"/>
        </w:rPr>
      </w:pPr>
      <w:r w:rsidRPr="00446D55">
        <w:rPr>
          <w:sz w:val="16"/>
          <w:szCs w:val="16"/>
        </w:rPr>
        <w:t>4. Ресурсное обеспечение муниципальной программы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Общий объем бюджетных ассигнований на реализацию муниципальной программы составляет 10,0 тыс. рублей, в том числе по годам: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- 2021 год - 0,0 тыс. рублей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- 2022 год - 5,0 тыс. рублей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- 2023 год - 5,0 тыс. рублей</w:t>
      </w:r>
    </w:p>
    <w:p w:rsidR="00446D55" w:rsidRPr="00446D55" w:rsidRDefault="00446D55" w:rsidP="00446D55">
      <w:pPr>
        <w:rPr>
          <w:sz w:val="16"/>
          <w:szCs w:val="16"/>
        </w:rPr>
      </w:pPr>
      <w:r w:rsidRPr="00446D55">
        <w:rPr>
          <w:sz w:val="16"/>
          <w:szCs w:val="16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446D55" w:rsidRDefault="00446D55" w:rsidP="00446D55">
      <w:pPr>
        <w:jc w:val="both"/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9A0D4F">
      <w:pPr>
        <w:ind w:firstLine="708"/>
        <w:jc w:val="both"/>
        <w:rPr>
          <w:sz w:val="26"/>
          <w:szCs w:val="26"/>
        </w:rPr>
      </w:pPr>
    </w:p>
    <w:p w:rsidR="00446D55" w:rsidRDefault="00446D55" w:rsidP="00446D55">
      <w:pPr>
        <w:jc w:val="right"/>
      </w:pPr>
    </w:p>
    <w:p w:rsidR="00446D55" w:rsidRDefault="00446D55" w:rsidP="00446D55">
      <w:pPr>
        <w:jc w:val="right"/>
        <w:sectPr w:rsidR="00446D55" w:rsidSect="00AF3E68">
          <w:footerReference w:type="even" r:id="rId15"/>
          <w:footerReference w:type="default" r:id="rId16"/>
          <w:pgSz w:w="11906" w:h="16838"/>
          <w:pgMar w:top="363" w:right="282" w:bottom="363" w:left="720" w:header="709" w:footer="709" w:gutter="0"/>
          <w:cols w:space="708"/>
          <w:docGrid w:linePitch="360"/>
        </w:sectPr>
      </w:pP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lastRenderedPageBreak/>
        <w:t>Приложение № 1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 xml:space="preserve">к муниципальной программе 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>«Использование и охрана земель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 xml:space="preserve"> муниципального образования 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 xml:space="preserve">«Канинский сельсовет» 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 xml:space="preserve">Ненецкого автономного округа» </w:t>
      </w:r>
    </w:p>
    <w:p w:rsidR="00446D55" w:rsidRPr="00446D55" w:rsidRDefault="00446D55" w:rsidP="00446D55">
      <w:pPr>
        <w:jc w:val="right"/>
        <w:rPr>
          <w:sz w:val="16"/>
          <w:szCs w:val="16"/>
        </w:rPr>
      </w:pPr>
      <w:r w:rsidRPr="00446D55">
        <w:rPr>
          <w:sz w:val="16"/>
          <w:szCs w:val="16"/>
        </w:rPr>
        <w:t>на 2021 - 2023 годы</w:t>
      </w:r>
    </w:p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446D55">
      <w:pPr>
        <w:pStyle w:val="3"/>
        <w:rPr>
          <w:sz w:val="16"/>
          <w:szCs w:val="16"/>
        </w:rPr>
      </w:pPr>
      <w:r w:rsidRPr="00446D55">
        <w:rPr>
          <w:sz w:val="16"/>
          <w:szCs w:val="16"/>
        </w:rPr>
        <w:t>ПЛАН</w:t>
      </w:r>
    </w:p>
    <w:p w:rsidR="00446D55" w:rsidRPr="00446D55" w:rsidRDefault="00446D55" w:rsidP="00446D55">
      <w:pPr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реализации муниципальной программы на 2021-2023 годы</w:t>
      </w:r>
    </w:p>
    <w:p w:rsidR="00446D55" w:rsidRPr="00446D55" w:rsidRDefault="00446D55" w:rsidP="00446D55">
      <w:pPr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(очередной финансовый год и плановый период)</w:t>
      </w:r>
    </w:p>
    <w:p w:rsidR="00446D55" w:rsidRPr="00446D55" w:rsidRDefault="00446D55" w:rsidP="00446D55">
      <w:pPr>
        <w:jc w:val="center"/>
        <w:rPr>
          <w:sz w:val="16"/>
          <w:szCs w:val="16"/>
        </w:rPr>
      </w:pPr>
      <w:r w:rsidRPr="00446D55">
        <w:rPr>
          <w:sz w:val="16"/>
          <w:szCs w:val="16"/>
        </w:rPr>
        <w:t>«Использование и охрана земель муниципального образования «Канинский сельсовет» Ненецкого автономного округа»</w:t>
      </w:r>
    </w:p>
    <w:tbl>
      <w:tblPr>
        <w:tblW w:w="154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3402"/>
        <w:gridCol w:w="1911"/>
        <w:gridCol w:w="1867"/>
        <w:gridCol w:w="1781"/>
        <w:gridCol w:w="1834"/>
        <w:gridCol w:w="1832"/>
        <w:gridCol w:w="1833"/>
      </w:tblGrid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N</w:t>
            </w:r>
          </w:p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Исполни-</w:t>
            </w:r>
          </w:p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тель</w:t>
            </w:r>
          </w:p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0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Объем средств на реализацию муниципальной программы на отчетный год и плановый период (тыс. рублей)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1-й год планового периода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2-й год планового периода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Повышение эффективности использования и охраны земель на территории МО «Канинский сельсовет» НАО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Организация регулярных мероприятий по благоустройству и очистке территории поселения от мусора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сельсовет" НАО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Бюджет МО «Канинский сельсовет» НАО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10,0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5,0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Организация мероприятий по недопущению образования стихийных,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Разъяснение гражданам земельного законодательства РФ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Контроль за законностью оснований пользования земельными участками в границах МО «Канинский сельсовет» НАО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</w:tr>
      <w:tr w:rsidR="00446D55" w:rsidRPr="00446D55" w:rsidTr="00FE0B4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D55" w:rsidRPr="00446D55" w:rsidRDefault="00446D55" w:rsidP="00FE0B46">
            <w:pPr>
              <w:pStyle w:val="aff"/>
              <w:jc w:val="center"/>
              <w:rPr>
                <w:sz w:val="16"/>
                <w:szCs w:val="16"/>
              </w:rPr>
            </w:pPr>
            <w:r w:rsidRPr="00446D55">
              <w:rPr>
                <w:sz w:val="16"/>
                <w:szCs w:val="16"/>
              </w:rPr>
              <w:t>0,0</w:t>
            </w:r>
          </w:p>
        </w:tc>
      </w:tr>
    </w:tbl>
    <w:p w:rsidR="00446D55" w:rsidRPr="00446D55" w:rsidRDefault="00446D55" w:rsidP="00446D55">
      <w:pPr>
        <w:rPr>
          <w:sz w:val="16"/>
          <w:szCs w:val="16"/>
        </w:rPr>
      </w:pPr>
    </w:p>
    <w:p w:rsidR="00446D55" w:rsidRPr="00446D55" w:rsidRDefault="00446D55" w:rsidP="009A0D4F">
      <w:pPr>
        <w:ind w:firstLine="708"/>
        <w:jc w:val="both"/>
        <w:rPr>
          <w:sz w:val="16"/>
          <w:szCs w:val="16"/>
        </w:rPr>
      </w:pPr>
    </w:p>
    <w:p w:rsidR="00446D55" w:rsidRPr="00446D55" w:rsidRDefault="00446D55" w:rsidP="009A0D4F">
      <w:pPr>
        <w:ind w:firstLine="708"/>
        <w:jc w:val="both"/>
        <w:rPr>
          <w:sz w:val="16"/>
          <w:szCs w:val="16"/>
        </w:rPr>
      </w:pPr>
    </w:p>
    <w:p w:rsidR="00446D55" w:rsidRPr="00446D55" w:rsidRDefault="00446D55" w:rsidP="009A0D4F">
      <w:pPr>
        <w:ind w:firstLine="708"/>
        <w:jc w:val="both"/>
        <w:rPr>
          <w:sz w:val="16"/>
          <w:szCs w:val="16"/>
        </w:rPr>
      </w:pPr>
    </w:p>
    <w:p w:rsidR="00446D55" w:rsidRPr="00446D55" w:rsidRDefault="00446D55" w:rsidP="009A0D4F">
      <w:pPr>
        <w:ind w:firstLine="708"/>
        <w:jc w:val="both"/>
        <w:rPr>
          <w:sz w:val="16"/>
          <w:szCs w:val="16"/>
        </w:rPr>
      </w:pPr>
    </w:p>
    <w:p w:rsidR="00446D55" w:rsidRPr="00446D55" w:rsidRDefault="00446D55" w:rsidP="009A0D4F">
      <w:pPr>
        <w:ind w:firstLine="708"/>
        <w:jc w:val="both"/>
        <w:rPr>
          <w:sz w:val="16"/>
          <w:szCs w:val="16"/>
        </w:rPr>
      </w:pPr>
    </w:p>
    <w:p w:rsidR="00446D55" w:rsidRPr="00446D55" w:rsidRDefault="00446D55" w:rsidP="009A0D4F">
      <w:pPr>
        <w:ind w:firstLine="708"/>
        <w:jc w:val="both"/>
        <w:rPr>
          <w:sz w:val="16"/>
          <w:szCs w:val="16"/>
        </w:rPr>
      </w:pPr>
    </w:p>
    <w:p w:rsidR="00446D55" w:rsidRPr="00446D55" w:rsidRDefault="00446D55" w:rsidP="00446D55">
      <w:pPr>
        <w:jc w:val="both"/>
        <w:rPr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446D55" w:rsidRDefault="00070F99" w:rsidP="00446D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446D55">
        <w:rPr>
          <w:sz w:val="16"/>
          <w:szCs w:val="16"/>
        </w:rPr>
        <w:t xml:space="preserve">29 </w:t>
      </w:r>
      <w:r>
        <w:rPr>
          <w:sz w:val="16"/>
          <w:szCs w:val="16"/>
        </w:rPr>
        <w:t xml:space="preserve">от </w:t>
      </w:r>
      <w:r w:rsidR="00446D55">
        <w:rPr>
          <w:sz w:val="16"/>
          <w:szCs w:val="16"/>
        </w:rPr>
        <w:t>28.07.</w:t>
      </w:r>
      <w:r w:rsidR="002B6693">
        <w:rPr>
          <w:sz w:val="16"/>
          <w:szCs w:val="16"/>
        </w:rPr>
        <w:t>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</w:t>
      </w:r>
    </w:p>
    <w:p w:rsidR="00070F99" w:rsidRDefault="00070F99" w:rsidP="00446D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446D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0" w:name="_GoBack"/>
      <w:bookmarkEnd w:id="0"/>
      <w:r>
        <w:rPr>
          <w:sz w:val="16"/>
          <w:szCs w:val="16"/>
        </w:rPr>
        <w:t>вет» НАО.</w:t>
      </w:r>
    </w:p>
    <w:sectPr w:rsidR="00070F99" w:rsidRPr="007003E6" w:rsidSect="00446D55">
      <w:pgSz w:w="16838" w:h="11906" w:orient="landscape"/>
      <w:pgMar w:top="720" w:right="363" w:bottom="284" w:left="36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FF56B9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FF56B9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D55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D5E57"/>
    <w:multiLevelType w:val="multilevel"/>
    <w:tmpl w:val="5A62DDD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9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7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7"/>
  </w:num>
  <w:num w:numId="6">
    <w:abstractNumId w:val="21"/>
  </w:num>
  <w:num w:numId="7">
    <w:abstractNumId w:val="33"/>
  </w:num>
  <w:num w:numId="8">
    <w:abstractNumId w:val="39"/>
  </w:num>
  <w:num w:numId="9">
    <w:abstractNumId w:val="31"/>
  </w:num>
  <w:num w:numId="10">
    <w:abstractNumId w:val="4"/>
  </w:num>
  <w:num w:numId="11">
    <w:abstractNumId w:val="30"/>
  </w:num>
  <w:num w:numId="12">
    <w:abstractNumId w:val="2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5"/>
  </w:num>
  <w:num w:numId="17">
    <w:abstractNumId w:val="32"/>
  </w:num>
  <w:num w:numId="18">
    <w:abstractNumId w:val="14"/>
  </w:num>
  <w:num w:numId="19">
    <w:abstractNumId w:val="18"/>
  </w:num>
  <w:num w:numId="20">
    <w:abstractNumId w:val="23"/>
  </w:num>
  <w:num w:numId="21">
    <w:abstractNumId w:val="35"/>
  </w:num>
  <w:num w:numId="22">
    <w:abstractNumId w:val="40"/>
  </w:num>
  <w:num w:numId="23">
    <w:abstractNumId w:val="0"/>
  </w:num>
  <w:num w:numId="24">
    <w:abstractNumId w:val="22"/>
  </w:num>
  <w:num w:numId="25">
    <w:abstractNumId w:val="34"/>
  </w:num>
  <w:num w:numId="26">
    <w:abstractNumId w:val="19"/>
  </w:num>
  <w:num w:numId="27">
    <w:abstractNumId w:val="27"/>
  </w:num>
  <w:num w:numId="28">
    <w:abstractNumId w:val="9"/>
  </w:num>
  <w:num w:numId="29">
    <w:abstractNumId w:val="38"/>
  </w:num>
  <w:num w:numId="30">
    <w:abstractNumId w:val="16"/>
  </w:num>
  <w:num w:numId="31">
    <w:abstractNumId w:val="29"/>
  </w:num>
  <w:num w:numId="32">
    <w:abstractNumId w:val="26"/>
  </w:num>
  <w:num w:numId="33">
    <w:abstractNumId w:val="24"/>
  </w:num>
  <w:num w:numId="34">
    <w:abstractNumId w:val="13"/>
  </w:num>
  <w:num w:numId="35">
    <w:abstractNumId w:val="36"/>
  </w:num>
  <w:num w:numId="36">
    <w:abstractNumId w:val="12"/>
  </w:num>
  <w:num w:numId="37">
    <w:abstractNumId w:val="41"/>
  </w:num>
  <w:num w:numId="38">
    <w:abstractNumId w:val="28"/>
  </w:num>
  <w:num w:numId="39">
    <w:abstractNumId w:val="15"/>
  </w:num>
  <w:num w:numId="40">
    <w:abstractNumId w:val="17"/>
  </w:num>
  <w:num w:numId="41">
    <w:abstractNumId w:val="5"/>
  </w:num>
  <w:num w:numId="42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46D55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  <w:lang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  <w:lang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46D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446D55"/>
    <w:rPr>
      <w:b w:val="0"/>
      <w:bCs w:val="0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446D5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0">
    <w:name w:val="Прижатый влево"/>
    <w:basedOn w:val="a"/>
    <w:next w:val="a"/>
    <w:uiPriority w:val="99"/>
    <w:rsid w:val="00446D5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AC78C156728A88D1EDF1DAC25A39AA7E1E1B354317A6D671B3AA3B26C21037107B997BE1DE772D6F4F0549aAp3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AA87EFC11A8620125C508EB8FE5ABD56F63F85421F6815B8C94CA21A6E8BAFF463C3DA7B46C215i2j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AA87EFC11A8620125C508EB8FE5ABD56F63B814A1E6815B8C94CA21A6E8BAFF463C3DA7E42iCj7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5873;fld=13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9DC0F1DC7592717304EAF0190E3EB9F45764F09FFF32AC976CFEFF8EAB353DFB2D7E237F0DC16BBCBA83730215BFDF91D090D38BE35B72623EAEF0xEM" TargetMode="External"/><Relationship Id="rId14" Type="http://schemas.openxmlformats.org/officeDocument/2006/relationships/hyperlink" Target="http://municipal.garant.ru/document?id=86367&amp;sub=14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11</cp:revision>
  <cp:lastPrinted>2021-05-12T08:07:00Z</cp:lastPrinted>
  <dcterms:created xsi:type="dcterms:W3CDTF">2021-05-12T06:00:00Z</dcterms:created>
  <dcterms:modified xsi:type="dcterms:W3CDTF">2021-11-24T09:04:00Z</dcterms:modified>
</cp:coreProperties>
</file>