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42" w:rsidRDefault="0039064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0642" w:rsidRDefault="00390642">
      <w:pPr>
        <w:pStyle w:val="ConsPlusNormal"/>
        <w:jc w:val="both"/>
      </w:pPr>
    </w:p>
    <w:p w:rsidR="00390642" w:rsidRDefault="00390642">
      <w:pPr>
        <w:pStyle w:val="ConsPlusNormal"/>
        <w:ind w:firstLine="540"/>
        <w:jc w:val="both"/>
      </w:pPr>
      <w:r>
        <w:t>Вопрос: О возможности отнесения организаций потребительской кооперации к категории субъектов малого и среднего предпринимательства.</w:t>
      </w:r>
    </w:p>
    <w:p w:rsidR="00390642" w:rsidRDefault="00390642">
      <w:pPr>
        <w:pStyle w:val="ConsPlusNormal"/>
        <w:ind w:firstLine="540"/>
        <w:jc w:val="both"/>
      </w:pPr>
    </w:p>
    <w:p w:rsidR="00390642" w:rsidRDefault="00390642">
      <w:pPr>
        <w:pStyle w:val="ConsPlusNormal"/>
        <w:ind w:firstLine="540"/>
        <w:jc w:val="both"/>
      </w:pPr>
      <w:r>
        <w:t>Ответ:</w:t>
      </w:r>
    </w:p>
    <w:p w:rsidR="00390642" w:rsidRDefault="0039064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90642" w:rsidRDefault="00390642">
      <w:pPr>
        <w:pStyle w:val="ConsPlusTitle"/>
        <w:jc w:val="center"/>
      </w:pPr>
    </w:p>
    <w:p w:rsidR="00390642" w:rsidRDefault="00390642">
      <w:pPr>
        <w:pStyle w:val="ConsPlusTitle"/>
        <w:jc w:val="center"/>
      </w:pPr>
      <w:r>
        <w:t>ПИСЬМО</w:t>
      </w:r>
    </w:p>
    <w:p w:rsidR="00390642" w:rsidRDefault="00390642">
      <w:pPr>
        <w:pStyle w:val="ConsPlusTitle"/>
        <w:jc w:val="center"/>
      </w:pPr>
      <w:r>
        <w:t>от 4 июня 2009 г. N Д05-2790</w:t>
      </w:r>
    </w:p>
    <w:p w:rsidR="00390642" w:rsidRDefault="00390642">
      <w:pPr>
        <w:pStyle w:val="ConsPlusNormal"/>
        <w:jc w:val="both"/>
      </w:pPr>
    </w:p>
    <w:p w:rsidR="00390642" w:rsidRDefault="00390642">
      <w:pPr>
        <w:pStyle w:val="ConsPlusNormal"/>
        <w:ind w:firstLine="540"/>
        <w:jc w:val="both"/>
      </w:pPr>
      <w:r>
        <w:t xml:space="preserve">Департамент государственного регулирования в экономике Минэкономразвития России рассмотрел обращение по вопросу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24.07.2008 N 209-ФЗ "О развитии малого и среднего предпринимательства в Российской Федерации" и сообщает.</w:t>
      </w:r>
    </w:p>
    <w:p w:rsidR="00390642" w:rsidRDefault="0039064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05.06.2008 N 437, Минэкономразвития России не вправе давать разъяснения касательно применения законодательства Российской Федерации.</w:t>
      </w:r>
    </w:p>
    <w:p w:rsidR="00390642" w:rsidRDefault="00390642">
      <w:pPr>
        <w:pStyle w:val="ConsPlusNormal"/>
        <w:ind w:firstLine="540"/>
        <w:jc w:val="both"/>
      </w:pPr>
      <w:r>
        <w:t xml:space="preserve">По мнению Департамента, в соответствии с </w:t>
      </w:r>
      <w:hyperlink r:id="rId8" w:history="1">
        <w:r>
          <w:rPr>
            <w:color w:val="0000FF"/>
          </w:rPr>
          <w:t>п. 1 ст. 116</w:t>
        </w:r>
      </w:hyperlink>
      <w:r>
        <w:t xml:space="preserve"> Гражданского кодекса Российской Федерации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 Потребительский кооператив признается некоммерческой организацией.</w:t>
      </w:r>
    </w:p>
    <w:p w:rsidR="00390642" w:rsidRDefault="003906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п. 1 ст. 3</w:t>
        </w:r>
      </w:hyperlink>
      <w:r>
        <w:t xml:space="preserve"> Федерального закона от 24.07.2008 N 209-ФЗ "О развитии малого и среднего предпринимательства в Российской Федерации" (далее - Закон)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Законом,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предприятиям.</w:t>
      </w:r>
      <w:proofErr w:type="gramEnd"/>
    </w:p>
    <w:p w:rsidR="00390642" w:rsidRDefault="003906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п. 1 ст. 4</w:t>
        </w:r>
      </w:hyperlink>
      <w:r>
        <w:t xml:space="preserve"> Закона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при условии, что суммарная доля участия общественных организаций (объединений) в уставном</w:t>
      </w:r>
      <w:proofErr w:type="gramEnd"/>
      <w:r>
        <w:t xml:space="preserve"> (складочном) </w:t>
      </w:r>
      <w:proofErr w:type="gramStart"/>
      <w:r>
        <w:t>капитале</w:t>
      </w:r>
      <w:proofErr w:type="gramEnd"/>
      <w:r>
        <w:t xml:space="preserve"> (паевом фонде) не должна превышать двадцать пять процентов,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</w:t>
      </w:r>
    </w:p>
    <w:p w:rsidR="00390642" w:rsidRDefault="00390642">
      <w:pPr>
        <w:pStyle w:val="ConsPlusNormal"/>
        <w:ind w:firstLine="540"/>
        <w:jc w:val="both"/>
      </w:pPr>
      <w:r>
        <w:t xml:space="preserve">Таким образом, организации потребительской </w:t>
      </w:r>
      <w:proofErr w:type="gramStart"/>
      <w:r>
        <w:t>кооперации</w:t>
      </w:r>
      <w:proofErr w:type="gramEnd"/>
      <w:r>
        <w:t xml:space="preserve"> возможно отнести к категории субъектов малого и среднего предпринимательства при условии ограничений, предусмотренных </w:t>
      </w:r>
      <w:hyperlink r:id="rId11" w:history="1">
        <w:r>
          <w:rPr>
            <w:color w:val="0000FF"/>
          </w:rPr>
          <w:t>Законом</w:t>
        </w:r>
      </w:hyperlink>
      <w:r>
        <w:t>.</w:t>
      </w:r>
    </w:p>
    <w:p w:rsidR="00390642" w:rsidRDefault="00390642">
      <w:pPr>
        <w:pStyle w:val="ConsPlusNormal"/>
        <w:jc w:val="both"/>
      </w:pPr>
    </w:p>
    <w:p w:rsidR="00390642" w:rsidRDefault="00390642">
      <w:pPr>
        <w:pStyle w:val="ConsPlusNormal"/>
        <w:jc w:val="right"/>
      </w:pPr>
      <w:r>
        <w:t>Заместитель директора</w:t>
      </w:r>
    </w:p>
    <w:p w:rsidR="00390642" w:rsidRDefault="00390642">
      <w:pPr>
        <w:pStyle w:val="ConsPlusNormal"/>
        <w:jc w:val="right"/>
      </w:pPr>
      <w:r>
        <w:t>Департамента государственного</w:t>
      </w:r>
    </w:p>
    <w:p w:rsidR="00390642" w:rsidRDefault="00390642">
      <w:pPr>
        <w:pStyle w:val="ConsPlusNormal"/>
        <w:jc w:val="right"/>
      </w:pPr>
      <w:r>
        <w:t>регулирования в экономике</w:t>
      </w:r>
    </w:p>
    <w:p w:rsidR="00390642" w:rsidRDefault="00390642">
      <w:pPr>
        <w:pStyle w:val="ConsPlusNormal"/>
        <w:jc w:val="right"/>
      </w:pPr>
      <w:r>
        <w:t>Н.Н.АНТИПИНА</w:t>
      </w:r>
    </w:p>
    <w:p w:rsidR="00390642" w:rsidRDefault="00390642">
      <w:pPr>
        <w:pStyle w:val="ConsPlusNormal"/>
      </w:pPr>
      <w:r>
        <w:t>04.06.2009</w:t>
      </w:r>
    </w:p>
    <w:p w:rsidR="00390642" w:rsidRDefault="00390642">
      <w:pPr>
        <w:pStyle w:val="ConsPlusNormal"/>
      </w:pPr>
    </w:p>
    <w:p w:rsidR="00390642" w:rsidRDefault="00390642">
      <w:pPr>
        <w:pStyle w:val="ConsPlusNormal"/>
      </w:pPr>
    </w:p>
    <w:p w:rsidR="00390642" w:rsidRDefault="003906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FA1" w:rsidRDefault="00390642">
      <w:bookmarkStart w:id="0" w:name="_GoBack"/>
      <w:bookmarkEnd w:id="0"/>
    </w:p>
    <w:sectPr w:rsidR="009A7FA1" w:rsidSect="008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42"/>
    <w:rsid w:val="003410BE"/>
    <w:rsid w:val="00390642"/>
    <w:rsid w:val="007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0237CF8643C69E0E9DA80470A74F1587D3566B47AA28B7F29AE7920BB37F747420D5F46883173d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0237CF8643C69E0E9DA80470A74F1587E3760B57AA28B7F29AE7920BB37F747420D5F468F3173d2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0237CF8643C69E0E9DA80470A74F157713465B77AA28B7F29AE7972d0I" TargetMode="External"/><Relationship Id="rId11" Type="http://schemas.openxmlformats.org/officeDocument/2006/relationships/hyperlink" Target="consultantplus://offline/ref=92D0237CF8643C69E0E9DA80470A74F157713465B77AA28B7F29AE7972d0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2D0237CF8643C69E0E9DA80470A74F157713465B77AA28B7F29AE7920BB37F747420D5F468F3273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D0237CF8643C69E0E9DA80470A74F157713465B77AA28B7F29AE7920BB37F747420D5F468F3173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Дитятев Анатолий Васильевич</dc:creator>
  <cp:lastModifiedBy>Дитятев Анатолий Васильевич</cp:lastModifiedBy>
  <cp:revision>1</cp:revision>
  <dcterms:created xsi:type="dcterms:W3CDTF">2015-10-28T08:29:00Z</dcterms:created>
  <dcterms:modified xsi:type="dcterms:W3CDTF">2015-10-28T08:30:00Z</dcterms:modified>
</cp:coreProperties>
</file>